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D0" w:rsidRPr="001C44D0" w:rsidRDefault="001C44D0" w:rsidP="001C44D0">
      <w:pPr>
        <w:ind w:firstLine="567"/>
        <w:jc w:val="center"/>
        <w:rPr>
          <w:b/>
        </w:rPr>
      </w:pPr>
      <w:r w:rsidRPr="001C44D0">
        <w:rPr>
          <w:b/>
        </w:rPr>
        <w:t>Вимоги до написання курсової роботи з дисципліни «Фінансовий ринок»</w:t>
      </w:r>
    </w:p>
    <w:p w:rsidR="000050F1" w:rsidRDefault="00F75485" w:rsidP="002C552B">
      <w:pPr>
        <w:ind w:firstLine="567"/>
        <w:jc w:val="both"/>
      </w:pPr>
      <w:r w:rsidRPr="001C2894">
        <w:rPr>
          <w:b/>
        </w:rPr>
        <w:t>Курсова робота</w:t>
      </w:r>
      <w:r w:rsidRPr="00F75485">
        <w:t xml:space="preserve"> – це </w:t>
      </w:r>
      <w:r w:rsidRPr="001C2894">
        <w:rPr>
          <w:b/>
        </w:rPr>
        <w:t>самостійне</w:t>
      </w:r>
      <w:r w:rsidRPr="00F75485">
        <w:t xml:space="preserve"> наукове дослідження студента. </w:t>
      </w:r>
      <w:r>
        <w:t xml:space="preserve">Вона виконується впродовж першого семестру 4-го курсу. </w:t>
      </w:r>
      <w:r w:rsidRPr="001C2894">
        <w:rPr>
          <w:b/>
        </w:rPr>
        <w:t>Календарний план</w:t>
      </w:r>
      <w:r>
        <w:t xml:space="preserve"> написання курсової затверджується щорічно і доводиться до відома студентів до 15 вересня. </w:t>
      </w:r>
      <w:r w:rsidR="002C552B">
        <w:t>У ньому, зокрема, зазначено терміни, що відводяться для написання заяви щодо вибору теми, затвердження плану, виконання окремих розділів та роботи в цілому, а також дата захисту проведених досліджень.</w:t>
      </w:r>
    </w:p>
    <w:p w:rsidR="002C552B" w:rsidRDefault="002C552B" w:rsidP="002C552B">
      <w:pPr>
        <w:ind w:firstLine="567"/>
        <w:jc w:val="both"/>
      </w:pPr>
      <w:r w:rsidRPr="001C2894">
        <w:rPr>
          <w:b/>
        </w:rPr>
        <w:t>Тема</w:t>
      </w:r>
      <w:r>
        <w:t xml:space="preserve"> курсової роботи обирається із </w:t>
      </w:r>
      <w:r w:rsidRPr="001C2894">
        <w:rPr>
          <w:i/>
        </w:rPr>
        <w:t xml:space="preserve">затвердженого </w:t>
      </w:r>
      <w:r>
        <w:t xml:space="preserve">переліку. В одній групі </w:t>
      </w:r>
      <w:r w:rsidRPr="001C2894">
        <w:rPr>
          <w:i/>
        </w:rPr>
        <w:t>не може бути обрано однакових</w:t>
      </w:r>
      <w:r>
        <w:t xml:space="preserve"> </w:t>
      </w:r>
      <w:r w:rsidR="00B10851">
        <w:t>напрямів досліджень</w:t>
      </w:r>
      <w:r>
        <w:t xml:space="preserve"> (якщо інше не погоджено з науковим керівником). При виборі теми доцільно орієнтуватись на інтереси студента, тематику виконаних раніше робіт та напрям майбутніх досліджень (у тому числі магістерської дипломної роботи). Перед написанням </w:t>
      </w:r>
      <w:r w:rsidR="00B10851">
        <w:t>заяви про вибір теми варто ознайомитись із наявними літературними джерелами та статистичною базою.</w:t>
      </w:r>
    </w:p>
    <w:p w:rsidR="00B10851" w:rsidRDefault="00CF732C" w:rsidP="002C552B">
      <w:pPr>
        <w:ind w:firstLine="567"/>
        <w:jc w:val="both"/>
      </w:pPr>
      <w:r w:rsidRPr="001C2894">
        <w:rPr>
          <w:b/>
        </w:rPr>
        <w:t>Структурними елементами</w:t>
      </w:r>
      <w:r>
        <w:t xml:space="preserve"> курсової роботи є наступні:</w:t>
      </w:r>
    </w:p>
    <w:p w:rsidR="00CF732C" w:rsidRDefault="00CF732C" w:rsidP="00CF732C">
      <w:pPr>
        <w:pStyle w:val="a3"/>
        <w:numPr>
          <w:ilvl w:val="0"/>
          <w:numId w:val="1"/>
        </w:numPr>
        <w:jc w:val="both"/>
      </w:pPr>
      <w:r>
        <w:t>Титульна сторінка.</w:t>
      </w:r>
    </w:p>
    <w:p w:rsidR="00CF732C" w:rsidRDefault="00CF732C" w:rsidP="00CF732C">
      <w:pPr>
        <w:pStyle w:val="a3"/>
        <w:numPr>
          <w:ilvl w:val="0"/>
          <w:numId w:val="1"/>
        </w:numPr>
        <w:jc w:val="both"/>
      </w:pPr>
      <w:r>
        <w:t>Зміст.</w:t>
      </w:r>
    </w:p>
    <w:p w:rsidR="00CF732C" w:rsidRDefault="00CF732C" w:rsidP="00CF732C">
      <w:pPr>
        <w:pStyle w:val="a3"/>
        <w:numPr>
          <w:ilvl w:val="0"/>
          <w:numId w:val="1"/>
        </w:numPr>
        <w:jc w:val="both"/>
      </w:pPr>
      <w:r>
        <w:t>Вступ.</w:t>
      </w:r>
    </w:p>
    <w:p w:rsidR="00732A1D" w:rsidRDefault="00CF732C" w:rsidP="00CF732C">
      <w:pPr>
        <w:pStyle w:val="a3"/>
        <w:numPr>
          <w:ilvl w:val="0"/>
          <w:numId w:val="1"/>
        </w:numPr>
        <w:jc w:val="both"/>
      </w:pPr>
      <w:r>
        <w:t>Основна частина</w:t>
      </w:r>
      <w:r w:rsidR="00732A1D">
        <w:t>.</w:t>
      </w:r>
    </w:p>
    <w:p w:rsidR="00CF732C" w:rsidRDefault="00732A1D" w:rsidP="00CF732C">
      <w:pPr>
        <w:pStyle w:val="a3"/>
        <w:numPr>
          <w:ilvl w:val="0"/>
          <w:numId w:val="1"/>
        </w:numPr>
        <w:jc w:val="both"/>
      </w:pPr>
      <w:r>
        <w:t>В</w:t>
      </w:r>
      <w:r w:rsidR="00CF732C">
        <w:t>исновки.</w:t>
      </w:r>
    </w:p>
    <w:p w:rsidR="00CF732C" w:rsidRDefault="00CF732C" w:rsidP="00CF732C">
      <w:pPr>
        <w:pStyle w:val="a3"/>
        <w:numPr>
          <w:ilvl w:val="0"/>
          <w:numId w:val="1"/>
        </w:numPr>
        <w:jc w:val="both"/>
      </w:pPr>
      <w:r>
        <w:t>Список використаних джерел.</w:t>
      </w:r>
    </w:p>
    <w:p w:rsidR="00CF732C" w:rsidRDefault="00CF732C" w:rsidP="00CF732C">
      <w:pPr>
        <w:pStyle w:val="a3"/>
        <w:numPr>
          <w:ilvl w:val="0"/>
          <w:numId w:val="1"/>
        </w:numPr>
        <w:jc w:val="both"/>
      </w:pPr>
      <w:r>
        <w:t xml:space="preserve">Додатки (якщо </w:t>
      </w:r>
      <w:r w:rsidR="001C2894">
        <w:t>в</w:t>
      </w:r>
      <w:r>
        <w:t xml:space="preserve"> них є потреба).</w:t>
      </w:r>
    </w:p>
    <w:p w:rsidR="00CF732C" w:rsidRDefault="00CF732C" w:rsidP="00CF732C">
      <w:pPr>
        <w:ind w:firstLine="567"/>
        <w:jc w:val="both"/>
      </w:pPr>
      <w:r w:rsidRPr="001C2894">
        <w:rPr>
          <w:b/>
        </w:rPr>
        <w:t>Титульний аркуш</w:t>
      </w:r>
      <w:r>
        <w:t xml:space="preserve"> повинен мати відомості, які подають у такій послідовності:</w:t>
      </w:r>
    </w:p>
    <w:p w:rsidR="00CF732C" w:rsidRDefault="00CF732C" w:rsidP="00CF732C">
      <w:pPr>
        <w:pStyle w:val="a3"/>
        <w:numPr>
          <w:ilvl w:val="0"/>
          <w:numId w:val="2"/>
        </w:numPr>
        <w:jc w:val="both"/>
      </w:pPr>
      <w:r>
        <w:t>назва міністерства і навчального закладу, кафедри;</w:t>
      </w:r>
    </w:p>
    <w:p w:rsidR="00CF732C" w:rsidRDefault="00CF732C" w:rsidP="00CF732C">
      <w:pPr>
        <w:pStyle w:val="a3"/>
        <w:numPr>
          <w:ilvl w:val="0"/>
          <w:numId w:val="2"/>
        </w:numPr>
        <w:jc w:val="both"/>
      </w:pPr>
      <w:r>
        <w:t>повна назва курсової роботи;</w:t>
      </w:r>
    </w:p>
    <w:p w:rsidR="00CF732C" w:rsidRDefault="00CF732C" w:rsidP="00CF732C">
      <w:pPr>
        <w:pStyle w:val="a3"/>
        <w:numPr>
          <w:ilvl w:val="0"/>
          <w:numId w:val="2"/>
        </w:numPr>
        <w:jc w:val="both"/>
      </w:pPr>
      <w:r>
        <w:t>прізвище, ім’я і по батькові автора;</w:t>
      </w:r>
    </w:p>
    <w:p w:rsidR="00CF732C" w:rsidRDefault="00CF732C" w:rsidP="00CF732C">
      <w:pPr>
        <w:pStyle w:val="a3"/>
        <w:numPr>
          <w:ilvl w:val="0"/>
          <w:numId w:val="2"/>
        </w:numPr>
        <w:jc w:val="both"/>
      </w:pPr>
      <w:r>
        <w:t>посада, науковий ступінь, прізвище, ім’я і по батькові наукового керівника;</w:t>
      </w:r>
    </w:p>
    <w:p w:rsidR="00CF732C" w:rsidRDefault="001C44D0" w:rsidP="00CF732C">
      <w:pPr>
        <w:pStyle w:val="a3"/>
        <w:numPr>
          <w:ilvl w:val="0"/>
          <w:numId w:val="2"/>
        </w:numPr>
        <w:jc w:val="both"/>
      </w:pPr>
      <w:r>
        <w:t>відмітка про</w:t>
      </w:r>
      <w:r w:rsidR="00CF732C">
        <w:t xml:space="preserve"> допущення до захисту;</w:t>
      </w:r>
    </w:p>
    <w:p w:rsidR="00CF732C" w:rsidRDefault="00CF732C" w:rsidP="00CF732C">
      <w:pPr>
        <w:pStyle w:val="a3"/>
        <w:numPr>
          <w:ilvl w:val="0"/>
          <w:numId w:val="2"/>
        </w:numPr>
        <w:jc w:val="both"/>
      </w:pPr>
      <w:r>
        <w:t xml:space="preserve">підписи </w:t>
      </w:r>
      <w:r w:rsidR="001C44D0">
        <w:t xml:space="preserve">автора та </w:t>
      </w:r>
      <w:r>
        <w:t xml:space="preserve"> керівника роботи;</w:t>
      </w:r>
    </w:p>
    <w:p w:rsidR="00CF732C" w:rsidRDefault="00CF732C" w:rsidP="00CF732C">
      <w:pPr>
        <w:pStyle w:val="a3"/>
        <w:numPr>
          <w:ilvl w:val="0"/>
          <w:numId w:val="2"/>
        </w:numPr>
        <w:jc w:val="both"/>
      </w:pPr>
      <w:r>
        <w:t>рік виконання курсової роботи;</w:t>
      </w:r>
    </w:p>
    <w:p w:rsidR="00B84F5E" w:rsidRDefault="00B84F5E" w:rsidP="001C44D0">
      <w:pPr>
        <w:ind w:firstLine="709"/>
        <w:jc w:val="both"/>
        <w:rPr>
          <w:b/>
        </w:rPr>
      </w:pPr>
      <w:r w:rsidRPr="00B84F5E">
        <w:rPr>
          <w:b/>
        </w:rPr>
        <w:t xml:space="preserve">Зміст </w:t>
      </w:r>
      <w:r w:rsidRPr="00B84F5E">
        <w:t xml:space="preserve">подають на початку </w:t>
      </w:r>
      <w:r>
        <w:t>роботи</w:t>
      </w:r>
      <w:r w:rsidRPr="00B84F5E">
        <w:t>. Він містить найменування та номери початкових сторінок усіх розділів, підрозділів та пунктів (якщо вони мають заголовок), зокрема вступу, загальних висновків, додатків, списку використан</w:t>
      </w:r>
      <w:r w:rsidR="003520EC">
        <w:t>их джерел</w:t>
      </w:r>
      <w:r w:rsidRPr="00B84F5E">
        <w:t>.</w:t>
      </w:r>
      <w:r w:rsidRPr="00B84F5E">
        <w:rPr>
          <w:b/>
        </w:rPr>
        <w:t xml:space="preserve"> </w:t>
      </w:r>
    </w:p>
    <w:p w:rsidR="001C44D0" w:rsidRPr="00E900E9" w:rsidRDefault="001C44D0" w:rsidP="001C44D0">
      <w:pPr>
        <w:ind w:firstLine="709"/>
        <w:jc w:val="both"/>
      </w:pPr>
      <w:r w:rsidRPr="001C2894">
        <w:rPr>
          <w:b/>
        </w:rPr>
        <w:t>Вступ</w:t>
      </w:r>
      <w:r w:rsidRPr="00E900E9">
        <w:t xml:space="preserve"> до курсов</w:t>
      </w:r>
      <w:r>
        <w:t>ої роботи має наступні складові:</w:t>
      </w:r>
    </w:p>
    <w:p w:rsidR="001C44D0" w:rsidRPr="00E900E9" w:rsidRDefault="001C44D0" w:rsidP="001C44D0">
      <w:pPr>
        <w:pStyle w:val="a3"/>
        <w:numPr>
          <w:ilvl w:val="0"/>
          <w:numId w:val="3"/>
        </w:numPr>
        <w:jc w:val="both"/>
      </w:pPr>
      <w:r w:rsidRPr="00E900E9">
        <w:t>актуальність досліджен</w:t>
      </w:r>
      <w:r>
        <w:t>ня обраної теми курсової роботи;</w:t>
      </w:r>
    </w:p>
    <w:p w:rsidR="001C44D0" w:rsidRPr="00E900E9" w:rsidRDefault="001C44D0" w:rsidP="001C44D0">
      <w:pPr>
        <w:pStyle w:val="a3"/>
        <w:numPr>
          <w:ilvl w:val="0"/>
          <w:numId w:val="3"/>
        </w:numPr>
        <w:jc w:val="both"/>
      </w:pPr>
      <w:r>
        <w:t>об’єкт і предмет дослідження;</w:t>
      </w:r>
    </w:p>
    <w:p w:rsidR="001C44D0" w:rsidRPr="00E900E9" w:rsidRDefault="001C44D0" w:rsidP="001C44D0">
      <w:pPr>
        <w:pStyle w:val="a3"/>
        <w:numPr>
          <w:ilvl w:val="0"/>
          <w:numId w:val="3"/>
        </w:numPr>
        <w:jc w:val="both"/>
      </w:pPr>
      <w:r>
        <w:t>мета і завдання роботи;</w:t>
      </w:r>
    </w:p>
    <w:p w:rsidR="001C44D0" w:rsidRPr="00E900E9" w:rsidRDefault="001C44D0" w:rsidP="001C44D0">
      <w:pPr>
        <w:pStyle w:val="a3"/>
        <w:numPr>
          <w:ilvl w:val="0"/>
          <w:numId w:val="3"/>
        </w:numPr>
        <w:jc w:val="both"/>
      </w:pPr>
      <w:r w:rsidRPr="00E900E9">
        <w:t>методи дослідження</w:t>
      </w:r>
      <w:r>
        <w:t>;</w:t>
      </w:r>
    </w:p>
    <w:p w:rsidR="001C44D0" w:rsidRDefault="001C44D0" w:rsidP="001C44D0">
      <w:pPr>
        <w:pStyle w:val="a3"/>
        <w:numPr>
          <w:ilvl w:val="0"/>
          <w:numId w:val="3"/>
        </w:numPr>
        <w:jc w:val="both"/>
      </w:pPr>
      <w:r w:rsidRPr="00E900E9">
        <w:t>коротк</w:t>
      </w:r>
      <w:r>
        <w:t>а</w:t>
      </w:r>
      <w:r w:rsidRPr="00E900E9">
        <w:t xml:space="preserve"> характеристик</w:t>
      </w:r>
      <w:r>
        <w:t>а</w:t>
      </w:r>
      <w:r w:rsidRPr="00E900E9">
        <w:t xml:space="preserve"> с</w:t>
      </w:r>
      <w:r>
        <w:t>труктури виконаного дослідження.</w:t>
      </w:r>
    </w:p>
    <w:p w:rsidR="00B84F5E" w:rsidRPr="00B84F5E" w:rsidRDefault="00B84F5E" w:rsidP="00B84F5E">
      <w:pPr>
        <w:ind w:firstLine="567"/>
        <w:jc w:val="both"/>
      </w:pPr>
      <w:r w:rsidRPr="00B84F5E">
        <w:t xml:space="preserve">Шляхом критичного аналізу та порівняння з відомими розв'язаннями проблеми (наукової задачі) обґрунтовують </w:t>
      </w:r>
      <w:r w:rsidRPr="00B84F5E">
        <w:rPr>
          <w:b/>
        </w:rPr>
        <w:t>актуальність</w:t>
      </w:r>
      <w:r w:rsidRPr="00B84F5E">
        <w:t xml:space="preserve"> і доцільність роботи для розвитку відповідної галузі науки чи виробництва, особливо на користь України.  Висвітлення актуальності не повинно бути багатослівним. Досить кількома реченнями висловити головне - сутність проблеми або наукового завдання.</w:t>
      </w:r>
    </w:p>
    <w:p w:rsidR="001C44D0" w:rsidRDefault="001C44D0" w:rsidP="001C44D0">
      <w:pPr>
        <w:ind w:firstLine="567"/>
        <w:jc w:val="both"/>
      </w:pPr>
      <w:r w:rsidRPr="001C2894">
        <w:rPr>
          <w:b/>
        </w:rPr>
        <w:lastRenderedPageBreak/>
        <w:t>Об'єкт дослідження</w:t>
      </w:r>
      <w:r>
        <w:t xml:space="preserve"> – це процес або явище, що породжує проблемну ситуацію й обране для вивчення. </w:t>
      </w:r>
      <w:r w:rsidRPr="001C2894">
        <w:rPr>
          <w:b/>
        </w:rPr>
        <w:t>Предмет дослідження</w:t>
      </w:r>
      <w:r>
        <w:t xml:space="preserve"> міститься в межах об'єкта. Об'єкт і предмет дослідження як категорії наукового процесу співвідносяться між собою як </w:t>
      </w:r>
      <w:r w:rsidRPr="001C2894">
        <w:rPr>
          <w:i/>
        </w:rPr>
        <w:t>загальне і часткове</w:t>
      </w:r>
      <w:r>
        <w:t>. В об'єкті виділяється та його частина, яка є предметом дослідження. Саме на нього спрямована основна увага, оскільки предмет дослідження визначає тему курсової роботи, визначеної на титульному аркуші як її назва.</w:t>
      </w:r>
    </w:p>
    <w:p w:rsidR="003520EC" w:rsidRPr="00E900E9" w:rsidRDefault="003520EC" w:rsidP="001C44D0">
      <w:pPr>
        <w:ind w:firstLine="567"/>
        <w:jc w:val="both"/>
      </w:pPr>
      <w:r>
        <w:t>Д</w:t>
      </w:r>
      <w:r w:rsidRPr="00E900E9">
        <w:t xml:space="preserve">о основних </w:t>
      </w:r>
      <w:r w:rsidRPr="003520EC">
        <w:rPr>
          <w:b/>
        </w:rPr>
        <w:t>методів дослідження</w:t>
      </w:r>
      <w:r w:rsidRPr="00E900E9">
        <w:t xml:space="preserve"> належать: абстрагування, аналіз, синтез, індукція, дедукція, спостереження, узагальнення, порівняння, моделювання, формалізація, статистичні методи</w:t>
      </w:r>
      <w:r>
        <w:t xml:space="preserve">. </w:t>
      </w:r>
      <w:r w:rsidRPr="003520EC">
        <w:t>Перераховувати їх треба не відірвано від змісту роботи, а коротко та змістовно визначаючи, що саме досліджувалось тим чи тим методом. Це дасть змогу пересвідчитися в логічності та прийнятності вибору саме цих методів.</w:t>
      </w:r>
    </w:p>
    <w:p w:rsidR="001C44D0" w:rsidRDefault="001C44D0" w:rsidP="00CF732C">
      <w:pPr>
        <w:ind w:firstLine="567"/>
        <w:jc w:val="both"/>
      </w:pPr>
      <w:r w:rsidRPr="001C2894">
        <w:rPr>
          <w:b/>
        </w:rPr>
        <w:t>Основна частина</w:t>
      </w:r>
      <w:r w:rsidRPr="001C44D0">
        <w:t xml:space="preserve"> курсової роботи повинна містити т</w:t>
      </w:r>
      <w:r>
        <w:t xml:space="preserve">еоретичну та практичну складові. При її написанні </w:t>
      </w:r>
      <w:r w:rsidRPr="001C2894">
        <w:rPr>
          <w:i/>
        </w:rPr>
        <w:t>рекомендується</w:t>
      </w:r>
      <w:r>
        <w:t xml:space="preserve"> виділяти 3 розділи:</w:t>
      </w:r>
    </w:p>
    <w:p w:rsidR="001C44D0" w:rsidRDefault="00732A1D" w:rsidP="00732A1D">
      <w:pPr>
        <w:pStyle w:val="a3"/>
        <w:numPr>
          <w:ilvl w:val="0"/>
          <w:numId w:val="4"/>
        </w:numPr>
        <w:jc w:val="both"/>
      </w:pPr>
      <w:r w:rsidRPr="001C2894">
        <w:rPr>
          <w:b/>
        </w:rPr>
        <w:t>П</w:t>
      </w:r>
      <w:r w:rsidR="001C44D0" w:rsidRPr="001C2894">
        <w:rPr>
          <w:b/>
        </w:rPr>
        <w:t>ерш</w:t>
      </w:r>
      <w:r w:rsidRPr="001C2894">
        <w:rPr>
          <w:b/>
        </w:rPr>
        <w:t>ий</w:t>
      </w:r>
      <w:r w:rsidR="001C44D0" w:rsidRPr="001C2894">
        <w:rPr>
          <w:b/>
        </w:rPr>
        <w:t xml:space="preserve"> розділ</w:t>
      </w:r>
      <w:r w:rsidR="001C44D0">
        <w:t xml:space="preserve"> </w:t>
      </w:r>
      <w:r w:rsidRPr="00732A1D">
        <w:t>присвячується</w:t>
      </w:r>
      <w:r w:rsidRPr="00E900E9">
        <w:t xml:space="preserve"> розкриттю сутності об’єкта дослідження, характеристиці основ організації управління ним. </w:t>
      </w:r>
      <w:r>
        <w:t xml:space="preserve">У ньому здійснюється аналіз </w:t>
      </w:r>
      <w:r w:rsidRPr="00732A1D">
        <w:t>літератури з проблеми дослідження; розкриття основних понять теми; аналіз, порівняння, співставлення існуючих поглядів різних нау</w:t>
      </w:r>
      <w:r>
        <w:t>ковців на досліджувану проблему.</w:t>
      </w:r>
    </w:p>
    <w:p w:rsidR="00732A1D" w:rsidRPr="00732A1D" w:rsidRDefault="00732A1D" w:rsidP="00732A1D">
      <w:pPr>
        <w:pStyle w:val="a3"/>
        <w:numPr>
          <w:ilvl w:val="0"/>
          <w:numId w:val="4"/>
        </w:numPr>
        <w:jc w:val="both"/>
        <w:rPr>
          <w:b/>
        </w:rPr>
      </w:pPr>
      <w:r w:rsidRPr="001C2894">
        <w:rPr>
          <w:b/>
        </w:rPr>
        <w:t>Другий розділ</w:t>
      </w:r>
      <w:r w:rsidRPr="00E900E9">
        <w:t xml:space="preserve"> присвячується аналізу сучасного стану об’єкта дослідження та фінансової практики. Він виконується на основі вивчення статистичних та звітних даних, публікацій в періодичних виданнях, даних, оприлюднених на офіційних сайтах органів державного управління, </w:t>
      </w:r>
      <w:r w:rsidR="003520EC">
        <w:t xml:space="preserve">професійних учасників фінансового ринку, </w:t>
      </w:r>
      <w:r w:rsidRPr="00E900E9">
        <w:t>міжнародних організацій, в аналітичних оглядах тощо.</w:t>
      </w:r>
      <w:r>
        <w:t xml:space="preserve"> Аналіз динаміки досліджуваних явищ має здійснюватись не менш як за 5 останніх років (якщо інше не погоджено з науковим керівником).</w:t>
      </w:r>
    </w:p>
    <w:p w:rsidR="00732A1D" w:rsidRPr="00732A1D" w:rsidRDefault="00732A1D" w:rsidP="00732A1D">
      <w:pPr>
        <w:pStyle w:val="a3"/>
        <w:numPr>
          <w:ilvl w:val="0"/>
          <w:numId w:val="4"/>
        </w:numPr>
        <w:jc w:val="both"/>
        <w:rPr>
          <w:b/>
        </w:rPr>
      </w:pPr>
      <w:r w:rsidRPr="001C2894">
        <w:rPr>
          <w:b/>
        </w:rPr>
        <w:t>Третій розділ</w:t>
      </w:r>
      <w:r w:rsidRPr="00E900E9">
        <w:t xml:space="preserve"> </w:t>
      </w:r>
      <w:r w:rsidRPr="00732A1D">
        <w:t xml:space="preserve">присвячується </w:t>
      </w:r>
      <w:r>
        <w:t>дослідженню виявлених у попередніх розділах проблем</w:t>
      </w:r>
      <w:r w:rsidRPr="00E900E9">
        <w:t xml:space="preserve"> та можливи</w:t>
      </w:r>
      <w:r>
        <w:t>х</w:t>
      </w:r>
      <w:r w:rsidRPr="00E900E9">
        <w:t xml:space="preserve"> шлях</w:t>
      </w:r>
      <w:r>
        <w:t>ів</w:t>
      </w:r>
      <w:r w:rsidRPr="00E900E9">
        <w:t xml:space="preserve"> їх вирішення.</w:t>
      </w:r>
      <w:r>
        <w:t xml:space="preserve"> Також може вивчатись зарубіжний досвід та перспективи використання іноземних напрацювань в українській практиці.</w:t>
      </w:r>
    </w:p>
    <w:p w:rsidR="00732A1D" w:rsidRDefault="001C2894" w:rsidP="00732A1D">
      <w:pPr>
        <w:ind w:firstLine="567"/>
        <w:jc w:val="both"/>
      </w:pPr>
      <w:r w:rsidRPr="001C2894">
        <w:rPr>
          <w:b/>
        </w:rPr>
        <w:t>Висновки</w:t>
      </w:r>
      <w:r w:rsidRPr="001C2894">
        <w:t xml:space="preserve"> курсової роботи повинні випливати з проведеного дослідження і мати безпосередній зв’язок з його результатами. У висновках підводяться підсумки щодо всіх висвітлених у курсовій роботі питань.</w:t>
      </w:r>
      <w:r>
        <w:t xml:space="preserve"> Вони мають </w:t>
      </w:r>
      <w:r w:rsidRPr="001C2894">
        <w:t>відповідати меті та завданням дослідження, визначеним у вступі (показати, чи досягнуто мети, які завдання виконано</w:t>
      </w:r>
      <w:r>
        <w:t xml:space="preserve"> повністю або частково</w:t>
      </w:r>
      <w:r w:rsidRPr="001C2894">
        <w:t>, які ні і чому).</w:t>
      </w:r>
    </w:p>
    <w:p w:rsidR="001C2894" w:rsidRDefault="001C2894" w:rsidP="001C2894">
      <w:pPr>
        <w:ind w:firstLine="709"/>
        <w:jc w:val="both"/>
      </w:pPr>
      <w:r>
        <w:t xml:space="preserve">За потреби до складу курсової роботи включаються </w:t>
      </w:r>
      <w:r w:rsidRPr="001C2894">
        <w:rPr>
          <w:b/>
        </w:rPr>
        <w:t>додатки</w:t>
      </w:r>
      <w:r>
        <w:t>. При цьому не допускається</w:t>
      </w:r>
      <w:r w:rsidRPr="00E900E9">
        <w:t xml:space="preserve"> включення матеріалу, який не розкривається і не аналізується в тексті роботи;</w:t>
      </w:r>
      <w:r w:rsidRPr="001C2894">
        <w:t xml:space="preserve"> </w:t>
      </w:r>
      <w:r>
        <w:t>на всі додатки в тексті курсової роботи повинні бути посилання</w:t>
      </w:r>
      <w:r w:rsidRPr="00F52EC8">
        <w:t>.</w:t>
      </w:r>
      <w:r>
        <w:t xml:space="preserve"> За своїм оформленням таблиці і рисунки повинні бути компактними та акуратними, при їх укладанні допускається використання меншого ніж стандартний шрифту та одинарного інтервалу між строками.</w:t>
      </w:r>
    </w:p>
    <w:p w:rsidR="001C2894" w:rsidRPr="002C6C11" w:rsidRDefault="001C2894" w:rsidP="002C6C11">
      <w:pPr>
        <w:ind w:firstLine="709"/>
        <w:jc w:val="center"/>
        <w:rPr>
          <w:b/>
          <w:i/>
        </w:rPr>
      </w:pPr>
      <w:r w:rsidRPr="002C6C11">
        <w:rPr>
          <w:b/>
          <w:i/>
        </w:rPr>
        <w:t>Основні вимоги щодо оформлення роботи</w:t>
      </w:r>
    </w:p>
    <w:p w:rsidR="001C2894" w:rsidRDefault="002C6C11" w:rsidP="00B84F5E">
      <w:pPr>
        <w:ind w:firstLine="567"/>
        <w:jc w:val="both"/>
      </w:pPr>
      <w:r w:rsidRPr="002C6C11">
        <w:t xml:space="preserve">Курсова робота з </w:t>
      </w:r>
      <w:r>
        <w:t>дисципліни «Фінансовий ринок»</w:t>
      </w:r>
      <w:r w:rsidRPr="002C6C11">
        <w:t xml:space="preserve"> може бути написана українською або </w:t>
      </w:r>
      <w:r>
        <w:t>англійською (за погодженням з науковим керівником)</w:t>
      </w:r>
      <w:r w:rsidRPr="002C6C11">
        <w:t xml:space="preserve"> мовою.</w:t>
      </w:r>
      <w:r>
        <w:t xml:space="preserve"> Вона</w:t>
      </w:r>
      <w:r w:rsidRPr="002C6C11">
        <w:t xml:space="preserve"> оформля</w:t>
      </w:r>
      <w:r>
        <w:t>ється</w:t>
      </w:r>
      <w:r w:rsidRPr="002C6C11">
        <w:t xml:space="preserve"> на аркушах формату А4</w:t>
      </w:r>
      <w:r>
        <w:t>.</w:t>
      </w:r>
      <w:r w:rsidRPr="002C6C11">
        <w:t xml:space="preserve"> </w:t>
      </w:r>
      <w:r>
        <w:t xml:space="preserve">Курсову роботу друкують на одній стороні аркуша білого паперу з використанням шрифту </w:t>
      </w:r>
      <w:proofErr w:type="spellStart"/>
      <w:r w:rsidRPr="002C6C11">
        <w:rPr>
          <w:b/>
        </w:rPr>
        <w:t>Times</w:t>
      </w:r>
      <w:proofErr w:type="spellEnd"/>
      <w:r w:rsidRPr="002C6C11">
        <w:rPr>
          <w:b/>
        </w:rPr>
        <w:t xml:space="preserve"> </w:t>
      </w:r>
      <w:proofErr w:type="spellStart"/>
      <w:r w:rsidRPr="002C6C11">
        <w:rPr>
          <w:b/>
        </w:rPr>
        <w:t>New</w:t>
      </w:r>
      <w:proofErr w:type="spellEnd"/>
      <w:r w:rsidRPr="002C6C11">
        <w:rPr>
          <w:b/>
        </w:rPr>
        <w:t xml:space="preserve"> </w:t>
      </w:r>
      <w:proofErr w:type="spellStart"/>
      <w:r w:rsidRPr="002C6C11">
        <w:rPr>
          <w:b/>
        </w:rPr>
        <w:t>Roman</w:t>
      </w:r>
      <w:proofErr w:type="spellEnd"/>
      <w:r w:rsidRPr="002C6C11">
        <w:rPr>
          <w:b/>
        </w:rPr>
        <w:t xml:space="preserve"> розміром 14 пунктів полуторним міжрядковим інтервалом</w:t>
      </w:r>
      <w:r>
        <w:t>. Текст курсової роботи необхідно друкувати, дотримуючись наступних розмірів полів: верхнє, ліве і нижнє - не менше 20 мм, праве - не менше 1</w:t>
      </w:r>
      <w:r w:rsidR="00B84F5E">
        <w:t>0</w:t>
      </w:r>
      <w:r>
        <w:t xml:space="preserve"> мм. </w:t>
      </w:r>
      <w:r w:rsidRPr="007A7262">
        <w:rPr>
          <w:b/>
        </w:rPr>
        <w:t>Номери сторінок</w:t>
      </w:r>
      <w:r w:rsidRPr="007A7262">
        <w:t xml:space="preserve"> проставляються у верхньому правому кутку. Титульний аркуш вважається першою сторінкою і номер на ньому не ставиться.</w:t>
      </w:r>
    </w:p>
    <w:p w:rsidR="00B84F5E" w:rsidRDefault="002C6C11" w:rsidP="002C6C11">
      <w:pPr>
        <w:ind w:firstLine="567"/>
        <w:jc w:val="both"/>
      </w:pPr>
      <w:r>
        <w:lastRenderedPageBreak/>
        <w:t xml:space="preserve">Текст основної частини поділяють на розділи, підрозділи, пункти. </w:t>
      </w:r>
      <w:r w:rsidRPr="00906D6F">
        <w:rPr>
          <w:b/>
        </w:rPr>
        <w:t>Заголовки структурних частин</w:t>
      </w:r>
      <w:r>
        <w:t xml:space="preserve"> курсової роботи «ЗМІСТ», «ВСТУП», «РОЗДІЛ», «ВИСНОВКИ», «СПИСОК ВИКОРИСТАНИХ ДЖЕРЕЛ», «ДОДАТКИ» друкують великими літерами симетрично до тексту. Заголовки підрозділів курсової роботи варто починати з абзацного відступу і друкувати (крім першої великої) малими літерами, не підкреслюючи, без крапки наприкінці. Якщо заголовок складається з двох </w:t>
      </w:r>
      <w:bookmarkStart w:id="0" w:name="_GoBack"/>
      <w:bookmarkEnd w:id="0"/>
      <w:r>
        <w:t>або більше речень, їх розділяють крапкою. При цьому використовується напівжирний шрифт.</w:t>
      </w:r>
      <w:r w:rsidR="00B84F5E">
        <w:t xml:space="preserve"> Кож</w:t>
      </w:r>
      <w:r w:rsidR="003520EC">
        <w:t>на</w:t>
      </w:r>
      <w:r w:rsidR="00B84F5E">
        <w:t xml:space="preserve"> </w:t>
      </w:r>
      <w:r w:rsidR="003520EC">
        <w:t xml:space="preserve">структурна частина роботи </w:t>
      </w:r>
      <w:r w:rsidR="00B84F5E">
        <w:t>починається з нової сторінки, підрозділи та пункти – ні.</w:t>
      </w:r>
    </w:p>
    <w:p w:rsidR="00B84F5E" w:rsidRDefault="00B84F5E" w:rsidP="002C6C11">
      <w:pPr>
        <w:ind w:firstLine="567"/>
        <w:jc w:val="both"/>
      </w:pPr>
      <w:r w:rsidRPr="00B84F5E">
        <w:t>Відстань між заголовком і текстом курсової роботи повинна складати не менше двох рядків. Відстань між рядками заголовка така, як у тексті, а між заголовком і підзаголовком один рядок, між підзаголовком і текстом також один рядок при комп’ютерному наборі.</w:t>
      </w:r>
    </w:p>
    <w:p w:rsidR="002C6C11" w:rsidRDefault="002C6C11" w:rsidP="002C6C11">
      <w:pPr>
        <w:ind w:firstLine="567"/>
        <w:jc w:val="both"/>
      </w:pPr>
      <w:r w:rsidRPr="00906D6F">
        <w:rPr>
          <w:b/>
        </w:rPr>
        <w:t>Абзаци</w:t>
      </w:r>
      <w:r w:rsidRPr="002C6C11">
        <w:t xml:space="preserve"> в тексті курсової роботи починають відступом, рівним 15 мм.</w:t>
      </w:r>
    </w:p>
    <w:p w:rsidR="00906D6F" w:rsidRDefault="00906D6F" w:rsidP="00906D6F">
      <w:pPr>
        <w:ind w:firstLine="567"/>
        <w:jc w:val="both"/>
      </w:pPr>
      <w:r>
        <w:t xml:space="preserve">Ілюстрації  і таблиці необхідно подавати </w:t>
      </w:r>
      <w:r w:rsidRPr="00906D6F">
        <w:rPr>
          <w:i/>
        </w:rPr>
        <w:t>безпосередньо після тексту</w:t>
      </w:r>
      <w:r>
        <w:t>, де вони згадані вперше, або на наступній сторінці. Таблицю, графік, діаграму розміри яких більше формату А4, розміщують в додатках.</w:t>
      </w:r>
    </w:p>
    <w:p w:rsidR="00906D6F" w:rsidRDefault="00906D6F" w:rsidP="00906D6F">
      <w:pPr>
        <w:ind w:firstLine="567"/>
        <w:jc w:val="both"/>
      </w:pPr>
      <w:r w:rsidRPr="00906D6F">
        <w:rPr>
          <w:b/>
        </w:rPr>
        <w:t>Ілюстрації</w:t>
      </w:r>
      <w:r>
        <w:t xml:space="preserve"> позначають словом «Рис.» «Мал.» і нумерують послідовно в межах розділу, за винятком ілюстрацій, поданих у додатках.</w:t>
      </w:r>
      <w:r w:rsidRPr="00906D6F">
        <w:rPr>
          <w:lang w:val="ru-RU"/>
        </w:rPr>
        <w:t xml:space="preserve"> </w:t>
      </w:r>
      <w:r>
        <w:t xml:space="preserve">Номер ілюстрації повинен складатися з номера розділу і порядкового номера ілюстрації, між якими ставиться крапка. </w:t>
      </w:r>
    </w:p>
    <w:p w:rsidR="00906D6F" w:rsidRPr="00906D6F" w:rsidRDefault="00906D6F" w:rsidP="00906D6F">
      <w:pPr>
        <w:ind w:firstLine="567"/>
        <w:jc w:val="both"/>
      </w:pPr>
      <w:r w:rsidRPr="00906D6F">
        <w:rPr>
          <w:i/>
        </w:rPr>
        <w:t xml:space="preserve">Наприклад: </w:t>
      </w:r>
      <w:r w:rsidRPr="00903C9C">
        <w:rPr>
          <w:b/>
        </w:rPr>
        <w:t>Рис.1.2.</w:t>
      </w:r>
      <w:r>
        <w:t xml:space="preserve"> Динаміка обсягу торгів на біржі ПФТС у 2004-2010 роках </w:t>
      </w:r>
      <w:r w:rsidRPr="00906D6F">
        <w:rPr>
          <w:lang w:val="ru-RU"/>
        </w:rPr>
        <w:t>[23]</w:t>
      </w:r>
      <w:r>
        <w:t>.</w:t>
      </w:r>
      <w:r w:rsidRPr="00906D6F">
        <w:t xml:space="preserve"> </w:t>
      </w:r>
    </w:p>
    <w:p w:rsidR="00906D6F" w:rsidRDefault="00906D6F" w:rsidP="00906D6F">
      <w:pPr>
        <w:ind w:firstLine="567"/>
        <w:jc w:val="both"/>
      </w:pPr>
      <w:r>
        <w:t>Номер ілюстрації, її назва і пояснювальні підписи розміщують послідовно під ілюстрацією, по центру або зліва.</w:t>
      </w:r>
    </w:p>
    <w:p w:rsidR="00906D6F" w:rsidRDefault="00906D6F" w:rsidP="00906D6F">
      <w:pPr>
        <w:ind w:firstLine="567"/>
        <w:jc w:val="both"/>
      </w:pPr>
      <w:r w:rsidRPr="00903C9C">
        <w:rPr>
          <w:b/>
        </w:rPr>
        <w:t xml:space="preserve">Таблиці </w:t>
      </w:r>
      <w:r>
        <w:t xml:space="preserve">нумерують послідовно (за винятком таблиць, поданих у додатках) в межах розділу. В правому верхньому куті над відповідним заголовком таблиці розміщують напис «Таблиця» із зазначеннями номера. Номер таблиці повинен складатися з номера розділу і порядкового номера таблиці, між якими ставиться крапка. </w:t>
      </w:r>
    </w:p>
    <w:p w:rsidR="00906D6F" w:rsidRPr="00906D6F" w:rsidRDefault="00906D6F" w:rsidP="00906D6F">
      <w:pPr>
        <w:ind w:firstLine="567"/>
        <w:jc w:val="both"/>
        <w:rPr>
          <w:rFonts w:cstheme="minorHAnsi"/>
        </w:rPr>
      </w:pPr>
      <w:r w:rsidRPr="00906D6F">
        <w:rPr>
          <w:i/>
        </w:rPr>
        <w:t>Наприклад:</w:t>
      </w:r>
      <w:r>
        <w:t xml:space="preserve"> </w:t>
      </w:r>
    </w:p>
    <w:p w:rsidR="00906D6F" w:rsidRPr="00906D6F" w:rsidRDefault="00906D6F" w:rsidP="00906D6F">
      <w:pPr>
        <w:pStyle w:val="1"/>
        <w:spacing w:before="0"/>
        <w:ind w:left="0" w:firstLine="709"/>
        <w:jc w:val="right"/>
        <w:rPr>
          <w:rFonts w:asciiTheme="minorHAnsi" w:hAnsiTheme="minorHAnsi" w:cstheme="minorHAnsi"/>
          <w:sz w:val="22"/>
          <w:szCs w:val="22"/>
        </w:rPr>
      </w:pPr>
      <w:r w:rsidRPr="00906D6F">
        <w:rPr>
          <w:rFonts w:asciiTheme="minorHAnsi" w:hAnsiTheme="minorHAnsi" w:cstheme="minorHAnsi"/>
          <w:sz w:val="22"/>
          <w:szCs w:val="22"/>
        </w:rPr>
        <w:t xml:space="preserve">Таблиця </w:t>
      </w:r>
      <w:r w:rsidR="003520EC">
        <w:rPr>
          <w:rFonts w:asciiTheme="minorHAnsi" w:hAnsiTheme="minorHAnsi" w:cstheme="minorHAnsi"/>
          <w:sz w:val="22"/>
          <w:szCs w:val="22"/>
        </w:rPr>
        <w:t>1</w:t>
      </w:r>
      <w:r w:rsidRPr="00906D6F">
        <w:rPr>
          <w:rFonts w:asciiTheme="minorHAnsi" w:hAnsiTheme="minorHAnsi" w:cstheme="minorHAnsi"/>
          <w:sz w:val="22"/>
          <w:szCs w:val="22"/>
        </w:rPr>
        <w:t>.3</w:t>
      </w:r>
    </w:p>
    <w:p w:rsidR="00906D6F" w:rsidRPr="00903C9C" w:rsidRDefault="00906D6F" w:rsidP="00906D6F">
      <w:pPr>
        <w:pStyle w:val="1"/>
        <w:spacing w:before="0" w:line="360" w:lineRule="auto"/>
        <w:ind w:left="0" w:firstLine="709"/>
        <w:jc w:val="center"/>
        <w:rPr>
          <w:rFonts w:asciiTheme="minorHAnsi" w:hAnsiTheme="minorHAnsi" w:cstheme="minorHAnsi"/>
          <w:b/>
          <w:sz w:val="22"/>
          <w:szCs w:val="22"/>
        </w:rPr>
      </w:pPr>
      <w:r w:rsidRPr="00903C9C">
        <w:rPr>
          <w:rFonts w:asciiTheme="minorHAnsi" w:hAnsiTheme="minorHAnsi" w:cstheme="minorHAnsi"/>
          <w:b/>
          <w:sz w:val="22"/>
          <w:szCs w:val="22"/>
        </w:rPr>
        <w:t>Назва таблиці</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3"/>
        <w:gridCol w:w="2394"/>
        <w:gridCol w:w="2394"/>
        <w:gridCol w:w="2394"/>
      </w:tblGrid>
      <w:tr w:rsidR="00906D6F" w:rsidTr="00E0007D">
        <w:tc>
          <w:tcPr>
            <w:tcW w:w="2605" w:type="dxa"/>
          </w:tcPr>
          <w:p w:rsidR="00906D6F" w:rsidRPr="00212590" w:rsidRDefault="00906D6F" w:rsidP="00E0007D">
            <w:pPr>
              <w:pStyle w:val="1"/>
              <w:spacing w:before="0"/>
              <w:ind w:left="0" w:firstLine="0"/>
              <w:jc w:val="both"/>
              <w:rPr>
                <w:sz w:val="28"/>
              </w:rPr>
            </w:pPr>
          </w:p>
        </w:tc>
        <w:tc>
          <w:tcPr>
            <w:tcW w:w="2605" w:type="dxa"/>
          </w:tcPr>
          <w:p w:rsidR="00906D6F" w:rsidRPr="00212590" w:rsidRDefault="00906D6F" w:rsidP="00E0007D">
            <w:pPr>
              <w:pStyle w:val="1"/>
              <w:spacing w:before="0"/>
              <w:ind w:left="0" w:firstLine="0"/>
              <w:jc w:val="both"/>
              <w:rPr>
                <w:sz w:val="28"/>
              </w:rPr>
            </w:pPr>
          </w:p>
        </w:tc>
        <w:tc>
          <w:tcPr>
            <w:tcW w:w="2605" w:type="dxa"/>
          </w:tcPr>
          <w:p w:rsidR="00906D6F" w:rsidRPr="00212590" w:rsidRDefault="00906D6F" w:rsidP="00E0007D">
            <w:pPr>
              <w:pStyle w:val="1"/>
              <w:spacing w:before="0"/>
              <w:ind w:left="0" w:firstLine="0"/>
              <w:jc w:val="both"/>
              <w:rPr>
                <w:sz w:val="28"/>
              </w:rPr>
            </w:pPr>
          </w:p>
        </w:tc>
        <w:tc>
          <w:tcPr>
            <w:tcW w:w="2606" w:type="dxa"/>
          </w:tcPr>
          <w:p w:rsidR="00906D6F" w:rsidRPr="00212590" w:rsidRDefault="00906D6F" w:rsidP="00E0007D">
            <w:pPr>
              <w:pStyle w:val="1"/>
              <w:spacing w:before="0"/>
              <w:ind w:left="0" w:firstLine="0"/>
              <w:jc w:val="both"/>
              <w:rPr>
                <w:sz w:val="28"/>
              </w:rPr>
            </w:pPr>
          </w:p>
        </w:tc>
      </w:tr>
      <w:tr w:rsidR="00906D6F" w:rsidTr="00E0007D">
        <w:tc>
          <w:tcPr>
            <w:tcW w:w="2605" w:type="dxa"/>
          </w:tcPr>
          <w:p w:rsidR="00906D6F" w:rsidRPr="00212590" w:rsidRDefault="00906D6F" w:rsidP="00E0007D">
            <w:pPr>
              <w:pStyle w:val="1"/>
              <w:spacing w:before="0"/>
              <w:ind w:left="0" w:firstLine="0"/>
              <w:jc w:val="both"/>
              <w:rPr>
                <w:sz w:val="28"/>
              </w:rPr>
            </w:pPr>
          </w:p>
        </w:tc>
        <w:tc>
          <w:tcPr>
            <w:tcW w:w="2605" w:type="dxa"/>
          </w:tcPr>
          <w:p w:rsidR="00906D6F" w:rsidRPr="00212590" w:rsidRDefault="00906D6F" w:rsidP="00E0007D">
            <w:pPr>
              <w:pStyle w:val="1"/>
              <w:spacing w:before="0"/>
              <w:ind w:left="0" w:firstLine="0"/>
              <w:jc w:val="both"/>
              <w:rPr>
                <w:sz w:val="28"/>
              </w:rPr>
            </w:pPr>
          </w:p>
        </w:tc>
        <w:tc>
          <w:tcPr>
            <w:tcW w:w="2605" w:type="dxa"/>
          </w:tcPr>
          <w:p w:rsidR="00906D6F" w:rsidRPr="00212590" w:rsidRDefault="00906D6F" w:rsidP="00E0007D">
            <w:pPr>
              <w:pStyle w:val="1"/>
              <w:spacing w:before="0"/>
              <w:ind w:left="0" w:firstLine="0"/>
              <w:jc w:val="both"/>
              <w:rPr>
                <w:sz w:val="28"/>
              </w:rPr>
            </w:pPr>
          </w:p>
        </w:tc>
        <w:tc>
          <w:tcPr>
            <w:tcW w:w="2606" w:type="dxa"/>
          </w:tcPr>
          <w:p w:rsidR="00906D6F" w:rsidRPr="00212590" w:rsidRDefault="00906D6F" w:rsidP="00E0007D">
            <w:pPr>
              <w:pStyle w:val="1"/>
              <w:spacing w:before="0"/>
              <w:ind w:left="0" w:firstLine="0"/>
              <w:jc w:val="both"/>
              <w:rPr>
                <w:sz w:val="28"/>
              </w:rPr>
            </w:pPr>
          </w:p>
        </w:tc>
      </w:tr>
    </w:tbl>
    <w:p w:rsidR="00906D6F" w:rsidRDefault="00906D6F" w:rsidP="00906D6F">
      <w:pPr>
        <w:ind w:firstLine="567"/>
        <w:jc w:val="both"/>
      </w:pPr>
    </w:p>
    <w:p w:rsidR="00906D6F" w:rsidRDefault="00906D6F" w:rsidP="00906D6F">
      <w:pPr>
        <w:ind w:firstLine="567"/>
        <w:jc w:val="both"/>
      </w:pPr>
      <w:r>
        <w:t xml:space="preserve">   При перенесенні частини таблиці на інший аркуш (сторінку) слово «Таблиця» і номер її вказують один раз справа над першою частиною таблиці, над іншими частинами пишуть слова «Продовж, табл.» і вказують номер таблиці, наприклад: «Продовж, таб</w:t>
      </w:r>
      <w:r w:rsidR="00903C9C">
        <w:t>л</w:t>
      </w:r>
      <w:r>
        <w:t>.</w:t>
      </w:r>
      <w:r w:rsidR="00903C9C">
        <w:t xml:space="preserve"> </w:t>
      </w:r>
      <w:r>
        <w:t>1.2».</w:t>
      </w:r>
      <w:r w:rsidR="00903C9C">
        <w:t xml:space="preserve"> </w:t>
      </w:r>
      <w:r w:rsidR="00903C9C" w:rsidRPr="00903C9C">
        <w:t xml:space="preserve">Якщо всі показники таблиці мають однакові одиниці виміру, їх виносять у заголовок, якщо різні — вказують у </w:t>
      </w:r>
      <w:proofErr w:type="spellStart"/>
      <w:r w:rsidR="00903C9C" w:rsidRPr="00903C9C">
        <w:t>боковику</w:t>
      </w:r>
      <w:proofErr w:type="spellEnd"/>
      <w:r w:rsidR="00903C9C" w:rsidRPr="00903C9C">
        <w:t>. Позначення одиниць виміру повинно відповідати стандартам.</w:t>
      </w:r>
    </w:p>
    <w:p w:rsidR="00906D6F" w:rsidRDefault="00906D6F" w:rsidP="00906D6F">
      <w:pPr>
        <w:ind w:firstLine="567"/>
        <w:jc w:val="both"/>
      </w:pPr>
      <w:r>
        <w:t xml:space="preserve">Формули в </w:t>
      </w:r>
      <w:r w:rsidR="00903C9C">
        <w:t>курсовій</w:t>
      </w:r>
      <w:r>
        <w:t xml:space="preserve"> (якщо їх більше однієї) нумерують у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поля аркуша на рівні відповідної формули в круглих дужках, наприклад: (3.1) </w:t>
      </w:r>
      <w:r w:rsidRPr="003520EC">
        <w:rPr>
          <w:i/>
        </w:rPr>
        <w:t>(перша формула третього розділу).</w:t>
      </w:r>
    </w:p>
    <w:p w:rsidR="00B84F5E" w:rsidRDefault="00903C9C" w:rsidP="00903C9C">
      <w:pPr>
        <w:ind w:firstLine="567"/>
        <w:jc w:val="both"/>
      </w:pPr>
      <w:r>
        <w:t xml:space="preserve">Усі таблиці та ілюстрації повинні </w:t>
      </w:r>
      <w:r w:rsidRPr="00903C9C">
        <w:rPr>
          <w:b/>
        </w:rPr>
        <w:t>обов’язково</w:t>
      </w:r>
      <w:r>
        <w:t xml:space="preserve"> супроводжуватися посиланням на джерело інформації (або ж має бути зазначено, що складено автором самостійно).</w:t>
      </w:r>
      <w:r w:rsidR="00906D6F">
        <w:t xml:space="preserve"> </w:t>
      </w:r>
      <w:r>
        <w:t xml:space="preserve">Усі ілюстративні матеріали </w:t>
      </w:r>
      <w:r>
        <w:lastRenderedPageBreak/>
        <w:t xml:space="preserve">мають бути виконані засобами </w:t>
      </w:r>
      <w:r>
        <w:rPr>
          <w:lang w:val="en-US"/>
        </w:rPr>
        <w:t>MS</w:t>
      </w:r>
      <w:r w:rsidRPr="00903C9C">
        <w:t xml:space="preserve"> </w:t>
      </w:r>
      <w:r>
        <w:rPr>
          <w:lang w:val="en-US"/>
        </w:rPr>
        <w:t>Word</w:t>
      </w:r>
      <w:r w:rsidRPr="00903C9C">
        <w:t xml:space="preserve">, </w:t>
      </w:r>
      <w:proofErr w:type="spellStart"/>
      <w:r>
        <w:rPr>
          <w:lang w:val="en-US"/>
        </w:rPr>
        <w:t>OpenOffice</w:t>
      </w:r>
      <w:proofErr w:type="spellEnd"/>
      <w:r w:rsidRPr="00903C9C">
        <w:t xml:space="preserve"> </w:t>
      </w:r>
      <w:r>
        <w:t>або ж іншого текстового редактору (</w:t>
      </w:r>
      <w:r w:rsidRPr="00903C9C">
        <w:rPr>
          <w:b/>
        </w:rPr>
        <w:t>не допускається</w:t>
      </w:r>
      <w:r>
        <w:t xml:space="preserve"> використання </w:t>
      </w:r>
      <w:proofErr w:type="spellStart"/>
      <w:r>
        <w:t>відсканованих</w:t>
      </w:r>
      <w:proofErr w:type="spellEnd"/>
      <w:r>
        <w:t xml:space="preserve"> і вставлених в текст роботи об’єктів).</w:t>
      </w:r>
    </w:p>
    <w:p w:rsidR="009C2BCC" w:rsidRDefault="009C2BCC" w:rsidP="009C2BCC">
      <w:pPr>
        <w:ind w:firstLine="567"/>
        <w:jc w:val="both"/>
      </w:pPr>
      <w:r>
        <w:t xml:space="preserve">При написанні курсової роботи студент повинен посилатися на джерела, матеріали або окремі </w:t>
      </w:r>
      <w:r w:rsidR="003520EC">
        <w:t xml:space="preserve">праці, </w:t>
      </w:r>
      <w:r>
        <w:t xml:space="preserve">результати з яких наводяться в дисертації, або на ідеях і висновках яких розроблюються проблеми, задачі, питання, вивченню яких присвячене дослідження. Такі </w:t>
      </w:r>
      <w:r w:rsidRPr="009C2BCC">
        <w:rPr>
          <w:b/>
        </w:rPr>
        <w:t>посилання</w:t>
      </w:r>
      <w:r>
        <w:t xml:space="preserve"> дають змогу відшукати документи і перевірити достовірність відомостей про цитування документа,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наявний у них матеріал, не включений до останнього видання. Якщо використовують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яке є посилання. Посилання в тексті курсової на джерела слід зазначати порядковим номером за переліком посилань, виділеним двома квадратними дужками, наприклад, «... у працях [1-7</w:t>
      </w:r>
      <w:r w:rsidRPr="009C2BCC">
        <w:rPr>
          <w:lang w:val="ru-RU"/>
        </w:rPr>
        <w:t>]</w:t>
      </w:r>
      <w:r>
        <w:t>...».</w:t>
      </w:r>
    </w:p>
    <w:p w:rsidR="009C2BCC" w:rsidRDefault="009C2BCC" w:rsidP="009C2BCC">
      <w:pPr>
        <w:ind w:firstLine="567"/>
        <w:jc w:val="both"/>
      </w:pPr>
      <w:r w:rsidRPr="009C2BCC">
        <w:rPr>
          <w:b/>
        </w:rPr>
        <w:t>Список використаних джерел</w:t>
      </w:r>
      <w:r w:rsidRPr="009C2BCC">
        <w:t xml:space="preserve"> - елемент бібліографічного апарату, котрий містить бібліографічні описи використаних джерел і розміщується після висновків. Джерела можна розміщувати одним із таких способів: у порядку появи посилань у тексті, в алфавітному порядку прізвищ перших авторів або заголовків, у хронологічному порядку.</w:t>
      </w:r>
      <w:r>
        <w:t xml:space="preserve"> За більш детальною інформацією можна звернутись до </w:t>
      </w:r>
      <w:r w:rsidRPr="009C2BCC">
        <w:t>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r w:rsidR="00D90605">
        <w:t xml:space="preserve"> (або іншого, актуального на момент написання курсової роботи)</w:t>
      </w:r>
      <w:r w:rsidRPr="009C2BCC">
        <w:t>.</w:t>
      </w:r>
    </w:p>
    <w:p w:rsidR="009C2BCC" w:rsidRDefault="009C2BCC" w:rsidP="009C2BCC">
      <w:pPr>
        <w:ind w:firstLine="567"/>
        <w:jc w:val="both"/>
      </w:pPr>
      <w:r w:rsidRPr="003520EC">
        <w:rPr>
          <w:b/>
        </w:rPr>
        <w:t>Додатки</w:t>
      </w:r>
      <w:r w:rsidRPr="009C2BCC">
        <w:t xml:space="preserve"> оформлюють як продовження </w:t>
      </w:r>
      <w:r w:rsidR="003520EC">
        <w:t>курсової роботи</w:t>
      </w:r>
      <w:r w:rsidRPr="009C2BCC">
        <w:t xml:space="preserve"> на наступних її сторінках, розміщуючи їх у </w:t>
      </w:r>
      <w:r w:rsidR="003520EC">
        <w:t>порядку появи посилань у тексті</w:t>
      </w:r>
      <w:r w:rsidRPr="009C2BCC">
        <w:t xml:space="preserve">. Додатки слід позначати послідовно великими літерами української абетки, за винятком літер Г, Є, І, ї. Й, О, Ч, Ь, наприклад, додаток А, додаток Б. Один додаток позначається як </w:t>
      </w:r>
      <w:r w:rsidRPr="003520EC">
        <w:rPr>
          <w:i/>
        </w:rPr>
        <w:t>додаток А</w:t>
      </w:r>
      <w:r w:rsidRPr="009C2BCC">
        <w:t>.</w:t>
      </w:r>
    </w:p>
    <w:sectPr w:rsidR="009C2B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C25"/>
    <w:multiLevelType w:val="hybridMultilevel"/>
    <w:tmpl w:val="FCEEDD9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123A629E"/>
    <w:multiLevelType w:val="hybridMultilevel"/>
    <w:tmpl w:val="4B36C6D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25317986"/>
    <w:multiLevelType w:val="hybridMultilevel"/>
    <w:tmpl w:val="969C8C1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3F346458"/>
    <w:multiLevelType w:val="hybridMultilevel"/>
    <w:tmpl w:val="0374E71C"/>
    <w:lvl w:ilvl="0" w:tplc="ACFE226C">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487A417C"/>
    <w:multiLevelType w:val="hybridMultilevel"/>
    <w:tmpl w:val="CAC808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4903CF1"/>
    <w:multiLevelType w:val="hybridMultilevel"/>
    <w:tmpl w:val="47CCCF5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799E7D04"/>
    <w:multiLevelType w:val="hybridMultilevel"/>
    <w:tmpl w:val="ADDAF65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85"/>
    <w:rsid w:val="000050F1"/>
    <w:rsid w:val="001C2894"/>
    <w:rsid w:val="001C44D0"/>
    <w:rsid w:val="002C552B"/>
    <w:rsid w:val="002C6C11"/>
    <w:rsid w:val="003520EC"/>
    <w:rsid w:val="00732A1D"/>
    <w:rsid w:val="00903C9C"/>
    <w:rsid w:val="00906D6F"/>
    <w:rsid w:val="009C2BCC"/>
    <w:rsid w:val="00B10851"/>
    <w:rsid w:val="00B84F5E"/>
    <w:rsid w:val="00C804C1"/>
    <w:rsid w:val="00CF732C"/>
    <w:rsid w:val="00D90605"/>
    <w:rsid w:val="00F75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32C"/>
    <w:pPr>
      <w:ind w:left="720"/>
      <w:contextualSpacing/>
    </w:pPr>
  </w:style>
  <w:style w:type="paragraph" w:customStyle="1" w:styleId="1">
    <w:name w:val="Обычный1"/>
    <w:rsid w:val="00906D6F"/>
    <w:pPr>
      <w:widowControl w:val="0"/>
      <w:spacing w:before="180" w:after="0" w:line="240" w:lineRule="auto"/>
      <w:ind w:left="280" w:hanging="280"/>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32C"/>
    <w:pPr>
      <w:ind w:left="720"/>
      <w:contextualSpacing/>
    </w:pPr>
  </w:style>
  <w:style w:type="paragraph" w:customStyle="1" w:styleId="1">
    <w:name w:val="Обычный1"/>
    <w:rsid w:val="00906D6F"/>
    <w:pPr>
      <w:widowControl w:val="0"/>
      <w:spacing w:before="180" w:after="0" w:line="240" w:lineRule="auto"/>
      <w:ind w:left="280" w:hanging="280"/>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6856</Words>
  <Characters>3909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dc:creator>
  <cp:lastModifiedBy>ort</cp:lastModifiedBy>
  <cp:revision>3</cp:revision>
  <dcterms:created xsi:type="dcterms:W3CDTF">2011-01-27T11:35:00Z</dcterms:created>
  <dcterms:modified xsi:type="dcterms:W3CDTF">2011-09-20T16:20:00Z</dcterms:modified>
</cp:coreProperties>
</file>