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>ДВНЗ «Київський національний університет імені Вадима Гетьмана»</w:t>
      </w:r>
    </w:p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>ННІ «Інститут інформаційних технологій в економіці»</w:t>
      </w:r>
    </w:p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>Кафедра комп’ютерної математики та інформаційної безпеки</w:t>
      </w:r>
    </w:p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>Олімпіада з математичних дисциплін</w:t>
      </w:r>
    </w:p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>І етап Всеукраїнської студентської олімпіади</w:t>
      </w:r>
    </w:p>
    <w:p w:rsidR="00B70C7A" w:rsidRDefault="00B70C7A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F1D" w:rsidRPr="00220119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21 лютого 2017 р.</w:t>
      </w:r>
    </w:p>
    <w:p w:rsidR="00B70C7A" w:rsidRPr="00220119" w:rsidRDefault="00B70C7A" w:rsidP="00B70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F1D" w:rsidRDefault="00391F1D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Категорія Т (Комп’ютерні науки, Системний аналіз, Кібербезпека)</w:t>
      </w:r>
    </w:p>
    <w:p w:rsidR="00B70C7A" w:rsidRPr="00391F1D" w:rsidRDefault="00B70C7A" w:rsidP="00B70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F1D" w:rsidRPr="00391F1D" w:rsidRDefault="00391F1D" w:rsidP="00B70C7A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 xml:space="preserve">Скласти рівняння сторін трикутника АВС, якщо відомі одна з його вершин </w:t>
      </w:r>
      <w:r w:rsidRPr="00391F1D">
        <w:rPr>
          <w:rFonts w:ascii="Times New Roman" w:hAnsi="Times New Roman" w:cs="Times New Roman"/>
          <w:i/>
          <w:position w:val="-14"/>
          <w:sz w:val="26"/>
          <w:szCs w:val="26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 fillcolor="window">
            <v:imagedata r:id="rId6" o:title=""/>
            <o:lock v:ext="edit" aspectratio="f"/>
          </v:shape>
          <o:OLEObject Type="Embed" ProgID="Equation.DSMT4" ShapeID="_x0000_i1025" DrawAspect="Content" ObjectID="_1581240191" r:id="rId7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а також рівняння висоти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600" w:dyaOrig="320">
          <v:shape id="_x0000_i1026" type="#_x0000_t75" style="width:80.25pt;height:16.5pt" o:ole="" fillcolor="window">
            <v:imagedata r:id="rId8" o:title=""/>
            <o:lock v:ext="edit" aspectratio="f"/>
          </v:shape>
          <o:OLEObject Type="Embed" ProgID="Equation.DSMT4" ShapeID="_x0000_i1026" DrawAspect="Content" ObjectID="_1581240192" r:id="rId9"/>
        </w:object>
      </w:r>
      <w:proofErr w:type="spellStart"/>
      <w:r w:rsidRPr="00391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>бісектриси</w:t>
      </w:r>
      <w:proofErr w:type="spellEnd"/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560" w:dyaOrig="320">
          <v:shape id="_x0000_i1027" type="#_x0000_t75" style="width:78pt;height:16.5pt" o:ole="" fillcolor="window">
            <v:imagedata r:id="rId10" o:title=""/>
            <o:lock v:ext="edit" aspectratio="f"/>
          </v:shape>
          <o:OLEObject Type="Embed" ProgID="Equation.DSMT4" ShapeID="_x0000_i1027" DrawAspect="Content" ObjectID="_1581240193" r:id="rId11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які проведені з однієї вершини.</w:t>
      </w:r>
    </w:p>
    <w:p w:rsidR="00391F1D" w:rsidRPr="00B70C7A" w:rsidRDefault="00391F1D" w:rsidP="00B70C7A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C99">
        <w:rPr>
          <w:rFonts w:ascii="Times New Roman" w:hAnsi="Times New Roman" w:cs="Times New Roman"/>
          <w:sz w:val="28"/>
          <w:szCs w:val="26"/>
          <w:lang w:val="uk-UA"/>
        </w:rPr>
        <w:t>Два однотипнихпідприємства А і В виробляютьпродукцію з однією і тією ж самою оптовою відпускноюціною</w:t>
      </w:r>
      <w:r w:rsidRPr="00391F1D">
        <w:rPr>
          <w:rFonts w:ascii="Times New Roman" w:hAnsi="Times New Roman" w:cs="Times New Roman"/>
          <w:sz w:val="28"/>
          <w:szCs w:val="26"/>
          <w:lang w:val="en-US"/>
        </w:rPr>
        <w:t>m</w:t>
      </w:r>
      <w:r w:rsidRPr="00820C99">
        <w:rPr>
          <w:rFonts w:ascii="Times New Roman" w:hAnsi="Times New Roman" w:cs="Times New Roman"/>
          <w:sz w:val="28"/>
          <w:szCs w:val="26"/>
          <w:lang w:val="uk-UA"/>
        </w:rPr>
        <w:t xml:space="preserve"> за один виріб. </w:t>
      </w:r>
      <w:r w:rsidRPr="00391F1D">
        <w:rPr>
          <w:rFonts w:ascii="Times New Roman" w:hAnsi="Times New Roman" w:cs="Times New Roman"/>
          <w:sz w:val="28"/>
          <w:szCs w:val="26"/>
        </w:rPr>
        <w:t xml:space="preserve">Автопарк,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якийобслуговуєпідприємство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А, оснащений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більшсучасними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і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потужнимивантажнимиавтівками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. В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результатіцьоготранспортнівитрати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на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перевезення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одного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виробускладають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для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підприємства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А 10 грн. на 1 км, а для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підприємства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В – 20 грн. на 1 км.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Відстаньміжпідприємствами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300 км. Як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територіально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повинен бути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розподіленийриноксбутуміждвомапідприємствами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для того,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щобвитратиспоживачів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при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купівлівиробів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їхтранспортуваннібулимінімальними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>?</w:t>
      </w:r>
    </w:p>
    <w:p w:rsidR="00B70C7A" w:rsidRPr="00391F1D" w:rsidRDefault="00B70C7A" w:rsidP="00B70C7A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1F1D" w:rsidRPr="00B70C7A" w:rsidRDefault="00391F1D" w:rsidP="00B70C7A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границю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391F1D">
        <w:rPr>
          <w:rFonts w:ascii="Times New Roman" w:eastAsiaTheme="minorEastAsia" w:hAnsi="Times New Roman" w:cs="Times New Roman"/>
          <w:sz w:val="28"/>
          <w:szCs w:val="28"/>
          <w:lang w:val="uk-UA"/>
        </w:rPr>
        <w:t>якщо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0C7A" w:rsidRPr="00B70C7A" w:rsidRDefault="00B70C7A" w:rsidP="00B70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55EF" w:rsidRPr="00B70C7A" w:rsidRDefault="008355EF" w:rsidP="00B70C7A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EF">
        <w:rPr>
          <w:rFonts w:ascii="Times New Roman" w:hAnsi="Times New Roman" w:cs="Times New Roman"/>
          <w:sz w:val="28"/>
          <w:szCs w:val="28"/>
        </w:rPr>
        <w:t xml:space="preserve">Є колода з 36 карт.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можнавитягнутиневпорядкованийнабір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5 карт так,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булилише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1♦ карта, 1 дама, 2♣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>?</w:t>
      </w:r>
    </w:p>
    <w:p w:rsidR="00B70C7A" w:rsidRPr="00B70C7A" w:rsidRDefault="00B70C7A" w:rsidP="00B70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355EF" w:rsidRPr="00B70C7A" w:rsidRDefault="008355EF" w:rsidP="00B70C7A">
      <w:pPr>
        <w:pStyle w:val="a3"/>
        <w:numPr>
          <w:ilvl w:val="0"/>
          <w:numId w:val="1"/>
        </w:numPr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70C7A">
        <w:rPr>
          <w:rFonts w:ascii="Times New Roman" w:hAnsi="Times New Roman" w:cs="Times New Roman"/>
          <w:sz w:val="28"/>
          <w:szCs w:val="28"/>
          <w:lang w:val="uk-UA"/>
        </w:rPr>
        <w:t xml:space="preserve">Знайти рівняння дотичної до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(6x+7)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-9x+4</m:t>
        </m:r>
      </m:oMath>
      <w:r w:rsidR="00B70C7A" w:rsidRPr="00B70C7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</w:p>
    <w:p w:rsidR="008355EF" w:rsidRDefault="008355EF" w:rsidP="00B70C7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відомо, що ця дотична не містить точок з рівними координатами.</w:t>
      </w:r>
    </w:p>
    <w:p w:rsidR="00B70C7A" w:rsidRDefault="00B70C7A" w:rsidP="00B70C7A">
      <w:pPr>
        <w:pStyle w:val="a3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119" w:rsidRPr="00B70C7A" w:rsidRDefault="00220119" w:rsidP="00220119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всі неперервні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f:R→R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що задовольняють рівняння</w:t>
      </w:r>
    </w:p>
    <w:p w:rsidR="00220119" w:rsidRDefault="00220119" w:rsidP="00220119">
      <w:pPr>
        <w:pStyle w:val="a3"/>
        <w:ind w:left="426" w:hanging="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20119" w:rsidRPr="00220119" w:rsidRDefault="00220119" w:rsidP="00220119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355EF" w:rsidRDefault="008355EF" w:rsidP="00B70C7A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дифере</w:t>
      </w:r>
      <w:r w:rsidR="00BE77FB">
        <w:rPr>
          <w:rFonts w:ascii="Times New Roman" w:hAnsi="Times New Roman" w:cs="Times New Roman"/>
          <w:sz w:val="28"/>
          <w:szCs w:val="28"/>
          <w:lang w:val="uk-UA"/>
        </w:rPr>
        <w:t>нціаль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не рівняння</w:t>
      </w:r>
    </w:p>
    <w:p w:rsidR="008355EF" w:rsidRDefault="00596537" w:rsidP="00220119">
      <w:pPr>
        <w:pStyle w:val="a3"/>
        <w:ind w:left="426" w:hanging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sinx-ycosx</m:t>
        </m:r>
        <w:bookmarkStart w:id="0" w:name="_GoBack"/>
        <w:bookmarkEnd w:id="0"/>
        <m:r>
          <w:rPr>
            <w:rFonts w:ascii="Cambria Math" w:hAnsi="Cambria Math" w:cs="Times New Roman"/>
            <w:sz w:val="28"/>
            <w:szCs w:val="28"/>
            <w:lang w:val="uk-U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y(x)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="00B70C7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B70C7A" w:rsidRPr="00B70C7A" w:rsidRDefault="00B70C7A" w:rsidP="00B70C7A">
      <w:pPr>
        <w:pStyle w:val="a3"/>
        <w:ind w:left="426" w:hanging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C7A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  на засіданні</w:t>
      </w:r>
    </w:p>
    <w:p w:rsidR="00220119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Кафедри комп’ютерної математики</w:t>
      </w:r>
    </w:p>
    <w:p w:rsidR="00220119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інформаційної безпеки  Протокол №___ від _____</w:t>
      </w:r>
    </w:p>
    <w:p w:rsidR="00220119" w:rsidRPr="00220119" w:rsidRDefault="00220119" w:rsidP="00B70C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кафедрою КМІБ</w:t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  <w:t>Джалладова І.А.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ДВНЗ «Київський національний університет імені Вадима Гетьмана»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ННІ «Інститут інформаційних технологій в економіці»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Кафедра комп’ютерної математики та інформаційної безпеки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Олімпіада з математичних дисциплін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І етап Всеукраїнської студентської олімпіади</w:t>
      </w:r>
    </w:p>
    <w:p w:rsidR="00220119" w:rsidRDefault="00220119" w:rsidP="00B70C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C7A" w:rsidRPr="00220119" w:rsidRDefault="00B70C7A" w:rsidP="00B70C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21 лютого 2017 р.</w:t>
      </w:r>
    </w:p>
    <w:p w:rsidR="00B70C7A" w:rsidRPr="00391F1D" w:rsidRDefault="00B70C7A" w:rsidP="00220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>Категорія С (Економічна кібернетика</w:t>
      </w:r>
      <w:r w:rsidR="00EB7A21">
        <w:rPr>
          <w:rFonts w:ascii="Times New Roman" w:hAnsi="Times New Roman" w:cs="Times New Roman"/>
          <w:sz w:val="28"/>
          <w:szCs w:val="28"/>
          <w:lang w:val="uk-UA"/>
        </w:rPr>
        <w:t>, Менеджмент</w:t>
      </w:r>
      <w:r w:rsidRPr="00391F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70C7A" w:rsidRPr="00220119" w:rsidRDefault="00B70C7A" w:rsidP="00220119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 xml:space="preserve">Скласти рівняння сторін трикутника АВС, якщо відомі одна з його вершин </w:t>
      </w:r>
      <w:r w:rsidRPr="00391F1D">
        <w:rPr>
          <w:rFonts w:ascii="Times New Roman" w:hAnsi="Times New Roman" w:cs="Times New Roman"/>
          <w:i/>
          <w:position w:val="-14"/>
          <w:sz w:val="26"/>
          <w:szCs w:val="26"/>
        </w:rPr>
        <w:object w:dxaOrig="999" w:dyaOrig="400">
          <v:shape id="_x0000_i1028" type="#_x0000_t75" style="width:50.25pt;height:20.25pt" o:ole="" fillcolor="window">
            <v:imagedata r:id="rId6" o:title=""/>
            <o:lock v:ext="edit" aspectratio="f"/>
          </v:shape>
          <o:OLEObject Type="Embed" ProgID="Equation.DSMT4" ShapeID="_x0000_i1028" DrawAspect="Content" ObjectID="_1581240194" r:id="rId12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а також рівняння висоти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600" w:dyaOrig="320">
          <v:shape id="_x0000_i1029" type="#_x0000_t75" style="width:80.25pt;height:16.5pt" o:ole="" fillcolor="window">
            <v:imagedata r:id="rId8" o:title=""/>
            <o:lock v:ext="edit" aspectratio="f"/>
          </v:shape>
          <o:OLEObject Type="Embed" ProgID="Equation.DSMT4" ShapeID="_x0000_i1029" DrawAspect="Content" ObjectID="_1581240195" r:id="rId13"/>
        </w:object>
      </w:r>
      <w:proofErr w:type="spellStart"/>
      <w:r w:rsidRPr="00391F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>бісектриси</w:t>
      </w:r>
      <w:proofErr w:type="spellEnd"/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91F1D">
        <w:rPr>
          <w:rFonts w:ascii="Times New Roman" w:hAnsi="Times New Roman" w:cs="Times New Roman"/>
          <w:i/>
          <w:position w:val="-10"/>
          <w:sz w:val="26"/>
          <w:szCs w:val="26"/>
        </w:rPr>
        <w:object w:dxaOrig="1560" w:dyaOrig="320">
          <v:shape id="_x0000_i1030" type="#_x0000_t75" style="width:78pt;height:16.5pt" o:ole="" fillcolor="window">
            <v:imagedata r:id="rId10" o:title=""/>
            <o:lock v:ext="edit" aspectratio="f"/>
          </v:shape>
          <o:OLEObject Type="Embed" ProgID="Equation.DSMT4" ShapeID="_x0000_i1030" DrawAspect="Content" ObjectID="_1581240196" r:id="rId14"/>
        </w:object>
      </w:r>
      <w:r w:rsidRPr="00391F1D">
        <w:rPr>
          <w:rFonts w:ascii="Times New Roman" w:hAnsi="Times New Roman" w:cs="Times New Roman"/>
          <w:sz w:val="28"/>
          <w:szCs w:val="26"/>
          <w:lang w:val="uk-UA"/>
        </w:rPr>
        <w:t xml:space="preserve"> які проведені з однієї вершини.</w:t>
      </w:r>
    </w:p>
    <w:p w:rsidR="00220119" w:rsidRPr="00391F1D" w:rsidRDefault="00220119" w:rsidP="002201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C7A" w:rsidRPr="00220119" w:rsidRDefault="00B70C7A" w:rsidP="00220119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C99">
        <w:rPr>
          <w:rFonts w:ascii="Times New Roman" w:hAnsi="Times New Roman" w:cs="Times New Roman"/>
          <w:sz w:val="28"/>
          <w:szCs w:val="26"/>
          <w:lang w:val="uk-UA"/>
        </w:rPr>
        <w:t>Два однотипнихпідприємства А і В виробляютьпродукцію з однією і тією ж самою оптовою відпускноюціною</w:t>
      </w:r>
      <w:r w:rsidRPr="00391F1D">
        <w:rPr>
          <w:rFonts w:ascii="Times New Roman" w:hAnsi="Times New Roman" w:cs="Times New Roman"/>
          <w:sz w:val="28"/>
          <w:szCs w:val="26"/>
          <w:lang w:val="en-US"/>
        </w:rPr>
        <w:t>m</w:t>
      </w:r>
      <w:r w:rsidRPr="00820C99">
        <w:rPr>
          <w:rFonts w:ascii="Times New Roman" w:hAnsi="Times New Roman" w:cs="Times New Roman"/>
          <w:sz w:val="28"/>
          <w:szCs w:val="26"/>
          <w:lang w:val="uk-UA"/>
        </w:rPr>
        <w:t xml:space="preserve"> за один виріб. </w:t>
      </w:r>
      <w:r w:rsidRPr="00391F1D">
        <w:rPr>
          <w:rFonts w:ascii="Times New Roman" w:hAnsi="Times New Roman" w:cs="Times New Roman"/>
          <w:sz w:val="28"/>
          <w:szCs w:val="26"/>
        </w:rPr>
        <w:t xml:space="preserve">Автопарк,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якийобслуговуєпідприємство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А, оснащений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більшсучасними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і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потужнимивантажнимиавтівками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. В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результатіцьоготранспортнівитрати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на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перевезення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одного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виробускладають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для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підприємства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А 10 грн. на 1 км, а для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підприємства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В – 20 грн. на 1 км.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Відстаньміжпідприємствами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300 км. Як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територіально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повинен бути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розподіленийриноксбутуміждвомапідприємствами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для того,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щобвитратиспоживачів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при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купівлівиробів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 xml:space="preserve"> та </w:t>
      </w:r>
      <w:proofErr w:type="spellStart"/>
      <w:r w:rsidRPr="00391F1D">
        <w:rPr>
          <w:rFonts w:ascii="Times New Roman" w:hAnsi="Times New Roman" w:cs="Times New Roman"/>
          <w:sz w:val="28"/>
          <w:szCs w:val="26"/>
        </w:rPr>
        <w:t>їхтранспортуваннібулимінімальними</w:t>
      </w:r>
      <w:proofErr w:type="spellEnd"/>
      <w:r w:rsidRPr="00391F1D">
        <w:rPr>
          <w:rFonts w:ascii="Times New Roman" w:hAnsi="Times New Roman" w:cs="Times New Roman"/>
          <w:sz w:val="28"/>
          <w:szCs w:val="26"/>
        </w:rPr>
        <w:t>?</w:t>
      </w:r>
    </w:p>
    <w:p w:rsidR="00220119" w:rsidRPr="00391F1D" w:rsidRDefault="00220119" w:rsidP="00220119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70C7A" w:rsidRPr="00220119" w:rsidRDefault="00B70C7A" w:rsidP="00220119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391F1D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границю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func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391F1D">
        <w:rPr>
          <w:rFonts w:ascii="Times New Roman" w:eastAsiaTheme="minorEastAsia" w:hAnsi="Times New Roman" w:cs="Times New Roman"/>
          <w:sz w:val="28"/>
          <w:szCs w:val="28"/>
          <w:lang w:val="uk-UA"/>
        </w:rPr>
        <w:t>якщо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n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Pr="00391F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0119" w:rsidRPr="00220119" w:rsidRDefault="00220119" w:rsidP="00220119">
      <w:p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C7A" w:rsidRPr="00220119" w:rsidRDefault="00B70C7A" w:rsidP="00220119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5EF">
        <w:rPr>
          <w:rFonts w:ascii="Times New Roman" w:hAnsi="Times New Roman" w:cs="Times New Roman"/>
          <w:sz w:val="28"/>
          <w:szCs w:val="28"/>
        </w:rPr>
        <w:t xml:space="preserve">Є колода з 36 карт.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можнавитягнутиневпорядкованийнабір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5 карт так,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булилише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 xml:space="preserve"> 1♦ карта, 1 дама, 2♣ </w:t>
      </w:r>
      <w:proofErr w:type="spellStart"/>
      <w:r w:rsidRPr="008355EF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8355EF">
        <w:rPr>
          <w:rFonts w:ascii="Times New Roman" w:hAnsi="Times New Roman" w:cs="Times New Roman"/>
          <w:sz w:val="28"/>
          <w:szCs w:val="28"/>
        </w:rPr>
        <w:t>?</w:t>
      </w:r>
    </w:p>
    <w:p w:rsidR="00220119" w:rsidRPr="00220119" w:rsidRDefault="00220119" w:rsidP="0022011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C7A" w:rsidRPr="00220119" w:rsidRDefault="00B70C7A" w:rsidP="00220119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sz w:val="28"/>
          <w:szCs w:val="28"/>
          <w:lang w:val="uk-UA"/>
        </w:rPr>
        <w:t xml:space="preserve">Знайти рівняння дотичної до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(6x+7)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-9x+4</m:t>
        </m:r>
      </m:oMath>
      <w:r w:rsidR="0022011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B70C7A" w:rsidRDefault="00220119" w:rsidP="00220119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70C7A">
        <w:rPr>
          <w:rFonts w:ascii="Times New Roman" w:hAnsi="Times New Roman" w:cs="Times New Roman"/>
          <w:sz w:val="28"/>
          <w:szCs w:val="28"/>
          <w:lang w:val="uk-UA"/>
        </w:rPr>
        <w:t>кщо відомо, що ця дотична не містить точок з рівними координатами.</w:t>
      </w:r>
    </w:p>
    <w:p w:rsidR="00220119" w:rsidRDefault="00220119" w:rsidP="00220119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0C7A" w:rsidRPr="00B70C7A" w:rsidRDefault="00B70C7A" w:rsidP="00220119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всі неперервні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f:R→R</m:t>
        </m:r>
      </m:oMath>
      <w:r w:rsidR="00220119">
        <w:rPr>
          <w:rFonts w:ascii="Times New Roman" w:eastAsiaTheme="minorEastAsia" w:hAnsi="Times New Roman" w:cs="Times New Roman"/>
          <w:sz w:val="28"/>
          <w:szCs w:val="28"/>
          <w:lang w:val="uk-UA"/>
        </w:rPr>
        <w:t>, що задовольняють рівняння</w:t>
      </w:r>
    </w:p>
    <w:p w:rsidR="00B70C7A" w:rsidRPr="00220119" w:rsidRDefault="00B70C7A" w:rsidP="00220119">
      <w:pPr>
        <w:pStyle w:val="a3"/>
        <w:spacing w:after="0"/>
        <w:ind w:left="567" w:hanging="56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3∙f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2x+1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+5x</m:t>
          </m:r>
        </m:oMath>
      </m:oMathPara>
    </w:p>
    <w:p w:rsidR="00220119" w:rsidRPr="00B70C7A" w:rsidRDefault="00220119" w:rsidP="00220119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70C7A" w:rsidRPr="00220119" w:rsidRDefault="00B70C7A" w:rsidP="00220119">
      <w:pPr>
        <w:pStyle w:val="a3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розміри відкритого басейну з квадратним дном об’ємом 32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щоб на облицювання його стін і дна було витрачено якнайменше матеріалу.</w:t>
      </w:r>
    </w:p>
    <w:p w:rsidR="00220119" w:rsidRPr="00B70C7A" w:rsidRDefault="00220119" w:rsidP="00220119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20119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  на засіданні</w:t>
      </w:r>
    </w:p>
    <w:p w:rsidR="00220119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Кафедри комп’ютерної математики</w:t>
      </w:r>
    </w:p>
    <w:p w:rsidR="00220119" w:rsidRPr="00220119" w:rsidRDefault="00220119" w:rsidP="002201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інформаційної безпеки  Протокол №___ від _____</w:t>
      </w:r>
    </w:p>
    <w:p w:rsidR="00220119" w:rsidRPr="00220119" w:rsidRDefault="00220119" w:rsidP="002201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кафедрою КМІБ</w:t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20119">
        <w:rPr>
          <w:rFonts w:ascii="Times New Roman" w:hAnsi="Times New Roman" w:cs="Times New Roman"/>
          <w:b/>
          <w:sz w:val="28"/>
          <w:szCs w:val="28"/>
          <w:lang w:val="uk-UA"/>
        </w:rPr>
        <w:tab/>
        <w:t>Джалладова І.А.</w:t>
      </w:r>
    </w:p>
    <w:sectPr w:rsidR="00220119" w:rsidRPr="00220119" w:rsidSect="002201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CB"/>
    <w:multiLevelType w:val="hybridMultilevel"/>
    <w:tmpl w:val="6FA6BE2E"/>
    <w:lvl w:ilvl="0" w:tplc="5438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5226"/>
    <w:multiLevelType w:val="hybridMultilevel"/>
    <w:tmpl w:val="6FA6BE2E"/>
    <w:lvl w:ilvl="0" w:tplc="5438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1D"/>
    <w:rsid w:val="000303A0"/>
    <w:rsid w:val="000F4B8D"/>
    <w:rsid w:val="00220119"/>
    <w:rsid w:val="00237A4E"/>
    <w:rsid w:val="002D2108"/>
    <w:rsid w:val="00391F1D"/>
    <w:rsid w:val="00427504"/>
    <w:rsid w:val="004A2CF9"/>
    <w:rsid w:val="00566325"/>
    <w:rsid w:val="00596537"/>
    <w:rsid w:val="00786AA8"/>
    <w:rsid w:val="00820C99"/>
    <w:rsid w:val="008355EF"/>
    <w:rsid w:val="00A27CD0"/>
    <w:rsid w:val="00A83C17"/>
    <w:rsid w:val="00AB04F3"/>
    <w:rsid w:val="00B6029F"/>
    <w:rsid w:val="00B70C7A"/>
    <w:rsid w:val="00BE77FB"/>
    <w:rsid w:val="00C26417"/>
    <w:rsid w:val="00CC317A"/>
    <w:rsid w:val="00CF4DBD"/>
    <w:rsid w:val="00EB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1F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7A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2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B83B-D6EB-4559-856B-701D6FB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J12</cp:lastModifiedBy>
  <cp:revision>2</cp:revision>
  <cp:lastPrinted>2018-02-21T04:38:00Z</cp:lastPrinted>
  <dcterms:created xsi:type="dcterms:W3CDTF">2018-02-27T10:37:00Z</dcterms:created>
  <dcterms:modified xsi:type="dcterms:W3CDTF">2018-02-27T10:37:00Z</dcterms:modified>
</cp:coreProperties>
</file>