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39B" w:rsidRDefault="007C339B" w:rsidP="002244AE">
      <w:pPr>
        <w:spacing w:after="0" w:line="240" w:lineRule="atLeast"/>
        <w:ind w:left="-851" w:right="-567" w:firstLine="283"/>
        <w:jc w:val="center"/>
        <w:rPr>
          <w:rFonts w:ascii="Times New Roman" w:hAnsi="Times New Roman" w:cs="Times New Roman"/>
          <w:b/>
          <w:sz w:val="24"/>
          <w:szCs w:val="24"/>
          <w:lang w:val="en-US"/>
        </w:rPr>
      </w:pPr>
      <w:r>
        <w:rPr>
          <w:rFonts w:ascii="Times New Roman" w:hAnsi="Times New Roman" w:cs="Times New Roman"/>
          <w:noProof/>
          <w:sz w:val="24"/>
          <w:szCs w:val="24"/>
          <w:lang w:val="ru-RU" w:eastAsia="ru-RU"/>
        </w:rPr>
        <w:drawing>
          <wp:inline distT="0" distB="0" distL="0" distR="0" wp14:anchorId="2754A566" wp14:editId="7559FD6A">
            <wp:extent cx="1171940" cy="8191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idkryta_politika_sai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161" cy="825595"/>
                    </a:xfrm>
                    <a:prstGeom prst="rect">
                      <a:avLst/>
                    </a:prstGeom>
                  </pic:spPr>
                </pic:pic>
              </a:graphicData>
            </a:graphic>
          </wp:inline>
        </w:drawing>
      </w:r>
      <w:r>
        <w:rPr>
          <w:rFonts w:ascii="Times New Roman" w:hAnsi="Times New Roman" w:cs="Times New Roman"/>
          <w:noProof/>
          <w:sz w:val="24"/>
          <w:szCs w:val="24"/>
          <w:lang w:val="ru-RU" w:eastAsia="ru-RU"/>
        </w:rPr>
        <w:drawing>
          <wp:inline distT="0" distB="0" distL="0" distR="0" wp14:anchorId="185BB0AA" wp14:editId="109525A1">
            <wp:extent cx="1057275" cy="10481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_logo.png"/>
                    <pic:cNvPicPr/>
                  </pic:nvPicPr>
                  <pic:blipFill>
                    <a:blip r:embed="rId8">
                      <a:extLst>
                        <a:ext uri="{28A0092B-C50C-407E-A947-70E740481C1C}">
                          <a14:useLocalDpi xmlns:a14="http://schemas.microsoft.com/office/drawing/2010/main" val="0"/>
                        </a:ext>
                      </a:extLst>
                    </a:blip>
                    <a:stretch>
                      <a:fillRect/>
                    </a:stretch>
                  </pic:blipFill>
                  <pic:spPr>
                    <a:xfrm>
                      <a:off x="0" y="0"/>
                      <a:ext cx="1058436" cy="1049311"/>
                    </a:xfrm>
                    <a:prstGeom prst="rect">
                      <a:avLst/>
                    </a:prstGeom>
                  </pic:spPr>
                </pic:pic>
              </a:graphicData>
            </a:graphic>
          </wp:inline>
        </w:drawing>
      </w:r>
      <w:r>
        <w:rPr>
          <w:rFonts w:ascii="Times New Roman" w:hAnsi="Times New Roman" w:cs="Times New Roman"/>
          <w:noProof/>
          <w:sz w:val="24"/>
          <w:szCs w:val="24"/>
          <w:lang w:val="ru-RU" w:eastAsia="ru-RU"/>
        </w:rPr>
        <w:drawing>
          <wp:inline distT="0" distB="0" distL="0" distR="0" wp14:anchorId="44D149FC" wp14:editId="2C1020BD">
            <wp:extent cx="1523258" cy="581025"/>
            <wp:effectExtent l="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iao.logo.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8749" cy="583119"/>
                    </a:xfrm>
                    <a:prstGeom prst="rect">
                      <a:avLst/>
                    </a:prstGeom>
                  </pic:spPr>
                </pic:pic>
              </a:graphicData>
            </a:graphic>
          </wp:inline>
        </w:drawing>
      </w:r>
    </w:p>
    <w:p w:rsidR="002244AE" w:rsidRDefault="002244AE" w:rsidP="002244AE">
      <w:pPr>
        <w:spacing w:after="0" w:line="240" w:lineRule="atLeast"/>
        <w:ind w:left="-851" w:right="-567" w:firstLine="283"/>
        <w:jc w:val="center"/>
        <w:rPr>
          <w:rFonts w:ascii="Times New Roman" w:hAnsi="Times New Roman" w:cs="Times New Roman"/>
          <w:b/>
          <w:lang w:val="en-US"/>
        </w:rPr>
      </w:pPr>
    </w:p>
    <w:p w:rsidR="00AC6D1E" w:rsidRDefault="00AC6D1E" w:rsidP="002244AE">
      <w:pPr>
        <w:spacing w:after="0" w:line="240" w:lineRule="atLeast"/>
        <w:ind w:left="-851" w:right="-567" w:firstLine="283"/>
        <w:jc w:val="center"/>
        <w:rPr>
          <w:rFonts w:ascii="Times New Roman" w:hAnsi="Times New Roman" w:cs="Times New Roman"/>
          <w:b/>
          <w:lang w:val="en-US"/>
        </w:rPr>
      </w:pPr>
    </w:p>
    <w:p w:rsidR="00F86430" w:rsidRPr="00783C6D" w:rsidRDefault="00F86430" w:rsidP="002244AE">
      <w:pPr>
        <w:spacing w:after="0" w:line="240" w:lineRule="atLeast"/>
        <w:ind w:left="-851" w:right="-567" w:firstLine="283"/>
        <w:jc w:val="center"/>
        <w:rPr>
          <w:rFonts w:ascii="Times New Roman" w:hAnsi="Times New Roman" w:cs="Times New Roman"/>
          <w:b/>
          <w:lang w:val="ru-RU"/>
        </w:rPr>
      </w:pPr>
      <w:r w:rsidRPr="00783C6D">
        <w:rPr>
          <w:rFonts w:ascii="Times New Roman" w:hAnsi="Times New Roman" w:cs="Times New Roman"/>
          <w:b/>
          <w:lang w:val="ru-RU"/>
        </w:rPr>
        <w:t>Б</w:t>
      </w:r>
      <w:proofErr w:type="spellStart"/>
      <w:r w:rsidR="002E402C" w:rsidRPr="00783C6D">
        <w:rPr>
          <w:rFonts w:ascii="Times New Roman" w:hAnsi="Times New Roman" w:cs="Times New Roman"/>
          <w:b/>
        </w:rPr>
        <w:t>ажаєш</w:t>
      </w:r>
      <w:proofErr w:type="spellEnd"/>
      <w:r w:rsidR="002E402C" w:rsidRPr="00783C6D">
        <w:rPr>
          <w:rFonts w:ascii="Times New Roman" w:hAnsi="Times New Roman" w:cs="Times New Roman"/>
          <w:b/>
        </w:rPr>
        <w:t xml:space="preserve"> здобути українську освіту</w:t>
      </w:r>
      <w:r w:rsidRPr="00783C6D">
        <w:rPr>
          <w:rFonts w:ascii="Times New Roman" w:hAnsi="Times New Roman" w:cs="Times New Roman"/>
          <w:b/>
          <w:lang w:val="ru-RU"/>
        </w:rPr>
        <w:t>?</w:t>
      </w:r>
    </w:p>
    <w:p w:rsidR="00305461" w:rsidRPr="00783C6D" w:rsidRDefault="00305461" w:rsidP="002244AE">
      <w:pPr>
        <w:spacing w:after="0" w:line="240" w:lineRule="atLeast"/>
        <w:ind w:left="-851" w:right="-567" w:firstLine="283"/>
        <w:jc w:val="center"/>
        <w:rPr>
          <w:rFonts w:ascii="Times New Roman" w:hAnsi="Times New Roman" w:cs="Times New Roman"/>
          <w:b/>
          <w:lang w:val="ru-RU"/>
        </w:rPr>
      </w:pPr>
    </w:p>
    <w:p w:rsidR="00FC545C" w:rsidRPr="00783C6D" w:rsidRDefault="00FC545C" w:rsidP="002244AE">
      <w:pPr>
        <w:spacing w:after="0" w:line="240" w:lineRule="atLeast"/>
        <w:ind w:left="-851" w:right="-567" w:firstLine="283"/>
        <w:jc w:val="center"/>
        <w:rPr>
          <w:rFonts w:ascii="Times New Roman" w:hAnsi="Times New Roman" w:cs="Times New Roman"/>
          <w:b/>
        </w:rPr>
      </w:pPr>
      <w:r w:rsidRPr="00783C6D">
        <w:rPr>
          <w:rFonts w:ascii="Times New Roman" w:hAnsi="Times New Roman" w:cs="Times New Roman"/>
          <w:b/>
        </w:rPr>
        <w:t>УКРАЇНА ПРИЙНЯЛА СПРОЩЕНУ ПРОЦЕДУРУ ВСТУПУ ДО ВИ</w:t>
      </w:r>
      <w:r w:rsidR="0081335D" w:rsidRPr="00783C6D">
        <w:rPr>
          <w:rFonts w:ascii="Times New Roman" w:hAnsi="Times New Roman" w:cs="Times New Roman"/>
          <w:b/>
        </w:rPr>
        <w:t>ЩИХ НАВЧАЛЬНИХ ЗАКЛАДІВ БЕЗ ЗНО</w:t>
      </w:r>
    </w:p>
    <w:p w:rsidR="00305461" w:rsidRPr="00783C6D" w:rsidRDefault="00305461" w:rsidP="002244AE">
      <w:pPr>
        <w:spacing w:after="0" w:line="240" w:lineRule="atLeast"/>
        <w:ind w:left="-851" w:right="-567" w:firstLine="283"/>
        <w:rPr>
          <w:rFonts w:ascii="Times New Roman" w:hAnsi="Times New Roman" w:cs="Times New Roman"/>
          <w:b/>
          <w:lang w:val="ru-RU"/>
        </w:rPr>
      </w:pPr>
    </w:p>
    <w:p w:rsidR="00AB387E" w:rsidRPr="00783C6D" w:rsidRDefault="00AB387E" w:rsidP="002244AE">
      <w:pPr>
        <w:spacing w:after="0" w:line="240" w:lineRule="atLeast"/>
        <w:ind w:left="-851" w:right="-567" w:firstLine="283"/>
        <w:jc w:val="center"/>
        <w:rPr>
          <w:rFonts w:ascii="Times New Roman" w:hAnsi="Times New Roman" w:cs="Times New Roman"/>
          <w:b/>
        </w:rPr>
      </w:pPr>
      <w:r w:rsidRPr="00783C6D">
        <w:rPr>
          <w:rFonts w:ascii="Times New Roman" w:hAnsi="Times New Roman" w:cs="Times New Roman"/>
          <w:b/>
        </w:rPr>
        <w:t>Отримати ат</w:t>
      </w:r>
      <w:r w:rsidR="00EB4ED0" w:rsidRPr="00783C6D">
        <w:rPr>
          <w:rFonts w:ascii="Times New Roman" w:hAnsi="Times New Roman" w:cs="Times New Roman"/>
          <w:b/>
        </w:rPr>
        <w:t>естат і вступити до ВНЗ України реально</w:t>
      </w:r>
    </w:p>
    <w:p w:rsidR="00305461" w:rsidRPr="00783C6D" w:rsidRDefault="00305461" w:rsidP="003D46C0">
      <w:pPr>
        <w:spacing w:after="0" w:line="0" w:lineRule="atLeast"/>
        <w:ind w:left="-1134" w:firstLine="283"/>
        <w:jc w:val="center"/>
        <w:rPr>
          <w:rFonts w:ascii="Times New Roman" w:hAnsi="Times New Roman" w:cs="Times New Roman"/>
          <w:b/>
        </w:rPr>
      </w:pPr>
    </w:p>
    <w:p w:rsidR="00E2587D" w:rsidRPr="003D46C0" w:rsidRDefault="00E2587D" w:rsidP="003D46C0">
      <w:pPr>
        <w:spacing w:after="0" w:line="0" w:lineRule="atLeast"/>
        <w:ind w:left="-1134" w:firstLine="283"/>
        <w:jc w:val="both"/>
        <w:rPr>
          <w:rFonts w:ascii="Times New Roman" w:hAnsi="Times New Roman" w:cs="Times New Roman"/>
        </w:rPr>
      </w:pPr>
      <w:r w:rsidRPr="003D46C0">
        <w:rPr>
          <w:rFonts w:ascii="Times New Roman" w:hAnsi="Times New Roman" w:cs="Times New Roman"/>
        </w:rPr>
        <w:t xml:space="preserve">Для осіб з Криму, які вступили до вишів на навчання за державним замовленням, і здобули статус </w:t>
      </w:r>
      <w:r w:rsidRPr="003D46C0">
        <w:rPr>
          <w:rFonts w:ascii="Times New Roman" w:hAnsi="Times New Roman" w:cs="Times New Roman"/>
          <w:b/>
        </w:rPr>
        <w:t>переміщеної особи</w:t>
      </w:r>
      <w:r w:rsidRPr="003D46C0">
        <w:rPr>
          <w:rFonts w:ascii="Times New Roman" w:hAnsi="Times New Roman" w:cs="Times New Roman"/>
        </w:rPr>
        <w:t xml:space="preserve"> передбачена </w:t>
      </w:r>
      <w:r w:rsidRPr="003D46C0">
        <w:rPr>
          <w:rFonts w:ascii="Times New Roman" w:hAnsi="Times New Roman" w:cs="Times New Roman"/>
          <w:b/>
        </w:rPr>
        <w:t>державна цільова підтримка</w:t>
      </w:r>
      <w:r w:rsidRPr="003D46C0">
        <w:rPr>
          <w:rFonts w:ascii="Times New Roman" w:hAnsi="Times New Roman" w:cs="Times New Roman"/>
        </w:rPr>
        <w:t xml:space="preserve"> для здобуття вищої </w:t>
      </w:r>
      <w:r w:rsidR="00EB4ED0" w:rsidRPr="003D46C0">
        <w:rPr>
          <w:rFonts w:ascii="Times New Roman" w:hAnsi="Times New Roman" w:cs="Times New Roman"/>
        </w:rPr>
        <w:t>або професійно-</w:t>
      </w:r>
      <w:r w:rsidRPr="003D46C0">
        <w:rPr>
          <w:rFonts w:ascii="Times New Roman" w:hAnsi="Times New Roman" w:cs="Times New Roman"/>
        </w:rPr>
        <w:t>технічної освіти у вигляді:</w:t>
      </w:r>
    </w:p>
    <w:p w:rsidR="00E2587D" w:rsidRPr="003D46C0" w:rsidRDefault="00E2587D" w:rsidP="003D46C0">
      <w:pPr>
        <w:pStyle w:val="a3"/>
        <w:numPr>
          <w:ilvl w:val="0"/>
          <w:numId w:val="9"/>
        </w:numPr>
        <w:spacing w:after="0" w:line="0" w:lineRule="atLeast"/>
        <w:ind w:left="-1134" w:firstLine="283"/>
        <w:jc w:val="both"/>
        <w:rPr>
          <w:rFonts w:ascii="Times New Roman" w:hAnsi="Times New Roman" w:cs="Times New Roman"/>
        </w:rPr>
      </w:pPr>
      <w:r w:rsidRPr="003D46C0">
        <w:rPr>
          <w:rFonts w:ascii="Times New Roman" w:hAnsi="Times New Roman" w:cs="Times New Roman"/>
        </w:rPr>
        <w:t>соціальної стипендії;</w:t>
      </w:r>
    </w:p>
    <w:p w:rsidR="00E2587D" w:rsidRPr="003D46C0" w:rsidRDefault="00E2587D" w:rsidP="003D46C0">
      <w:pPr>
        <w:pStyle w:val="a3"/>
        <w:numPr>
          <w:ilvl w:val="0"/>
          <w:numId w:val="9"/>
        </w:numPr>
        <w:spacing w:after="0" w:line="0" w:lineRule="atLeast"/>
        <w:ind w:left="-1134" w:firstLine="283"/>
        <w:jc w:val="both"/>
        <w:rPr>
          <w:rFonts w:ascii="Times New Roman" w:hAnsi="Times New Roman" w:cs="Times New Roman"/>
        </w:rPr>
      </w:pPr>
      <w:r w:rsidRPr="003D46C0">
        <w:rPr>
          <w:rFonts w:ascii="Times New Roman" w:hAnsi="Times New Roman" w:cs="Times New Roman"/>
        </w:rPr>
        <w:t>безоплатного забезпечення підручниками;</w:t>
      </w:r>
    </w:p>
    <w:p w:rsidR="00E2587D" w:rsidRPr="003D46C0" w:rsidRDefault="00E2587D" w:rsidP="003D46C0">
      <w:pPr>
        <w:pStyle w:val="a3"/>
        <w:numPr>
          <w:ilvl w:val="0"/>
          <w:numId w:val="9"/>
        </w:numPr>
        <w:spacing w:after="0" w:line="0" w:lineRule="atLeast"/>
        <w:ind w:left="-1134" w:firstLine="283"/>
        <w:jc w:val="both"/>
        <w:rPr>
          <w:rFonts w:ascii="Times New Roman" w:hAnsi="Times New Roman" w:cs="Times New Roman"/>
        </w:rPr>
      </w:pPr>
      <w:r w:rsidRPr="003D46C0">
        <w:rPr>
          <w:rFonts w:ascii="Times New Roman" w:hAnsi="Times New Roman" w:cs="Times New Roman"/>
        </w:rPr>
        <w:t>безоплатн</w:t>
      </w:r>
      <w:r w:rsidR="009F3E66" w:rsidRPr="003D46C0">
        <w:rPr>
          <w:rFonts w:ascii="Times New Roman" w:hAnsi="Times New Roman" w:cs="Times New Roman"/>
        </w:rPr>
        <w:t>ого доступу до мережі Інтернет,</w:t>
      </w:r>
      <w:r w:rsidR="009F3E66" w:rsidRPr="003D46C0">
        <w:rPr>
          <w:rFonts w:ascii="Times New Roman" w:hAnsi="Times New Roman" w:cs="Times New Roman"/>
          <w:lang w:val="ru-RU"/>
        </w:rPr>
        <w:t xml:space="preserve"> </w:t>
      </w:r>
      <w:r w:rsidRPr="003D46C0">
        <w:rPr>
          <w:rFonts w:ascii="Times New Roman" w:hAnsi="Times New Roman" w:cs="Times New Roman"/>
        </w:rPr>
        <w:t xml:space="preserve">систем баз даних у державних та </w:t>
      </w:r>
      <w:r w:rsidR="009F3E66" w:rsidRPr="003D46C0">
        <w:rPr>
          <w:rFonts w:ascii="Times New Roman" w:hAnsi="Times New Roman" w:cs="Times New Roman"/>
        </w:rPr>
        <w:t>комунальних навчальних закладах</w:t>
      </w:r>
      <w:r w:rsidR="001E54B6" w:rsidRPr="003D46C0">
        <w:rPr>
          <w:rFonts w:ascii="Times New Roman" w:hAnsi="Times New Roman" w:cs="Times New Roman"/>
        </w:rPr>
        <w:t>.</w:t>
      </w:r>
    </w:p>
    <w:p w:rsidR="00F86430" w:rsidRPr="003D46C0" w:rsidRDefault="00E2587D" w:rsidP="003D46C0">
      <w:pPr>
        <w:spacing w:after="0" w:line="0" w:lineRule="atLeast"/>
        <w:ind w:left="-1134" w:firstLine="283"/>
        <w:jc w:val="both"/>
        <w:rPr>
          <w:rFonts w:ascii="Times New Roman" w:hAnsi="Times New Roman" w:cs="Times New Roman"/>
        </w:rPr>
      </w:pPr>
      <w:r w:rsidRPr="003D46C0">
        <w:rPr>
          <w:rFonts w:ascii="Times New Roman" w:hAnsi="Times New Roman" w:cs="Times New Roman"/>
        </w:rPr>
        <w:t>Для осіб, які вступили на навчання за контрактом, державна цільова підтримка можлива у вигляді пільгових довгострокових кредитів для здобуття освіти.</w:t>
      </w:r>
      <w:r w:rsidR="00F86430" w:rsidRPr="003D46C0">
        <w:rPr>
          <w:rFonts w:ascii="Times New Roman" w:hAnsi="Times New Roman" w:cs="Times New Roman"/>
        </w:rPr>
        <w:t xml:space="preserve"> </w:t>
      </w:r>
    </w:p>
    <w:p w:rsidR="008F5632" w:rsidRPr="003D46C0" w:rsidRDefault="008F5632" w:rsidP="003D46C0">
      <w:pPr>
        <w:spacing w:after="0" w:line="0" w:lineRule="atLeast"/>
        <w:ind w:left="-1134" w:firstLine="283"/>
        <w:jc w:val="both"/>
        <w:rPr>
          <w:rFonts w:ascii="Times New Roman" w:hAnsi="Times New Roman" w:cs="Times New Roman"/>
          <w:b/>
        </w:rPr>
      </w:pPr>
    </w:p>
    <w:p w:rsidR="002E402C" w:rsidRPr="003D46C0" w:rsidRDefault="002742C0" w:rsidP="003D46C0">
      <w:pPr>
        <w:spacing w:after="0" w:line="0" w:lineRule="atLeast"/>
        <w:ind w:left="-1134" w:firstLine="283"/>
        <w:jc w:val="both"/>
        <w:rPr>
          <w:rFonts w:ascii="Times New Roman" w:hAnsi="Times New Roman" w:cs="Times New Roman"/>
        </w:rPr>
      </w:pPr>
      <w:r w:rsidRPr="003D46C0">
        <w:rPr>
          <w:rFonts w:ascii="Times New Roman" w:hAnsi="Times New Roman" w:cs="Times New Roman"/>
          <w:b/>
        </w:rPr>
        <w:t>Щоб отримати свідоцтво</w:t>
      </w:r>
      <w:r w:rsidR="00EB4ED0" w:rsidRPr="003D46C0">
        <w:rPr>
          <w:rFonts w:ascii="Times New Roman" w:hAnsi="Times New Roman" w:cs="Times New Roman"/>
          <w:b/>
          <w:lang w:val="ru-RU"/>
        </w:rPr>
        <w:t xml:space="preserve"> </w:t>
      </w:r>
      <w:r w:rsidR="00EB4ED0" w:rsidRPr="003D46C0">
        <w:rPr>
          <w:rFonts w:ascii="Times New Roman" w:hAnsi="Times New Roman" w:cs="Times New Roman"/>
          <w:b/>
        </w:rPr>
        <w:t>(за 9 кл.)</w:t>
      </w:r>
      <w:r w:rsidR="00EB4ED0" w:rsidRPr="003D46C0">
        <w:rPr>
          <w:rFonts w:ascii="Times New Roman" w:hAnsi="Times New Roman" w:cs="Times New Roman"/>
          <w:b/>
          <w:lang w:val="ru-RU"/>
        </w:rPr>
        <w:t xml:space="preserve"> </w:t>
      </w:r>
      <w:r w:rsidRPr="003D46C0">
        <w:rPr>
          <w:rFonts w:ascii="Times New Roman" w:hAnsi="Times New Roman" w:cs="Times New Roman"/>
          <w:b/>
        </w:rPr>
        <w:t>та</w:t>
      </w:r>
      <w:r w:rsidR="0035509F" w:rsidRPr="003D46C0">
        <w:rPr>
          <w:rFonts w:ascii="Times New Roman" w:hAnsi="Times New Roman" w:cs="Times New Roman"/>
          <w:b/>
        </w:rPr>
        <w:t>/або</w:t>
      </w:r>
      <w:r w:rsidRPr="003D46C0">
        <w:rPr>
          <w:rFonts w:ascii="Times New Roman" w:hAnsi="Times New Roman" w:cs="Times New Roman"/>
          <w:b/>
        </w:rPr>
        <w:t xml:space="preserve"> а</w:t>
      </w:r>
      <w:r w:rsidR="00F86430" w:rsidRPr="003D46C0">
        <w:rPr>
          <w:rFonts w:ascii="Times New Roman" w:hAnsi="Times New Roman" w:cs="Times New Roman"/>
          <w:b/>
        </w:rPr>
        <w:t>тестат</w:t>
      </w:r>
      <w:r w:rsidR="00EB4ED0" w:rsidRPr="003D46C0">
        <w:rPr>
          <w:rFonts w:ascii="Times New Roman" w:hAnsi="Times New Roman" w:cs="Times New Roman"/>
          <w:b/>
          <w:lang w:val="ru-RU"/>
        </w:rPr>
        <w:t xml:space="preserve"> </w:t>
      </w:r>
      <w:r w:rsidR="00EB4ED0" w:rsidRPr="003D46C0">
        <w:rPr>
          <w:rFonts w:ascii="Times New Roman" w:hAnsi="Times New Roman" w:cs="Times New Roman"/>
          <w:b/>
        </w:rPr>
        <w:t>(за 11 кл.)</w:t>
      </w:r>
      <w:r w:rsidR="00EB4ED0" w:rsidRPr="003D46C0">
        <w:rPr>
          <w:rFonts w:ascii="Times New Roman" w:hAnsi="Times New Roman" w:cs="Times New Roman"/>
          <w:b/>
          <w:lang w:val="ru-RU"/>
        </w:rPr>
        <w:t xml:space="preserve"> </w:t>
      </w:r>
      <w:r w:rsidR="00F86430" w:rsidRPr="003D46C0">
        <w:rPr>
          <w:rFonts w:ascii="Times New Roman" w:hAnsi="Times New Roman" w:cs="Times New Roman"/>
          <w:b/>
        </w:rPr>
        <w:t xml:space="preserve"> </w:t>
      </w:r>
      <w:r w:rsidRPr="003D46C0">
        <w:rPr>
          <w:rFonts w:ascii="Times New Roman" w:hAnsi="Times New Roman" w:cs="Times New Roman"/>
          <w:b/>
        </w:rPr>
        <w:t>державного зразка,</w:t>
      </w:r>
      <w:r w:rsidRPr="003D46C0">
        <w:rPr>
          <w:rFonts w:ascii="Times New Roman" w:hAnsi="Times New Roman" w:cs="Times New Roman"/>
        </w:rPr>
        <w:t xml:space="preserve"> </w:t>
      </w:r>
      <w:r w:rsidR="002E402C" w:rsidRPr="003D46C0">
        <w:rPr>
          <w:rFonts w:ascii="Times New Roman" w:hAnsi="Times New Roman" w:cs="Times New Roman"/>
          <w:b/>
        </w:rPr>
        <w:t>ти можеш навчатися дистанційно</w:t>
      </w:r>
      <w:r w:rsidR="00F86430" w:rsidRPr="003D46C0">
        <w:rPr>
          <w:rFonts w:ascii="Times New Roman" w:hAnsi="Times New Roman" w:cs="Times New Roman"/>
          <w:b/>
        </w:rPr>
        <w:t>,</w:t>
      </w:r>
      <w:r w:rsidR="002E402C" w:rsidRPr="003D46C0">
        <w:rPr>
          <w:rFonts w:ascii="Times New Roman" w:hAnsi="Times New Roman" w:cs="Times New Roman"/>
          <w:b/>
        </w:rPr>
        <w:t xml:space="preserve"> на екстернаті. Для цього:</w:t>
      </w:r>
    </w:p>
    <w:p w:rsidR="008F5632" w:rsidRPr="003D46C0" w:rsidRDefault="008F5632" w:rsidP="003D46C0">
      <w:pPr>
        <w:pStyle w:val="a3"/>
        <w:spacing w:after="0" w:line="0" w:lineRule="atLeast"/>
        <w:ind w:left="-1134" w:firstLine="283"/>
        <w:jc w:val="both"/>
        <w:rPr>
          <w:rFonts w:ascii="Times New Roman" w:hAnsi="Times New Roman" w:cs="Times New Roman"/>
          <w:b/>
        </w:rPr>
      </w:pPr>
    </w:p>
    <w:p w:rsidR="002E402C" w:rsidRPr="003D46C0" w:rsidRDefault="0035509F" w:rsidP="003D46C0">
      <w:pPr>
        <w:pStyle w:val="a3"/>
        <w:spacing w:after="0" w:line="0" w:lineRule="atLeast"/>
        <w:ind w:left="-1134" w:firstLine="283"/>
        <w:jc w:val="both"/>
        <w:rPr>
          <w:rFonts w:ascii="Times New Roman" w:hAnsi="Times New Roman" w:cs="Times New Roman"/>
        </w:rPr>
      </w:pPr>
      <w:r w:rsidRPr="003D46C0">
        <w:rPr>
          <w:rFonts w:ascii="Times New Roman" w:hAnsi="Times New Roman" w:cs="Times New Roman"/>
          <w:b/>
        </w:rPr>
        <w:t>1.</w:t>
      </w:r>
      <w:r w:rsidRPr="003D46C0">
        <w:rPr>
          <w:rFonts w:ascii="Times New Roman" w:hAnsi="Times New Roman" w:cs="Times New Roman"/>
        </w:rPr>
        <w:t xml:space="preserve"> </w:t>
      </w:r>
      <w:r w:rsidR="002E402C" w:rsidRPr="003D46C0">
        <w:rPr>
          <w:rFonts w:ascii="Times New Roman" w:hAnsi="Times New Roman" w:cs="Times New Roman"/>
        </w:rPr>
        <w:t>Обери школу:</w:t>
      </w:r>
    </w:p>
    <w:p w:rsidR="002E402C" w:rsidRPr="003D46C0" w:rsidRDefault="002E402C" w:rsidP="003D46C0">
      <w:pPr>
        <w:pStyle w:val="a3"/>
        <w:numPr>
          <w:ilvl w:val="0"/>
          <w:numId w:val="6"/>
        </w:numPr>
        <w:spacing w:after="0" w:line="0" w:lineRule="atLeast"/>
        <w:ind w:left="-1134" w:firstLine="283"/>
        <w:jc w:val="both"/>
        <w:rPr>
          <w:rFonts w:ascii="Times New Roman" w:hAnsi="Times New Roman" w:cs="Times New Roman"/>
          <w:lang w:val="ru-RU"/>
        </w:rPr>
      </w:pPr>
      <w:r w:rsidRPr="003D46C0">
        <w:rPr>
          <w:rFonts w:ascii="Times New Roman" w:hAnsi="Times New Roman" w:cs="Times New Roman"/>
          <w:b/>
        </w:rPr>
        <w:t>Державний навчальний закла</w:t>
      </w:r>
      <w:r w:rsidR="00FC545C" w:rsidRPr="003D46C0">
        <w:rPr>
          <w:rFonts w:ascii="Times New Roman" w:hAnsi="Times New Roman" w:cs="Times New Roman"/>
          <w:b/>
        </w:rPr>
        <w:t>д “Міжнародна українська школа” -</w:t>
      </w:r>
      <w:r w:rsidR="00AC6AA7" w:rsidRPr="003D46C0">
        <w:rPr>
          <w:rFonts w:ascii="Times New Roman" w:hAnsi="Times New Roman" w:cs="Times New Roman"/>
          <w:lang w:val="ru-RU"/>
        </w:rPr>
        <w:t xml:space="preserve"> </w:t>
      </w:r>
      <w:proofErr w:type="spellStart"/>
      <w:r w:rsidRPr="003D46C0">
        <w:rPr>
          <w:rFonts w:ascii="Times New Roman" w:hAnsi="Times New Roman" w:cs="Times New Roman"/>
          <w:lang w:val="en-US"/>
        </w:rPr>
        <w:t>ukrintschool</w:t>
      </w:r>
      <w:proofErr w:type="spellEnd"/>
      <w:r w:rsidRPr="003D46C0">
        <w:rPr>
          <w:rFonts w:ascii="Times New Roman" w:hAnsi="Times New Roman" w:cs="Times New Roman"/>
          <w:lang w:val="ru-RU"/>
        </w:rPr>
        <w:t>.</w:t>
      </w:r>
      <w:r w:rsidRPr="003D46C0">
        <w:rPr>
          <w:rFonts w:ascii="Times New Roman" w:hAnsi="Times New Roman" w:cs="Times New Roman"/>
          <w:lang w:val="en-US"/>
        </w:rPr>
        <w:t>org</w:t>
      </w:r>
      <w:r w:rsidRPr="003D46C0">
        <w:rPr>
          <w:rFonts w:ascii="Times New Roman" w:hAnsi="Times New Roman" w:cs="Times New Roman"/>
          <w:lang w:val="ru-RU"/>
        </w:rPr>
        <w:t>.</w:t>
      </w:r>
      <w:proofErr w:type="spellStart"/>
      <w:r w:rsidRPr="003D46C0">
        <w:rPr>
          <w:rFonts w:ascii="Times New Roman" w:hAnsi="Times New Roman" w:cs="Times New Roman"/>
          <w:lang w:val="en-US"/>
        </w:rPr>
        <w:t>ua</w:t>
      </w:r>
      <w:proofErr w:type="spellEnd"/>
      <w:r w:rsidR="00AC6AA7" w:rsidRPr="003D46C0">
        <w:rPr>
          <w:rFonts w:ascii="Times New Roman" w:hAnsi="Times New Roman" w:cs="Times New Roman"/>
          <w:lang w:val="ru-RU"/>
        </w:rPr>
        <w:t>.</w:t>
      </w:r>
    </w:p>
    <w:p w:rsidR="002E402C" w:rsidRPr="003D46C0" w:rsidRDefault="002E402C" w:rsidP="003D46C0">
      <w:pPr>
        <w:spacing w:after="0" w:line="0" w:lineRule="atLeast"/>
        <w:ind w:left="-1134" w:firstLine="283"/>
        <w:jc w:val="both"/>
        <w:rPr>
          <w:rFonts w:ascii="Times New Roman" w:hAnsi="Times New Roman" w:cs="Times New Roman"/>
          <w:lang w:val="ru-RU"/>
        </w:rPr>
      </w:pPr>
      <w:r w:rsidRPr="003D46C0">
        <w:rPr>
          <w:rFonts w:ascii="Times New Roman" w:hAnsi="Times New Roman" w:cs="Times New Roman"/>
          <w:lang w:val="ru-RU"/>
        </w:rPr>
        <w:t xml:space="preserve">Адреса: 01021 м. </w:t>
      </w:r>
      <w:proofErr w:type="spellStart"/>
      <w:r w:rsidRPr="003D46C0">
        <w:rPr>
          <w:rFonts w:ascii="Times New Roman" w:hAnsi="Times New Roman" w:cs="Times New Roman"/>
          <w:lang w:val="ru-RU"/>
        </w:rPr>
        <w:t>Київ</w:t>
      </w:r>
      <w:proofErr w:type="spellEnd"/>
      <w:r w:rsidRPr="003D46C0">
        <w:rPr>
          <w:rFonts w:ascii="Times New Roman" w:hAnsi="Times New Roman" w:cs="Times New Roman"/>
          <w:lang w:val="ru-RU"/>
        </w:rPr>
        <w:t xml:space="preserve">, </w:t>
      </w:r>
      <w:proofErr w:type="spellStart"/>
      <w:r w:rsidRPr="003D46C0">
        <w:rPr>
          <w:rFonts w:ascii="Times New Roman" w:hAnsi="Times New Roman" w:cs="Times New Roman"/>
          <w:lang w:val="ru-RU"/>
        </w:rPr>
        <w:t>Кловський</w:t>
      </w:r>
      <w:proofErr w:type="spellEnd"/>
      <w:r w:rsidRPr="003D46C0">
        <w:rPr>
          <w:rFonts w:ascii="Times New Roman" w:hAnsi="Times New Roman" w:cs="Times New Roman"/>
          <w:lang w:val="ru-RU"/>
        </w:rPr>
        <w:t xml:space="preserve"> </w:t>
      </w:r>
      <w:proofErr w:type="spellStart"/>
      <w:r w:rsidRPr="003D46C0">
        <w:rPr>
          <w:rFonts w:ascii="Times New Roman" w:hAnsi="Times New Roman" w:cs="Times New Roman"/>
          <w:lang w:val="ru-RU"/>
        </w:rPr>
        <w:t>узвіз</w:t>
      </w:r>
      <w:proofErr w:type="spellEnd"/>
      <w:r w:rsidRPr="003D46C0">
        <w:rPr>
          <w:rFonts w:ascii="Times New Roman" w:hAnsi="Times New Roman" w:cs="Times New Roman"/>
          <w:lang w:val="ru-RU"/>
        </w:rPr>
        <w:t>, 8</w:t>
      </w:r>
    </w:p>
    <w:p w:rsidR="002E402C" w:rsidRPr="003D46C0" w:rsidRDefault="002E402C" w:rsidP="003D46C0">
      <w:pPr>
        <w:spacing w:after="0" w:line="0" w:lineRule="atLeast"/>
        <w:ind w:left="-1134" w:firstLine="283"/>
        <w:jc w:val="both"/>
        <w:rPr>
          <w:rFonts w:ascii="Times New Roman" w:hAnsi="Times New Roman" w:cs="Times New Roman"/>
          <w:lang w:val="ru-RU"/>
        </w:rPr>
      </w:pPr>
      <w:r w:rsidRPr="003D46C0">
        <w:rPr>
          <w:rFonts w:ascii="Times New Roman" w:hAnsi="Times New Roman" w:cs="Times New Roman"/>
          <w:lang w:val="ru-RU"/>
        </w:rPr>
        <w:t>тел./факс</w:t>
      </w:r>
      <w:r w:rsidR="00A73657" w:rsidRPr="003D46C0">
        <w:rPr>
          <w:rFonts w:ascii="Times New Roman" w:hAnsi="Times New Roman" w:cs="Times New Roman"/>
          <w:lang w:val="ru-RU"/>
        </w:rPr>
        <w:t>: +</w:t>
      </w:r>
      <w:r w:rsidRPr="003D46C0">
        <w:rPr>
          <w:rFonts w:ascii="Times New Roman" w:hAnsi="Times New Roman" w:cs="Times New Roman"/>
          <w:lang w:val="ru-RU"/>
        </w:rPr>
        <w:t>38</w:t>
      </w:r>
      <w:r w:rsidR="00A73657" w:rsidRPr="003D46C0">
        <w:rPr>
          <w:rFonts w:ascii="Times New Roman" w:hAnsi="Times New Roman" w:cs="Times New Roman"/>
          <w:lang w:val="ru-RU"/>
        </w:rPr>
        <w:t xml:space="preserve"> (</w:t>
      </w:r>
      <w:r w:rsidRPr="003D46C0">
        <w:rPr>
          <w:rFonts w:ascii="Times New Roman" w:hAnsi="Times New Roman" w:cs="Times New Roman"/>
          <w:lang w:val="ru-RU"/>
        </w:rPr>
        <w:t>044) 253-85-58</w:t>
      </w:r>
    </w:p>
    <w:p w:rsidR="002E402C" w:rsidRPr="003D46C0" w:rsidRDefault="002E402C" w:rsidP="003D46C0">
      <w:pPr>
        <w:spacing w:after="0" w:line="0" w:lineRule="atLeast"/>
        <w:ind w:left="-1134" w:firstLine="283"/>
        <w:jc w:val="both"/>
        <w:rPr>
          <w:rFonts w:ascii="Times New Roman" w:hAnsi="Times New Roman" w:cs="Times New Roman"/>
          <w:lang w:val="en-US"/>
        </w:rPr>
      </w:pPr>
      <w:proofErr w:type="gramStart"/>
      <w:r w:rsidRPr="003D46C0">
        <w:rPr>
          <w:rFonts w:ascii="Times New Roman" w:hAnsi="Times New Roman" w:cs="Times New Roman"/>
          <w:lang w:val="en-US"/>
        </w:rPr>
        <w:t>e</w:t>
      </w:r>
      <w:r w:rsidRPr="003D46C0">
        <w:rPr>
          <w:rFonts w:ascii="Times New Roman" w:hAnsi="Times New Roman" w:cs="Times New Roman"/>
          <w:lang w:val="ru-RU"/>
        </w:rPr>
        <w:t>-</w:t>
      </w:r>
      <w:r w:rsidRPr="003D46C0">
        <w:rPr>
          <w:rFonts w:ascii="Times New Roman" w:hAnsi="Times New Roman" w:cs="Times New Roman"/>
          <w:lang w:val="en-US"/>
        </w:rPr>
        <w:t>mail</w:t>
      </w:r>
      <w:proofErr w:type="gramEnd"/>
      <w:r w:rsidRPr="003D46C0">
        <w:rPr>
          <w:rFonts w:ascii="Times New Roman" w:hAnsi="Times New Roman" w:cs="Times New Roman"/>
          <w:lang w:val="ru-RU"/>
        </w:rPr>
        <w:t xml:space="preserve">: </w:t>
      </w:r>
      <w:hyperlink r:id="rId10" w:history="1">
        <w:r w:rsidR="0081335D" w:rsidRPr="003D46C0">
          <w:rPr>
            <w:rStyle w:val="a4"/>
            <w:rFonts w:ascii="Times New Roman" w:hAnsi="Times New Roman" w:cs="Times New Roman"/>
            <w:lang w:val="en-US"/>
          </w:rPr>
          <w:t>ukrintschool</w:t>
        </w:r>
        <w:r w:rsidR="0081335D" w:rsidRPr="003D46C0">
          <w:rPr>
            <w:rStyle w:val="a4"/>
            <w:rFonts w:ascii="Times New Roman" w:hAnsi="Times New Roman" w:cs="Times New Roman"/>
            <w:lang w:val="ru-RU"/>
          </w:rPr>
          <w:t>@</w:t>
        </w:r>
        <w:r w:rsidR="0081335D" w:rsidRPr="003D46C0">
          <w:rPr>
            <w:rStyle w:val="a4"/>
            <w:rFonts w:ascii="Times New Roman" w:hAnsi="Times New Roman" w:cs="Times New Roman"/>
            <w:lang w:val="en-US"/>
          </w:rPr>
          <w:t>ukr</w:t>
        </w:r>
        <w:r w:rsidR="0081335D" w:rsidRPr="003D46C0">
          <w:rPr>
            <w:rStyle w:val="a4"/>
            <w:rFonts w:ascii="Times New Roman" w:hAnsi="Times New Roman" w:cs="Times New Roman"/>
            <w:lang w:val="ru-RU"/>
          </w:rPr>
          <w:t>.</w:t>
        </w:r>
        <w:r w:rsidR="0081335D" w:rsidRPr="003D46C0">
          <w:rPr>
            <w:rStyle w:val="a4"/>
            <w:rFonts w:ascii="Times New Roman" w:hAnsi="Times New Roman" w:cs="Times New Roman"/>
            <w:lang w:val="en-US"/>
          </w:rPr>
          <w:t>net</w:t>
        </w:r>
      </w:hyperlink>
    </w:p>
    <w:p w:rsidR="0081335D" w:rsidRPr="003D46C0" w:rsidRDefault="0081335D" w:rsidP="003D46C0">
      <w:pPr>
        <w:spacing w:after="0" w:line="0" w:lineRule="atLeast"/>
        <w:ind w:left="-1134" w:firstLine="283"/>
        <w:jc w:val="both"/>
        <w:rPr>
          <w:rStyle w:val="a4"/>
          <w:rFonts w:ascii="Times New Roman" w:hAnsi="Times New Roman" w:cs="Times New Roman"/>
          <w:lang w:val="en-US"/>
        </w:rPr>
      </w:pPr>
    </w:p>
    <w:p w:rsidR="00EB4ED0" w:rsidRPr="003D46C0" w:rsidRDefault="00A73657" w:rsidP="003D46C0">
      <w:pPr>
        <w:pStyle w:val="a3"/>
        <w:numPr>
          <w:ilvl w:val="0"/>
          <w:numId w:val="8"/>
        </w:numPr>
        <w:spacing w:after="0" w:line="0" w:lineRule="atLeast"/>
        <w:ind w:left="-1134" w:firstLine="283"/>
        <w:jc w:val="both"/>
        <w:rPr>
          <w:rStyle w:val="a4"/>
          <w:rFonts w:ascii="Times New Roman" w:hAnsi="Times New Roman" w:cs="Times New Roman"/>
          <w:b/>
          <w:color w:val="auto"/>
          <w:u w:val="none"/>
        </w:rPr>
      </w:pPr>
      <w:r w:rsidRPr="003D46C0">
        <w:rPr>
          <w:rStyle w:val="a4"/>
          <w:rFonts w:ascii="Times New Roman" w:hAnsi="Times New Roman" w:cs="Times New Roman"/>
          <w:b/>
          <w:color w:val="auto"/>
          <w:u w:val="none"/>
        </w:rPr>
        <w:t>або</w:t>
      </w:r>
      <w:r w:rsidR="0081335D" w:rsidRPr="003D46C0">
        <w:rPr>
          <w:rStyle w:val="a4"/>
          <w:rFonts w:ascii="Times New Roman" w:hAnsi="Times New Roman" w:cs="Times New Roman"/>
          <w:b/>
          <w:color w:val="auto"/>
          <w:u w:val="none"/>
        </w:rPr>
        <w:t xml:space="preserve"> в будь яку іншу  школу України</w:t>
      </w:r>
    </w:p>
    <w:p w:rsidR="00A73657" w:rsidRPr="003D46C0" w:rsidRDefault="00EB4ED0" w:rsidP="003D46C0">
      <w:pPr>
        <w:spacing w:after="0" w:line="0" w:lineRule="atLeast"/>
        <w:ind w:left="-1134" w:firstLine="283"/>
        <w:jc w:val="both"/>
        <w:rPr>
          <w:rStyle w:val="a4"/>
          <w:rFonts w:ascii="Times New Roman" w:hAnsi="Times New Roman" w:cs="Times New Roman"/>
          <w:color w:val="auto"/>
          <w:u w:val="none"/>
        </w:rPr>
      </w:pPr>
      <w:r w:rsidRPr="003D46C0">
        <w:rPr>
          <w:rStyle w:val="a4"/>
          <w:rFonts w:ascii="Times New Roman" w:hAnsi="Times New Roman" w:cs="Times New Roman"/>
          <w:color w:val="auto"/>
          <w:u w:val="none"/>
        </w:rPr>
        <w:t xml:space="preserve">Перелік рекомендованих шкіл розміщено на сайті </w:t>
      </w:r>
      <w:hyperlink r:id="rId11" w:history="1">
        <w:proofErr w:type="spellStart"/>
        <w:r w:rsidRPr="003D46C0">
          <w:rPr>
            <w:rStyle w:val="a4"/>
            <w:rFonts w:ascii="Times New Roman" w:hAnsi="Times New Roman" w:cs="Times New Roman"/>
            <w:lang w:val="ru-RU"/>
          </w:rPr>
          <w:t>dostupnaosvita</w:t>
        </w:r>
        <w:proofErr w:type="spellEnd"/>
        <w:r w:rsidRPr="003D46C0">
          <w:rPr>
            <w:rStyle w:val="a4"/>
            <w:rFonts w:ascii="Times New Roman" w:hAnsi="Times New Roman" w:cs="Times New Roman"/>
          </w:rPr>
          <w:t>.</w:t>
        </w:r>
        <w:proofErr w:type="spellStart"/>
        <w:r w:rsidRPr="003D46C0">
          <w:rPr>
            <w:rStyle w:val="a4"/>
            <w:rFonts w:ascii="Times New Roman" w:hAnsi="Times New Roman" w:cs="Times New Roman"/>
            <w:lang w:val="ru-RU"/>
          </w:rPr>
          <w:t>com</w:t>
        </w:r>
        <w:proofErr w:type="spellEnd"/>
        <w:r w:rsidRPr="003D46C0">
          <w:rPr>
            <w:rStyle w:val="a4"/>
            <w:rFonts w:ascii="Times New Roman" w:hAnsi="Times New Roman" w:cs="Times New Roman"/>
          </w:rPr>
          <w:t>.</w:t>
        </w:r>
        <w:proofErr w:type="spellStart"/>
        <w:r w:rsidRPr="003D46C0">
          <w:rPr>
            <w:rStyle w:val="a4"/>
            <w:rFonts w:ascii="Times New Roman" w:hAnsi="Times New Roman" w:cs="Times New Roman"/>
            <w:lang w:val="ru-RU"/>
          </w:rPr>
          <w:t>ua</w:t>
        </w:r>
        <w:proofErr w:type="spellEnd"/>
      </w:hyperlink>
      <w:r w:rsidRPr="003D46C0">
        <w:rPr>
          <w:rStyle w:val="a4"/>
          <w:rFonts w:ascii="Times New Roman" w:hAnsi="Times New Roman" w:cs="Times New Roman"/>
          <w:color w:val="auto"/>
          <w:u w:val="none"/>
        </w:rPr>
        <w:t>.</w:t>
      </w:r>
    </w:p>
    <w:p w:rsidR="002E402C" w:rsidRPr="003D46C0" w:rsidRDefault="002E402C" w:rsidP="003D46C0">
      <w:pPr>
        <w:spacing w:after="0" w:line="0" w:lineRule="atLeast"/>
        <w:ind w:left="-1134" w:firstLine="283"/>
        <w:jc w:val="both"/>
        <w:rPr>
          <w:rFonts w:ascii="Times New Roman" w:hAnsi="Times New Roman" w:cs="Times New Roman"/>
        </w:rPr>
      </w:pPr>
    </w:p>
    <w:p w:rsidR="00AC6AA7" w:rsidRPr="003D46C0" w:rsidRDefault="00AC6AA7" w:rsidP="003D46C0">
      <w:pPr>
        <w:spacing w:after="0" w:line="0" w:lineRule="atLeast"/>
        <w:ind w:left="-1134" w:firstLine="283"/>
        <w:rPr>
          <w:rFonts w:ascii="Times New Roman" w:hAnsi="Times New Roman" w:cs="Times New Roman"/>
          <w:lang w:val="ru-RU"/>
        </w:rPr>
      </w:pPr>
      <w:r w:rsidRPr="003D46C0">
        <w:rPr>
          <w:rFonts w:ascii="Times New Roman" w:hAnsi="Times New Roman" w:cs="Times New Roman"/>
          <w:b/>
        </w:rPr>
        <w:t xml:space="preserve">2. </w:t>
      </w:r>
      <w:r w:rsidRPr="003D46C0">
        <w:rPr>
          <w:rFonts w:ascii="Times New Roman" w:hAnsi="Times New Roman" w:cs="Times New Roman"/>
        </w:rPr>
        <w:t>Повідомте про Ваше рішення представника адміністрації обраної школи.</w:t>
      </w:r>
    </w:p>
    <w:p w:rsidR="007828E0" w:rsidRPr="003D46C0" w:rsidRDefault="007828E0" w:rsidP="003D46C0">
      <w:pPr>
        <w:spacing w:after="0" w:line="0" w:lineRule="atLeast"/>
        <w:ind w:left="-1134" w:firstLine="283"/>
        <w:rPr>
          <w:rFonts w:ascii="Times New Roman" w:hAnsi="Times New Roman" w:cs="Times New Roman"/>
          <w:b/>
        </w:rPr>
      </w:pPr>
      <w:r w:rsidRPr="003D46C0">
        <w:rPr>
          <w:rFonts w:ascii="Times New Roman" w:hAnsi="Times New Roman" w:cs="Times New Roman"/>
          <w:b/>
          <w:lang w:val="ru-RU"/>
        </w:rPr>
        <w:t xml:space="preserve">     </w:t>
      </w:r>
      <w:r w:rsidRPr="003D46C0">
        <w:rPr>
          <w:rFonts w:ascii="Times New Roman" w:hAnsi="Times New Roman" w:cs="Times New Roman"/>
          <w:b/>
        </w:rPr>
        <w:t>3. Подайте</w:t>
      </w:r>
      <w:r w:rsidRPr="003D46C0">
        <w:rPr>
          <w:rFonts w:ascii="Times New Roman" w:hAnsi="Times New Roman" w:cs="Times New Roman"/>
        </w:rPr>
        <w:t xml:space="preserve"> заяву на ім’я директора обраної школи про зарахування на екстернат. Обов’язково вкажіть Ваші контактні телефони та електронні адреси. До заяви додайте копію свідоцтва про народження дитини та копії всіх документів про освіту, які маєте. Скановану копію заяви та </w:t>
      </w:r>
      <w:proofErr w:type="spellStart"/>
      <w:r w:rsidRPr="003D46C0">
        <w:rPr>
          <w:rFonts w:ascii="Times New Roman" w:hAnsi="Times New Roman" w:cs="Times New Roman"/>
        </w:rPr>
        <w:t>скан-копії</w:t>
      </w:r>
      <w:proofErr w:type="spellEnd"/>
      <w:r w:rsidRPr="003D46C0">
        <w:rPr>
          <w:rFonts w:ascii="Times New Roman" w:hAnsi="Times New Roman" w:cs="Times New Roman"/>
        </w:rPr>
        <w:t xml:space="preserve"> документів можна подати до навчального закладу засобами електрозв’язку.  </w:t>
      </w:r>
    </w:p>
    <w:p w:rsidR="007828E0" w:rsidRPr="003D46C0" w:rsidRDefault="007828E0" w:rsidP="003D46C0">
      <w:pPr>
        <w:spacing w:after="0" w:line="0" w:lineRule="atLeast"/>
        <w:ind w:left="-1134" w:firstLine="283"/>
        <w:rPr>
          <w:rFonts w:ascii="Times New Roman" w:hAnsi="Times New Roman" w:cs="Times New Roman"/>
          <w:b/>
          <w:color w:val="FF0000"/>
        </w:rPr>
      </w:pPr>
      <w:r w:rsidRPr="003D46C0">
        <w:rPr>
          <w:rFonts w:ascii="Times New Roman" w:hAnsi="Times New Roman" w:cs="Times New Roman"/>
          <w:b/>
          <w:color w:val="FF0000"/>
        </w:rPr>
        <w:t>Ви можете подати заяву до школи протягом навчального року без обмеження термінів.</w:t>
      </w:r>
    </w:p>
    <w:p w:rsidR="007828E0" w:rsidRPr="003D46C0" w:rsidRDefault="007828E0" w:rsidP="003D46C0">
      <w:pPr>
        <w:spacing w:after="0" w:line="0" w:lineRule="atLeast"/>
        <w:ind w:left="-1134" w:firstLine="283"/>
        <w:rPr>
          <w:rFonts w:ascii="Times New Roman" w:hAnsi="Times New Roman" w:cs="Times New Roman"/>
          <w:lang w:val="ru-RU"/>
        </w:rPr>
      </w:pPr>
      <w:r w:rsidRPr="003D46C0">
        <w:rPr>
          <w:rFonts w:ascii="Times New Roman" w:hAnsi="Times New Roman" w:cs="Times New Roman"/>
          <w:b/>
          <w:lang w:val="ru-RU"/>
        </w:rPr>
        <w:t xml:space="preserve">   </w:t>
      </w:r>
      <w:r w:rsidRPr="003D46C0">
        <w:rPr>
          <w:rFonts w:ascii="Times New Roman" w:hAnsi="Times New Roman" w:cs="Times New Roman"/>
          <w:b/>
        </w:rPr>
        <w:t xml:space="preserve">4. </w:t>
      </w:r>
      <w:r w:rsidRPr="003D46C0">
        <w:rPr>
          <w:rFonts w:ascii="Times New Roman" w:hAnsi="Times New Roman" w:cs="Times New Roman"/>
        </w:rPr>
        <w:t>Очікуйте на повідомлення від адміністрації школи про зарахування на екстернат та продовжуйте навчання.</w:t>
      </w:r>
    </w:p>
    <w:p w:rsidR="007828E0" w:rsidRPr="003D46C0" w:rsidRDefault="007828E0" w:rsidP="003D46C0">
      <w:pPr>
        <w:spacing w:after="0" w:line="0" w:lineRule="atLeast"/>
        <w:ind w:left="-1134" w:firstLine="283"/>
        <w:rPr>
          <w:rFonts w:ascii="Times New Roman" w:hAnsi="Times New Roman" w:cs="Times New Roman"/>
          <w:b/>
        </w:rPr>
      </w:pPr>
      <w:r w:rsidRPr="003D46C0">
        <w:rPr>
          <w:rFonts w:ascii="Times New Roman" w:hAnsi="Times New Roman" w:cs="Times New Roman"/>
          <w:b/>
          <w:lang w:val="ru-RU"/>
        </w:rPr>
        <w:t xml:space="preserve">   </w:t>
      </w:r>
      <w:r w:rsidRPr="003D46C0">
        <w:rPr>
          <w:rFonts w:ascii="Times New Roman" w:hAnsi="Times New Roman" w:cs="Times New Roman"/>
          <w:b/>
        </w:rPr>
        <w:t xml:space="preserve">5. </w:t>
      </w:r>
      <w:r w:rsidRPr="003D46C0">
        <w:rPr>
          <w:rFonts w:ascii="Times New Roman" w:hAnsi="Times New Roman" w:cs="Times New Roman"/>
        </w:rPr>
        <w:t xml:space="preserve">Навчайся дистанційно. Екстерн має право на проведення оцінювання рівня його навчальних досягнень за  кілька класів або декількох освітніх рівнів. На сайті </w:t>
      </w:r>
      <w:proofErr w:type="spellStart"/>
      <w:r w:rsidRPr="003D46C0">
        <w:rPr>
          <w:rFonts w:ascii="Times New Roman" w:hAnsi="Times New Roman" w:cs="Times New Roman"/>
        </w:rPr>
        <w:t>dostupnaosvita.com.ua</w:t>
      </w:r>
      <w:proofErr w:type="spellEnd"/>
      <w:r w:rsidRPr="003D46C0">
        <w:rPr>
          <w:rFonts w:ascii="Times New Roman" w:hAnsi="Times New Roman" w:cs="Times New Roman"/>
        </w:rPr>
        <w:t xml:space="preserve"> є </w:t>
      </w:r>
      <w:r w:rsidRPr="003D46C0">
        <w:rPr>
          <w:rFonts w:ascii="Times New Roman" w:hAnsi="Times New Roman" w:cs="Times New Roman"/>
          <w:b/>
        </w:rPr>
        <w:t xml:space="preserve">безкоштовні </w:t>
      </w:r>
      <w:proofErr w:type="spellStart"/>
      <w:r w:rsidRPr="003D46C0">
        <w:rPr>
          <w:rFonts w:ascii="Times New Roman" w:hAnsi="Times New Roman" w:cs="Times New Roman"/>
        </w:rPr>
        <w:t>відеоуроки</w:t>
      </w:r>
      <w:proofErr w:type="spellEnd"/>
      <w:r w:rsidRPr="003D46C0">
        <w:rPr>
          <w:rFonts w:ascii="Times New Roman" w:hAnsi="Times New Roman" w:cs="Times New Roman"/>
        </w:rPr>
        <w:t xml:space="preserve">, презентації, тренінгові завдання з української мови, літератури, історії України. </w:t>
      </w:r>
      <w:r w:rsidRPr="003D46C0">
        <w:rPr>
          <w:rFonts w:ascii="Times New Roman" w:hAnsi="Times New Roman" w:cs="Times New Roman"/>
          <w:b/>
        </w:rPr>
        <w:t>Реєстрація не потрібна!</w:t>
      </w:r>
    </w:p>
    <w:p w:rsidR="007828E0" w:rsidRPr="003D46C0" w:rsidRDefault="007828E0" w:rsidP="003D46C0">
      <w:pPr>
        <w:spacing w:after="0" w:line="0" w:lineRule="atLeast"/>
        <w:ind w:left="-1134" w:firstLine="283"/>
        <w:rPr>
          <w:rFonts w:ascii="Times New Roman" w:hAnsi="Times New Roman" w:cs="Times New Roman"/>
        </w:rPr>
      </w:pPr>
      <w:r w:rsidRPr="003D46C0">
        <w:rPr>
          <w:rFonts w:ascii="Times New Roman" w:hAnsi="Times New Roman" w:cs="Times New Roman"/>
          <w:b/>
          <w:lang w:val="ru-RU"/>
        </w:rPr>
        <w:t xml:space="preserve">   </w:t>
      </w:r>
      <w:r w:rsidRPr="003D46C0">
        <w:rPr>
          <w:rFonts w:ascii="Times New Roman" w:hAnsi="Times New Roman" w:cs="Times New Roman"/>
          <w:b/>
        </w:rPr>
        <w:t xml:space="preserve">6. </w:t>
      </w:r>
      <w:r w:rsidRPr="003D46C0">
        <w:rPr>
          <w:rFonts w:ascii="Times New Roman" w:hAnsi="Times New Roman" w:cs="Times New Roman"/>
        </w:rPr>
        <w:t>В кінці навчального року особисто приїдь до школи та пройди річне оцінювання і державну підсумкову атестацію. Отримай документи про освіту державного зразка – свідоцтво про базову загальну середню освіту (за 9 клас) та/</w:t>
      </w:r>
      <w:proofErr w:type="spellStart"/>
      <w:r w:rsidRPr="003D46C0">
        <w:rPr>
          <w:rFonts w:ascii="Times New Roman" w:hAnsi="Times New Roman" w:cs="Times New Roman"/>
        </w:rPr>
        <w:t>абоатестат</w:t>
      </w:r>
      <w:proofErr w:type="spellEnd"/>
      <w:r w:rsidRPr="003D46C0">
        <w:rPr>
          <w:rFonts w:ascii="Times New Roman" w:hAnsi="Times New Roman" w:cs="Times New Roman"/>
        </w:rPr>
        <w:t xml:space="preserve"> про повну загальну середню освіту (за 11 клас). </w:t>
      </w:r>
      <w:r w:rsidRPr="003D46C0">
        <w:rPr>
          <w:rFonts w:ascii="Times New Roman" w:hAnsi="Times New Roman" w:cs="Times New Roman"/>
          <w:b/>
        </w:rPr>
        <w:t>З 2017 р. екстерни, які в один рік проходять атестацію за курс базової і повної загальної середньої освіти, мають право на проходження атестації за курс базової загальної середньої освіти без наявності річного оцінювання навчальних досягнень, крім предметів: української мови та літератури, історії України, географії України та правознавства.</w:t>
      </w:r>
    </w:p>
    <w:p w:rsidR="007828E0" w:rsidRPr="003D46C0" w:rsidRDefault="007828E0" w:rsidP="003D46C0">
      <w:pPr>
        <w:pStyle w:val="a3"/>
        <w:spacing w:after="0" w:line="0" w:lineRule="atLeast"/>
        <w:ind w:left="-1134" w:firstLine="283"/>
        <w:jc w:val="center"/>
        <w:rPr>
          <w:rFonts w:ascii="Times New Roman" w:hAnsi="Times New Roman" w:cs="Times New Roman"/>
          <w:b/>
        </w:rPr>
      </w:pPr>
    </w:p>
    <w:p w:rsidR="007828E0" w:rsidRPr="003D46C0" w:rsidRDefault="007828E0" w:rsidP="003D46C0">
      <w:pPr>
        <w:spacing w:after="0" w:line="0" w:lineRule="atLeast"/>
        <w:ind w:left="-1134" w:firstLine="283"/>
        <w:rPr>
          <w:rFonts w:ascii="Times New Roman" w:hAnsi="Times New Roman" w:cs="Times New Roman"/>
        </w:rPr>
      </w:pPr>
    </w:p>
    <w:p w:rsidR="002244AE" w:rsidRPr="003D46C0" w:rsidRDefault="002244AE" w:rsidP="003D46C0">
      <w:pPr>
        <w:pStyle w:val="a3"/>
        <w:spacing w:after="0" w:line="0" w:lineRule="atLeast"/>
        <w:ind w:left="-1134" w:firstLine="283"/>
        <w:jc w:val="center"/>
        <w:rPr>
          <w:rFonts w:ascii="Times New Roman" w:hAnsi="Times New Roman" w:cs="Times New Roman"/>
          <w:b/>
        </w:rPr>
      </w:pPr>
    </w:p>
    <w:p w:rsidR="002244AE" w:rsidRPr="003D46C0" w:rsidRDefault="002244AE" w:rsidP="003D46C0">
      <w:pPr>
        <w:pStyle w:val="a3"/>
        <w:spacing w:after="0" w:line="0" w:lineRule="atLeast"/>
        <w:ind w:left="-1134" w:firstLine="283"/>
        <w:jc w:val="center"/>
        <w:rPr>
          <w:rFonts w:ascii="Times New Roman" w:hAnsi="Times New Roman" w:cs="Times New Roman"/>
          <w:b/>
        </w:rPr>
      </w:pPr>
    </w:p>
    <w:p w:rsidR="002244AE" w:rsidRPr="003D46C0" w:rsidRDefault="002244AE" w:rsidP="003D46C0">
      <w:pPr>
        <w:pStyle w:val="a3"/>
        <w:tabs>
          <w:tab w:val="left" w:pos="8370"/>
        </w:tabs>
        <w:spacing w:after="0" w:line="0" w:lineRule="atLeast"/>
        <w:ind w:left="-1134" w:firstLine="283"/>
        <w:jc w:val="center"/>
        <w:rPr>
          <w:rFonts w:ascii="Times New Roman" w:hAnsi="Times New Roman" w:cs="Times New Roman"/>
          <w:b/>
          <w:color w:val="FF0000"/>
        </w:rPr>
      </w:pPr>
    </w:p>
    <w:p w:rsidR="003D46C0" w:rsidRDefault="003D46C0" w:rsidP="003D46C0">
      <w:pPr>
        <w:spacing w:after="0" w:line="0" w:lineRule="atLeast"/>
        <w:ind w:left="-1134" w:firstLine="283"/>
        <w:jc w:val="center"/>
        <w:rPr>
          <w:rFonts w:ascii="Times New Roman" w:hAnsi="Times New Roman" w:cs="Times New Roman"/>
          <w:b/>
          <w:color w:val="FF0000"/>
          <w:lang w:val="en-US"/>
        </w:rPr>
      </w:pPr>
    </w:p>
    <w:p w:rsidR="003D46C0" w:rsidRDefault="003D46C0" w:rsidP="003D46C0">
      <w:pPr>
        <w:spacing w:after="0" w:line="0" w:lineRule="atLeast"/>
        <w:ind w:left="-1134" w:firstLine="283"/>
        <w:jc w:val="center"/>
        <w:rPr>
          <w:rFonts w:ascii="Times New Roman" w:hAnsi="Times New Roman" w:cs="Times New Roman"/>
          <w:b/>
          <w:color w:val="FF0000"/>
          <w:lang w:val="en-US"/>
        </w:rPr>
      </w:pPr>
    </w:p>
    <w:p w:rsidR="00AC6AA7" w:rsidRPr="003D46C0" w:rsidRDefault="00AC6AA7" w:rsidP="003D46C0">
      <w:pPr>
        <w:spacing w:after="0" w:line="0" w:lineRule="atLeast"/>
        <w:ind w:left="-1134" w:firstLine="283"/>
        <w:jc w:val="center"/>
        <w:rPr>
          <w:rFonts w:ascii="Times New Roman" w:hAnsi="Times New Roman" w:cs="Times New Roman"/>
          <w:color w:val="FF0000"/>
        </w:rPr>
      </w:pPr>
      <w:bookmarkStart w:id="0" w:name="_GoBack"/>
      <w:bookmarkEnd w:id="0"/>
      <w:r w:rsidRPr="003D46C0">
        <w:rPr>
          <w:rFonts w:ascii="Times New Roman" w:hAnsi="Times New Roman" w:cs="Times New Roman"/>
          <w:b/>
          <w:color w:val="FF0000"/>
        </w:rPr>
        <w:t>Існує 2 процедури вступу у вищі навчальні заклади України</w:t>
      </w:r>
      <w:r w:rsidRPr="003D46C0">
        <w:rPr>
          <w:rFonts w:ascii="Times New Roman" w:hAnsi="Times New Roman" w:cs="Times New Roman"/>
          <w:color w:val="FF0000"/>
        </w:rPr>
        <w:t xml:space="preserve"> (університети, інститути, технікуми інші ВНЗ)</w:t>
      </w:r>
    </w:p>
    <w:p w:rsidR="00AC6AA7" w:rsidRPr="003D46C0" w:rsidRDefault="00AC6AA7" w:rsidP="003D46C0">
      <w:pPr>
        <w:pStyle w:val="a3"/>
        <w:spacing w:after="0" w:line="0" w:lineRule="atLeast"/>
        <w:ind w:left="-1134" w:firstLine="283"/>
        <w:jc w:val="center"/>
        <w:rPr>
          <w:rFonts w:ascii="Times New Roman" w:hAnsi="Times New Roman" w:cs="Times New Roman"/>
        </w:rPr>
      </w:pPr>
    </w:p>
    <w:p w:rsidR="002244AE" w:rsidRPr="003D46C0" w:rsidRDefault="002244AE" w:rsidP="003D46C0">
      <w:pPr>
        <w:spacing w:after="0" w:line="0" w:lineRule="atLeast"/>
        <w:jc w:val="both"/>
        <w:rPr>
          <w:rFonts w:ascii="Times New Roman" w:hAnsi="Times New Roman" w:cs="Times New Roman"/>
          <w:b/>
          <w:color w:val="FF0000"/>
          <w:lang w:val="ru-RU"/>
        </w:rPr>
      </w:pPr>
    </w:p>
    <w:p w:rsidR="00AC6AA7" w:rsidRPr="003D46C0" w:rsidRDefault="00535D9F" w:rsidP="003D46C0">
      <w:pPr>
        <w:spacing w:after="0" w:line="0" w:lineRule="atLeast"/>
        <w:ind w:left="-1134" w:firstLine="283"/>
        <w:jc w:val="both"/>
        <w:rPr>
          <w:rFonts w:ascii="Times New Roman" w:hAnsi="Times New Roman" w:cs="Times New Roman"/>
          <w:b/>
          <w:color w:val="FF0000"/>
        </w:rPr>
      </w:pPr>
      <w:r w:rsidRPr="003D46C0">
        <w:rPr>
          <w:rFonts w:ascii="Times New Roman" w:hAnsi="Times New Roman" w:cs="Times New Roman"/>
          <w:b/>
          <w:color w:val="FF0000"/>
        </w:rPr>
        <w:lastRenderedPageBreak/>
        <w:t>1. СПРОЩЕНА ПРОЦЕДУРА: вступ через освітні центри «Крим-Україна»</w:t>
      </w:r>
    </w:p>
    <w:p w:rsidR="00E2587D" w:rsidRPr="003D46C0" w:rsidRDefault="00E2587D" w:rsidP="003D46C0">
      <w:pPr>
        <w:spacing w:after="0" w:line="0" w:lineRule="atLeast"/>
        <w:ind w:left="-1134" w:firstLine="283"/>
        <w:jc w:val="both"/>
        <w:rPr>
          <w:rFonts w:ascii="Times New Roman" w:eastAsia="Times New Roman" w:hAnsi="Times New Roman" w:cs="Times New Roman"/>
          <w:bCs/>
          <w:lang w:eastAsia="ru-RU"/>
        </w:rPr>
      </w:pPr>
      <w:r w:rsidRPr="003D46C0">
        <w:rPr>
          <w:rFonts w:ascii="Times New Roman" w:eastAsia="Times New Roman" w:hAnsi="Times New Roman" w:cs="Times New Roman"/>
          <w:bCs/>
          <w:lang w:eastAsia="ru-RU"/>
        </w:rPr>
        <w:t>Вступати до уповноважених ВНЗ через</w:t>
      </w:r>
      <w:r w:rsidR="001E54B6" w:rsidRPr="003D46C0">
        <w:rPr>
          <w:rFonts w:ascii="Times New Roman" w:eastAsia="Times New Roman" w:hAnsi="Times New Roman" w:cs="Times New Roman"/>
          <w:bCs/>
          <w:lang w:eastAsia="ru-RU"/>
        </w:rPr>
        <w:t xml:space="preserve"> освітні центри «Крим-Україна» </w:t>
      </w:r>
      <w:r w:rsidRPr="003D46C0">
        <w:rPr>
          <w:rFonts w:ascii="Times New Roman" w:eastAsia="Times New Roman" w:hAnsi="Times New Roman" w:cs="Times New Roman"/>
          <w:bCs/>
          <w:lang w:eastAsia="ru-RU"/>
        </w:rPr>
        <w:t>мають право особи з Криму, які:</w:t>
      </w:r>
    </w:p>
    <w:p w:rsidR="00E2587D" w:rsidRPr="003D46C0" w:rsidRDefault="00E2587D" w:rsidP="003D46C0">
      <w:pPr>
        <w:pStyle w:val="a3"/>
        <w:numPr>
          <w:ilvl w:val="0"/>
          <w:numId w:val="13"/>
        </w:numPr>
        <w:spacing w:after="0" w:line="0" w:lineRule="atLeast"/>
        <w:ind w:left="-1134" w:firstLine="283"/>
        <w:jc w:val="both"/>
        <w:rPr>
          <w:rFonts w:ascii="Times New Roman" w:eastAsia="Times New Roman" w:hAnsi="Times New Roman" w:cs="Times New Roman"/>
          <w:b/>
          <w:bCs/>
          <w:lang w:eastAsia="ru-RU"/>
        </w:rPr>
      </w:pPr>
      <w:r w:rsidRPr="003D46C0">
        <w:rPr>
          <w:rFonts w:ascii="Times New Roman" w:eastAsia="Times New Roman" w:hAnsi="Times New Roman" w:cs="Times New Roman"/>
          <w:b/>
          <w:bCs/>
          <w:lang w:eastAsia="ru-RU"/>
        </w:rPr>
        <w:t>не мають українського документу про освіту;</w:t>
      </w:r>
    </w:p>
    <w:p w:rsidR="00E2587D" w:rsidRPr="003D46C0" w:rsidRDefault="006362A8" w:rsidP="003D46C0">
      <w:pPr>
        <w:pStyle w:val="a3"/>
        <w:numPr>
          <w:ilvl w:val="0"/>
          <w:numId w:val="13"/>
        </w:numPr>
        <w:spacing w:after="0" w:line="0" w:lineRule="atLeast"/>
        <w:ind w:left="-1134" w:firstLine="283"/>
        <w:jc w:val="both"/>
        <w:rPr>
          <w:rFonts w:ascii="Times New Roman" w:eastAsia="Times New Roman" w:hAnsi="Times New Roman" w:cs="Times New Roman"/>
          <w:b/>
          <w:bCs/>
          <w:lang w:eastAsia="ru-RU"/>
        </w:rPr>
      </w:pPr>
      <w:r w:rsidRPr="003D46C0">
        <w:rPr>
          <w:rFonts w:ascii="Times New Roman" w:eastAsia="Times New Roman" w:hAnsi="Times New Roman" w:cs="Times New Roman"/>
          <w:b/>
          <w:bCs/>
          <w:lang w:eastAsia="ru-RU"/>
        </w:rPr>
        <w:t>не проходили ЗНО;</w:t>
      </w:r>
    </w:p>
    <w:p w:rsidR="006362A8" w:rsidRPr="003D46C0" w:rsidRDefault="006362A8" w:rsidP="003D46C0">
      <w:pPr>
        <w:pStyle w:val="a3"/>
        <w:numPr>
          <w:ilvl w:val="0"/>
          <w:numId w:val="13"/>
        </w:numPr>
        <w:spacing w:after="0" w:line="0" w:lineRule="atLeast"/>
        <w:ind w:left="-1134" w:firstLine="283"/>
        <w:jc w:val="both"/>
        <w:rPr>
          <w:rFonts w:ascii="Times New Roman" w:eastAsia="Times New Roman" w:hAnsi="Times New Roman" w:cs="Times New Roman"/>
          <w:b/>
          <w:bCs/>
          <w:lang w:eastAsia="ru-RU"/>
        </w:rPr>
      </w:pPr>
      <w:r w:rsidRPr="003D46C0">
        <w:rPr>
          <w:rFonts w:ascii="Times New Roman" w:eastAsia="Times New Roman" w:hAnsi="Times New Roman" w:cs="Times New Roman"/>
          <w:b/>
          <w:bCs/>
          <w:lang w:eastAsia="ru-RU"/>
        </w:rPr>
        <w:t>мають український документ про освіту;</w:t>
      </w:r>
    </w:p>
    <w:p w:rsidR="006362A8" w:rsidRPr="003D46C0" w:rsidRDefault="006362A8" w:rsidP="003D46C0">
      <w:pPr>
        <w:pStyle w:val="a3"/>
        <w:numPr>
          <w:ilvl w:val="0"/>
          <w:numId w:val="13"/>
        </w:numPr>
        <w:spacing w:after="0" w:line="0" w:lineRule="atLeast"/>
        <w:ind w:left="-1134" w:firstLine="283"/>
        <w:jc w:val="both"/>
        <w:rPr>
          <w:rFonts w:ascii="Times New Roman" w:eastAsia="Times New Roman" w:hAnsi="Times New Roman" w:cs="Times New Roman"/>
          <w:b/>
          <w:bCs/>
          <w:lang w:eastAsia="ru-RU"/>
        </w:rPr>
      </w:pPr>
      <w:r w:rsidRPr="003D46C0">
        <w:rPr>
          <w:rFonts w:ascii="Times New Roman" w:eastAsia="Times New Roman" w:hAnsi="Times New Roman" w:cs="Times New Roman"/>
          <w:b/>
          <w:bCs/>
          <w:lang w:eastAsia="ru-RU"/>
        </w:rPr>
        <w:t>проходили ЗНО і мають відповідні сертифікати 2016 або 2017 року.</w:t>
      </w:r>
    </w:p>
    <w:p w:rsidR="00E2587D" w:rsidRPr="003D46C0" w:rsidRDefault="00E2587D" w:rsidP="003D46C0">
      <w:pPr>
        <w:spacing w:after="0" w:line="0" w:lineRule="atLeast"/>
        <w:ind w:left="-1134" w:firstLine="283"/>
        <w:jc w:val="both"/>
        <w:rPr>
          <w:rFonts w:ascii="Times New Roman" w:eastAsia="Times New Roman" w:hAnsi="Times New Roman" w:cs="Times New Roman"/>
          <w:bCs/>
          <w:lang w:eastAsia="ru-RU"/>
        </w:rPr>
      </w:pPr>
    </w:p>
    <w:p w:rsidR="00E2587D" w:rsidRPr="003D46C0" w:rsidRDefault="00E2587D" w:rsidP="003D46C0">
      <w:pPr>
        <w:spacing w:after="0" w:line="0" w:lineRule="atLeast"/>
        <w:ind w:left="-1134" w:firstLine="283"/>
        <w:jc w:val="both"/>
        <w:rPr>
          <w:rFonts w:ascii="Times New Roman" w:eastAsia="Times New Roman" w:hAnsi="Times New Roman" w:cs="Times New Roman"/>
          <w:bCs/>
          <w:lang w:eastAsia="ru-RU"/>
        </w:rPr>
      </w:pPr>
      <w:r w:rsidRPr="003D46C0">
        <w:rPr>
          <w:rFonts w:ascii="Times New Roman" w:eastAsia="Times New Roman" w:hAnsi="Times New Roman" w:cs="Times New Roman"/>
          <w:bCs/>
          <w:lang w:eastAsia="ru-RU"/>
        </w:rPr>
        <w:t xml:space="preserve">Особа з Криму, яка не має українського атестату, звертається до одного з цих центрів для проходження річного оцінювання, державної підсумкової атестації та вступу до вишу </w:t>
      </w:r>
      <w:r w:rsidRPr="003D46C0">
        <w:rPr>
          <w:rFonts w:ascii="Times New Roman" w:eastAsia="Times New Roman" w:hAnsi="Times New Roman" w:cs="Times New Roman"/>
          <w:b/>
          <w:bCs/>
          <w:lang w:eastAsia="ru-RU"/>
        </w:rPr>
        <w:t>за спрощеною процедурою.</w:t>
      </w:r>
    </w:p>
    <w:p w:rsidR="00EB4ED0" w:rsidRPr="003D46C0" w:rsidRDefault="00E2587D" w:rsidP="003D46C0">
      <w:pPr>
        <w:spacing w:after="0" w:line="0" w:lineRule="atLeast"/>
        <w:ind w:left="-1134" w:firstLine="283"/>
        <w:jc w:val="both"/>
        <w:rPr>
          <w:rFonts w:ascii="Times New Roman" w:eastAsia="Times New Roman" w:hAnsi="Times New Roman" w:cs="Times New Roman"/>
          <w:b/>
          <w:bCs/>
          <w:color w:val="FF0000"/>
          <w:lang w:eastAsia="ru-RU"/>
        </w:rPr>
      </w:pPr>
      <w:r w:rsidRPr="003D46C0">
        <w:rPr>
          <w:rFonts w:ascii="Times New Roman" w:eastAsia="Times New Roman" w:hAnsi="Times New Roman" w:cs="Times New Roman"/>
          <w:b/>
          <w:bCs/>
          <w:color w:val="FF0000"/>
          <w:lang w:eastAsia="ru-RU"/>
        </w:rPr>
        <w:t>Для вступу цим абітурієнтам не потрібен сертифікат ЗНО</w:t>
      </w:r>
      <w:r w:rsidR="002D2EC7" w:rsidRPr="003D46C0">
        <w:rPr>
          <w:rFonts w:ascii="Times New Roman" w:eastAsia="Times New Roman" w:hAnsi="Times New Roman" w:cs="Times New Roman"/>
          <w:b/>
          <w:bCs/>
          <w:color w:val="FF0000"/>
          <w:lang w:eastAsia="ru-RU"/>
        </w:rPr>
        <w:t>, атестат або свідоцтво. Для звернення в Освітній Центр паспорт громадянина України не обов’язковий</w:t>
      </w:r>
      <w:r w:rsidR="00EB4ED0" w:rsidRPr="003D46C0">
        <w:rPr>
          <w:rFonts w:ascii="Times New Roman" w:eastAsia="Times New Roman" w:hAnsi="Times New Roman" w:cs="Times New Roman"/>
          <w:b/>
          <w:bCs/>
          <w:color w:val="FF0000"/>
          <w:lang w:eastAsia="ru-RU"/>
        </w:rPr>
        <w:t>.</w:t>
      </w:r>
      <w:r w:rsidR="002D2EC7" w:rsidRPr="003D46C0">
        <w:rPr>
          <w:rFonts w:ascii="Times New Roman" w:eastAsia="Times New Roman" w:hAnsi="Times New Roman" w:cs="Times New Roman"/>
          <w:b/>
          <w:bCs/>
          <w:color w:val="FF0000"/>
          <w:lang w:eastAsia="ru-RU"/>
        </w:rPr>
        <w:t xml:space="preserve"> Документи прийматимуться з 19 червня.</w:t>
      </w:r>
    </w:p>
    <w:p w:rsidR="00BE2B83" w:rsidRPr="003D46C0" w:rsidRDefault="00BE2B83" w:rsidP="003D46C0">
      <w:pPr>
        <w:spacing w:after="0" w:line="0" w:lineRule="atLeast"/>
        <w:ind w:left="-1134" w:firstLine="283"/>
        <w:jc w:val="both"/>
        <w:rPr>
          <w:rFonts w:ascii="Times New Roman" w:eastAsia="Times New Roman" w:hAnsi="Times New Roman" w:cs="Times New Roman"/>
          <w:b/>
          <w:bCs/>
          <w:lang w:eastAsia="ru-RU"/>
        </w:rPr>
      </w:pPr>
    </w:p>
    <w:p w:rsidR="00EB4ED0" w:rsidRPr="003D46C0" w:rsidRDefault="00EB4ED0" w:rsidP="003D46C0">
      <w:pPr>
        <w:spacing w:after="0" w:line="0" w:lineRule="atLeast"/>
        <w:ind w:left="-1134" w:firstLine="283"/>
        <w:jc w:val="both"/>
        <w:rPr>
          <w:rFonts w:ascii="Times New Roman" w:eastAsia="Times New Roman" w:hAnsi="Times New Roman" w:cs="Times New Roman"/>
          <w:b/>
          <w:bCs/>
          <w:lang w:eastAsia="ru-RU"/>
        </w:rPr>
      </w:pPr>
      <w:r w:rsidRPr="003D46C0">
        <w:rPr>
          <w:rFonts w:ascii="Times New Roman" w:eastAsia="Times New Roman" w:hAnsi="Times New Roman" w:cs="Times New Roman"/>
          <w:b/>
          <w:bCs/>
          <w:lang w:eastAsia="ru-RU"/>
        </w:rPr>
        <w:t>Щоб вступити у ВНЗ за спрощеною процедурою необхідно:</w:t>
      </w:r>
    </w:p>
    <w:p w:rsidR="00BE2B83" w:rsidRPr="003D46C0" w:rsidRDefault="00BE2B83" w:rsidP="003D46C0">
      <w:pPr>
        <w:spacing w:after="0" w:line="0" w:lineRule="atLeast"/>
        <w:ind w:left="-1134" w:firstLine="283"/>
        <w:jc w:val="both"/>
        <w:rPr>
          <w:rFonts w:ascii="Times New Roman" w:eastAsia="Times New Roman" w:hAnsi="Times New Roman" w:cs="Times New Roman"/>
          <w:bCs/>
          <w:lang w:eastAsia="ru-RU"/>
        </w:rPr>
      </w:pPr>
    </w:p>
    <w:p w:rsidR="00EB4ED0" w:rsidRPr="003D46C0" w:rsidRDefault="00EB4ED0" w:rsidP="003D46C0">
      <w:pPr>
        <w:pStyle w:val="a3"/>
        <w:numPr>
          <w:ilvl w:val="0"/>
          <w:numId w:val="4"/>
        </w:numPr>
        <w:spacing w:after="0" w:line="0" w:lineRule="atLeast"/>
        <w:ind w:left="-1134" w:firstLine="283"/>
        <w:jc w:val="both"/>
        <w:rPr>
          <w:rFonts w:ascii="Times New Roman" w:hAnsi="Times New Roman" w:cs="Times New Roman"/>
        </w:rPr>
      </w:pPr>
      <w:r w:rsidRPr="003D46C0">
        <w:rPr>
          <w:rFonts w:ascii="Times New Roman" w:hAnsi="Times New Roman" w:cs="Times New Roman"/>
        </w:rPr>
        <w:t>Обрати</w:t>
      </w:r>
      <w:r w:rsidR="00BE2B83" w:rsidRPr="003D46C0">
        <w:rPr>
          <w:rFonts w:ascii="Times New Roman" w:hAnsi="Times New Roman" w:cs="Times New Roman"/>
        </w:rPr>
        <w:t xml:space="preserve"> о</w:t>
      </w:r>
      <w:r w:rsidRPr="003D46C0">
        <w:rPr>
          <w:rFonts w:ascii="Times New Roman" w:hAnsi="Times New Roman" w:cs="Times New Roman"/>
        </w:rPr>
        <w:t xml:space="preserve">світній </w:t>
      </w:r>
      <w:r w:rsidR="00BE2B83" w:rsidRPr="003D46C0">
        <w:rPr>
          <w:rFonts w:ascii="Times New Roman" w:hAnsi="Times New Roman" w:cs="Times New Roman"/>
        </w:rPr>
        <w:t>ц</w:t>
      </w:r>
      <w:r w:rsidRPr="003D46C0">
        <w:rPr>
          <w:rFonts w:ascii="Times New Roman" w:hAnsi="Times New Roman" w:cs="Times New Roman"/>
        </w:rPr>
        <w:t xml:space="preserve">ентр «Крим-Україна (перелік університетів, на базі котрих </w:t>
      </w:r>
      <w:r w:rsidRPr="003D46C0">
        <w:rPr>
          <w:rFonts w:ascii="Times New Roman" w:hAnsi="Times New Roman" w:cs="Times New Roman"/>
          <w:b/>
        </w:rPr>
        <w:t>у 2016 році</w:t>
      </w:r>
      <w:r w:rsidRPr="003D46C0">
        <w:rPr>
          <w:rFonts w:ascii="Times New Roman" w:hAnsi="Times New Roman" w:cs="Times New Roman"/>
        </w:rPr>
        <w:t xml:space="preserve"> функціонували центри, їх адреси та контактні дані можна знайти на сайті dostupnaosvita.com.ua). </w:t>
      </w:r>
    </w:p>
    <w:p w:rsidR="00EB4ED0" w:rsidRPr="003D46C0" w:rsidRDefault="00EB4ED0" w:rsidP="003D46C0">
      <w:pPr>
        <w:pStyle w:val="a3"/>
        <w:numPr>
          <w:ilvl w:val="0"/>
          <w:numId w:val="4"/>
        </w:numPr>
        <w:spacing w:after="0" w:line="0" w:lineRule="atLeast"/>
        <w:ind w:left="-1134" w:firstLine="283"/>
        <w:jc w:val="both"/>
        <w:rPr>
          <w:rFonts w:ascii="Times New Roman" w:hAnsi="Times New Roman" w:cs="Times New Roman"/>
        </w:rPr>
      </w:pPr>
      <w:r w:rsidRPr="003D46C0">
        <w:rPr>
          <w:rFonts w:ascii="Times New Roman" w:hAnsi="Times New Roman" w:cs="Times New Roman"/>
        </w:rPr>
        <w:t>Особисто подати заяву</w:t>
      </w:r>
      <w:r w:rsidR="00783C6D" w:rsidRPr="003D46C0">
        <w:rPr>
          <w:rFonts w:ascii="Times New Roman" w:hAnsi="Times New Roman" w:cs="Times New Roman"/>
        </w:rPr>
        <w:t xml:space="preserve"> з 19 червня</w:t>
      </w:r>
      <w:r w:rsidRPr="003D46C0">
        <w:rPr>
          <w:rFonts w:ascii="Times New Roman" w:hAnsi="Times New Roman" w:cs="Times New Roman"/>
        </w:rPr>
        <w:t xml:space="preserve">. </w:t>
      </w:r>
    </w:p>
    <w:p w:rsidR="00EB4ED0" w:rsidRPr="003D46C0" w:rsidRDefault="00EB4ED0" w:rsidP="003D46C0">
      <w:pPr>
        <w:pStyle w:val="a3"/>
        <w:numPr>
          <w:ilvl w:val="0"/>
          <w:numId w:val="4"/>
        </w:numPr>
        <w:spacing w:after="0" w:line="0" w:lineRule="atLeast"/>
        <w:ind w:left="-1134" w:firstLine="283"/>
        <w:jc w:val="both"/>
        <w:rPr>
          <w:rFonts w:ascii="Times New Roman" w:eastAsia="Times New Roman" w:hAnsi="Times New Roman" w:cs="Times New Roman"/>
          <w:bCs/>
          <w:lang w:eastAsia="ru-RU"/>
        </w:rPr>
      </w:pPr>
      <w:r w:rsidRPr="003D46C0">
        <w:rPr>
          <w:rFonts w:ascii="Times New Roman" w:hAnsi="Times New Roman" w:cs="Times New Roman"/>
        </w:rPr>
        <w:t xml:space="preserve">Заповнити освітню декларацію. </w:t>
      </w:r>
    </w:p>
    <w:p w:rsidR="00E2587D" w:rsidRPr="003D46C0" w:rsidRDefault="00EB4ED0" w:rsidP="003D46C0">
      <w:pPr>
        <w:pStyle w:val="a3"/>
        <w:numPr>
          <w:ilvl w:val="0"/>
          <w:numId w:val="4"/>
        </w:numPr>
        <w:spacing w:after="0" w:line="0" w:lineRule="atLeast"/>
        <w:ind w:left="-1134" w:firstLine="283"/>
        <w:jc w:val="both"/>
        <w:rPr>
          <w:rFonts w:ascii="Times New Roman" w:eastAsia="Times New Roman" w:hAnsi="Times New Roman" w:cs="Times New Roman"/>
          <w:bCs/>
          <w:lang w:eastAsia="ru-RU"/>
        </w:rPr>
      </w:pPr>
      <w:r w:rsidRPr="003D46C0">
        <w:rPr>
          <w:rFonts w:ascii="Times New Roman" w:eastAsia="Times New Roman" w:hAnsi="Times New Roman" w:cs="Times New Roman"/>
          <w:bCs/>
          <w:lang w:eastAsia="ru-RU"/>
        </w:rPr>
        <w:t>Скласти</w:t>
      </w:r>
      <w:r w:rsidR="00E2587D" w:rsidRPr="003D46C0">
        <w:rPr>
          <w:rFonts w:ascii="Times New Roman" w:eastAsia="Times New Roman" w:hAnsi="Times New Roman" w:cs="Times New Roman"/>
          <w:bCs/>
          <w:lang w:eastAsia="ru-RU"/>
        </w:rPr>
        <w:t xml:space="preserve"> два іспити державної підсумкової атестації: </w:t>
      </w:r>
      <w:r w:rsidR="00E2587D" w:rsidRPr="003D46C0">
        <w:rPr>
          <w:rFonts w:ascii="Times New Roman" w:eastAsia="Times New Roman" w:hAnsi="Times New Roman" w:cs="Times New Roman"/>
          <w:b/>
          <w:bCs/>
          <w:lang w:eastAsia="ru-RU"/>
        </w:rPr>
        <w:t>українська мова</w:t>
      </w:r>
      <w:r w:rsidR="00E2587D" w:rsidRPr="003D46C0">
        <w:rPr>
          <w:rFonts w:ascii="Times New Roman" w:eastAsia="Times New Roman" w:hAnsi="Times New Roman" w:cs="Times New Roman"/>
          <w:bCs/>
          <w:lang w:eastAsia="ru-RU"/>
        </w:rPr>
        <w:t xml:space="preserve"> та </w:t>
      </w:r>
      <w:r w:rsidR="00E2587D" w:rsidRPr="003D46C0">
        <w:rPr>
          <w:rFonts w:ascii="Times New Roman" w:eastAsia="Times New Roman" w:hAnsi="Times New Roman" w:cs="Times New Roman"/>
          <w:b/>
          <w:bCs/>
          <w:lang w:eastAsia="ru-RU"/>
        </w:rPr>
        <w:t>історія України</w:t>
      </w:r>
      <w:r w:rsidR="00E2587D" w:rsidRPr="003D46C0">
        <w:rPr>
          <w:rFonts w:ascii="Times New Roman" w:eastAsia="Times New Roman" w:hAnsi="Times New Roman" w:cs="Times New Roman"/>
          <w:bCs/>
          <w:lang w:eastAsia="ru-RU"/>
        </w:rPr>
        <w:t xml:space="preserve"> та один вступний іспит (встановлює вищий навчальний заклад). Для вступу на спеціальності, для яких передбачено проведення творчого конкурсу, замість вступного іспиту проводиться відповідний творчий конкурс.</w:t>
      </w:r>
    </w:p>
    <w:p w:rsidR="00E2587D" w:rsidRPr="003D46C0" w:rsidRDefault="00E2587D" w:rsidP="003D46C0">
      <w:pPr>
        <w:spacing w:after="0" w:line="0" w:lineRule="atLeast"/>
        <w:ind w:left="-1134" w:firstLine="283"/>
        <w:jc w:val="both"/>
        <w:rPr>
          <w:rFonts w:ascii="Times New Roman" w:eastAsia="Times New Roman" w:hAnsi="Times New Roman" w:cs="Times New Roman"/>
          <w:b/>
          <w:bCs/>
          <w:lang w:eastAsia="ru-RU"/>
        </w:rPr>
      </w:pPr>
      <w:r w:rsidRPr="003D46C0">
        <w:rPr>
          <w:rFonts w:ascii="Times New Roman" w:eastAsia="Times New Roman" w:hAnsi="Times New Roman" w:cs="Times New Roman"/>
          <w:bCs/>
          <w:lang w:eastAsia="ru-RU"/>
        </w:rPr>
        <w:t>Такі вступники</w:t>
      </w:r>
      <w:r w:rsidR="00EB4ED0" w:rsidRPr="003D46C0">
        <w:rPr>
          <w:rFonts w:ascii="Times New Roman" w:eastAsia="Times New Roman" w:hAnsi="Times New Roman" w:cs="Times New Roman"/>
          <w:bCs/>
          <w:lang w:eastAsia="ru-RU"/>
        </w:rPr>
        <w:t xml:space="preserve"> отримують у загальноосвітньому навчальному закладі, </w:t>
      </w:r>
      <w:r w:rsidR="00BE2B83" w:rsidRPr="003D46C0">
        <w:rPr>
          <w:rFonts w:ascii="Times New Roman" w:eastAsia="Times New Roman" w:hAnsi="Times New Roman" w:cs="Times New Roman"/>
          <w:bCs/>
          <w:lang w:eastAsia="ru-RU"/>
        </w:rPr>
        <w:t>який входить до обраного освітнього ц</w:t>
      </w:r>
      <w:r w:rsidR="00EB4ED0" w:rsidRPr="003D46C0">
        <w:rPr>
          <w:rFonts w:ascii="Times New Roman" w:eastAsia="Times New Roman" w:hAnsi="Times New Roman" w:cs="Times New Roman"/>
          <w:bCs/>
          <w:lang w:eastAsia="ru-RU"/>
        </w:rPr>
        <w:t xml:space="preserve">ентру, </w:t>
      </w:r>
      <w:r w:rsidRPr="003D46C0">
        <w:rPr>
          <w:rFonts w:ascii="Times New Roman" w:eastAsia="Times New Roman" w:hAnsi="Times New Roman" w:cs="Times New Roman"/>
          <w:b/>
          <w:bCs/>
          <w:lang w:eastAsia="ru-RU"/>
        </w:rPr>
        <w:t>тимчасову довідку, яку протягом трьох місяців мають замінити на документ про освіту державного зразка</w:t>
      </w:r>
      <w:r w:rsidRPr="003D46C0">
        <w:rPr>
          <w:rFonts w:ascii="Times New Roman" w:eastAsia="Times New Roman" w:hAnsi="Times New Roman" w:cs="Times New Roman"/>
          <w:bCs/>
          <w:lang w:eastAsia="ru-RU"/>
        </w:rPr>
        <w:t xml:space="preserve"> </w:t>
      </w:r>
      <w:r w:rsidRPr="003D46C0">
        <w:rPr>
          <w:rFonts w:ascii="Times New Roman" w:eastAsia="Times New Roman" w:hAnsi="Times New Roman" w:cs="Times New Roman"/>
          <w:b/>
          <w:bCs/>
          <w:lang w:eastAsia="ru-RU"/>
        </w:rPr>
        <w:t>(атестат або свідоцтво).</w:t>
      </w:r>
    </w:p>
    <w:p w:rsidR="00E2587D" w:rsidRPr="003D46C0" w:rsidRDefault="00E2587D" w:rsidP="003D46C0">
      <w:pPr>
        <w:spacing w:after="0" w:line="0" w:lineRule="atLeast"/>
        <w:ind w:left="-1134" w:firstLine="283"/>
        <w:jc w:val="both"/>
        <w:rPr>
          <w:rFonts w:ascii="Times New Roman" w:eastAsia="Times New Roman" w:hAnsi="Times New Roman" w:cs="Times New Roman"/>
          <w:b/>
          <w:bCs/>
          <w:lang w:eastAsia="ru-RU"/>
        </w:rPr>
      </w:pPr>
      <w:r w:rsidRPr="003D46C0">
        <w:rPr>
          <w:rFonts w:ascii="Times New Roman" w:eastAsia="Times New Roman" w:hAnsi="Times New Roman" w:cs="Times New Roman"/>
          <w:bCs/>
          <w:lang w:eastAsia="ru-RU"/>
        </w:rPr>
        <w:t xml:space="preserve">Вступники з Криму вступають до уповноважених вищих навчальних закладів на навчання за кошти державного бюджету </w:t>
      </w:r>
      <w:r w:rsidRPr="003D46C0">
        <w:rPr>
          <w:rFonts w:ascii="Times New Roman" w:eastAsia="Times New Roman" w:hAnsi="Times New Roman" w:cs="Times New Roman"/>
          <w:b/>
          <w:bCs/>
          <w:lang w:eastAsia="ru-RU"/>
        </w:rPr>
        <w:t xml:space="preserve">у межах </w:t>
      </w:r>
      <w:r w:rsidRPr="003D46C0">
        <w:rPr>
          <w:rFonts w:ascii="Times New Roman" w:eastAsia="Times New Roman" w:hAnsi="Times New Roman" w:cs="Times New Roman"/>
          <w:b/>
          <w:bCs/>
          <w:color w:val="FF0000"/>
          <w:lang w:eastAsia="ru-RU"/>
        </w:rPr>
        <w:t xml:space="preserve">встановлених квот </w:t>
      </w:r>
      <w:r w:rsidRPr="003D46C0">
        <w:rPr>
          <w:rFonts w:ascii="Times New Roman" w:eastAsia="Times New Roman" w:hAnsi="Times New Roman" w:cs="Times New Roman"/>
          <w:bCs/>
          <w:lang w:eastAsia="ru-RU"/>
        </w:rPr>
        <w:t>(20% (але не менше одного місця) від максимального (загального) обсягу державного замовлення за відкритими та закритими конкурсними пропозиціями</w:t>
      </w:r>
      <w:r w:rsidR="00C76407" w:rsidRPr="003D46C0">
        <w:rPr>
          <w:rFonts w:ascii="Times New Roman" w:eastAsia="Times New Roman" w:hAnsi="Times New Roman" w:cs="Times New Roman"/>
          <w:bCs/>
          <w:lang w:eastAsia="ru-RU"/>
        </w:rPr>
        <w:t>.</w:t>
      </w:r>
      <w:r w:rsidR="00C76407" w:rsidRPr="003D46C0">
        <w:rPr>
          <w:rFonts w:ascii="Times New Roman" w:eastAsia="Times New Roman" w:hAnsi="Times New Roman" w:cs="Times New Roman"/>
          <w:bCs/>
          <w:lang w:val="ru-RU" w:eastAsia="ru-RU"/>
        </w:rPr>
        <w:t xml:space="preserve"> </w:t>
      </w:r>
      <w:r w:rsidR="0019270F" w:rsidRPr="003D46C0">
        <w:rPr>
          <w:rFonts w:ascii="Times New Roman" w:eastAsia="Times New Roman" w:hAnsi="Times New Roman" w:cs="Times New Roman"/>
          <w:bCs/>
          <w:lang w:eastAsia="ru-RU"/>
        </w:rPr>
        <w:t xml:space="preserve">Кількість місць за квотами </w:t>
      </w:r>
      <w:r w:rsidRPr="003D46C0">
        <w:rPr>
          <w:rFonts w:ascii="Times New Roman" w:eastAsia="Times New Roman" w:hAnsi="Times New Roman" w:cs="Times New Roman"/>
          <w:bCs/>
          <w:lang w:eastAsia="ru-RU"/>
        </w:rPr>
        <w:t>оголошується одночасно з оголошенням максимального (загального) обсягу державного замовлення)</w:t>
      </w:r>
      <w:r w:rsidRPr="003D46C0">
        <w:rPr>
          <w:rFonts w:ascii="Times New Roman" w:eastAsia="Times New Roman" w:hAnsi="Times New Roman" w:cs="Times New Roman"/>
          <w:b/>
          <w:bCs/>
          <w:lang w:eastAsia="ru-RU"/>
        </w:rPr>
        <w:t>.</w:t>
      </w:r>
    </w:p>
    <w:p w:rsidR="002244AE" w:rsidRPr="003D46C0" w:rsidRDefault="00E2587D" w:rsidP="003D46C0">
      <w:pPr>
        <w:spacing w:after="0" w:line="0" w:lineRule="atLeast"/>
        <w:ind w:left="-1134" w:firstLine="283"/>
        <w:jc w:val="both"/>
        <w:rPr>
          <w:rFonts w:ascii="Times New Roman" w:eastAsia="Times New Roman" w:hAnsi="Times New Roman" w:cs="Times New Roman"/>
          <w:b/>
          <w:bCs/>
          <w:lang w:val="ru-RU" w:eastAsia="ru-RU"/>
        </w:rPr>
      </w:pPr>
      <w:r w:rsidRPr="003D46C0">
        <w:rPr>
          <w:rFonts w:ascii="Times New Roman" w:eastAsia="Times New Roman" w:hAnsi="Times New Roman" w:cs="Times New Roman"/>
          <w:b/>
          <w:bCs/>
          <w:lang w:eastAsia="ru-RU"/>
        </w:rPr>
        <w:t xml:space="preserve">У 2017 році в наказах про зарахування прізвища вступників </w:t>
      </w:r>
      <w:r w:rsidR="001E54B6" w:rsidRPr="003D46C0">
        <w:rPr>
          <w:rFonts w:ascii="Times New Roman" w:eastAsia="Times New Roman" w:hAnsi="Times New Roman" w:cs="Times New Roman"/>
          <w:b/>
          <w:bCs/>
          <w:lang w:eastAsia="ru-RU"/>
        </w:rPr>
        <w:t xml:space="preserve">будуть </w:t>
      </w:r>
      <w:r w:rsidRPr="003D46C0">
        <w:rPr>
          <w:rFonts w:ascii="Times New Roman" w:eastAsia="Times New Roman" w:hAnsi="Times New Roman" w:cs="Times New Roman"/>
          <w:b/>
          <w:bCs/>
          <w:color w:val="FF0000"/>
          <w:lang w:eastAsia="ru-RU"/>
        </w:rPr>
        <w:t>шифрувати</w:t>
      </w:r>
      <w:r w:rsidRPr="003D46C0">
        <w:rPr>
          <w:rFonts w:ascii="Times New Roman" w:eastAsia="Times New Roman" w:hAnsi="Times New Roman" w:cs="Times New Roman"/>
          <w:b/>
          <w:bCs/>
          <w:lang w:eastAsia="ru-RU"/>
        </w:rPr>
        <w:t>.</w:t>
      </w:r>
    </w:p>
    <w:p w:rsidR="002244AE" w:rsidRPr="003D46C0" w:rsidRDefault="00E2587D" w:rsidP="003D46C0">
      <w:pPr>
        <w:spacing w:after="0" w:line="0" w:lineRule="atLeast"/>
        <w:ind w:left="-1134" w:firstLine="283"/>
        <w:jc w:val="both"/>
        <w:rPr>
          <w:rFonts w:ascii="Times New Roman" w:eastAsia="Times New Roman" w:hAnsi="Times New Roman" w:cs="Times New Roman"/>
          <w:b/>
          <w:bCs/>
          <w:lang w:eastAsia="ru-RU"/>
        </w:rPr>
      </w:pPr>
      <w:r w:rsidRPr="003D46C0">
        <w:rPr>
          <w:rFonts w:ascii="Times New Roman" w:eastAsia="Times New Roman" w:hAnsi="Times New Roman" w:cs="Times New Roman"/>
          <w:b/>
          <w:bCs/>
          <w:lang w:eastAsia="ru-RU"/>
        </w:rPr>
        <w:t>Треба зауважити,</w:t>
      </w:r>
      <w:r w:rsidRPr="003D46C0">
        <w:rPr>
          <w:rFonts w:ascii="Times New Roman" w:eastAsia="Times New Roman" w:hAnsi="Times New Roman" w:cs="Times New Roman"/>
          <w:bCs/>
          <w:lang w:eastAsia="ru-RU"/>
        </w:rPr>
        <w:t xml:space="preserve"> що вступник з Криму, який має український атестат та позитивні результати ЗНО має можливість вступати до </w:t>
      </w:r>
      <w:r w:rsidRPr="003D46C0">
        <w:rPr>
          <w:rFonts w:ascii="Times New Roman" w:eastAsia="Times New Roman" w:hAnsi="Times New Roman" w:cs="Times New Roman"/>
          <w:b/>
          <w:bCs/>
          <w:lang w:eastAsia="ru-RU"/>
        </w:rPr>
        <w:t xml:space="preserve">будь-якого вишу України </w:t>
      </w:r>
      <w:r w:rsidRPr="003D46C0">
        <w:rPr>
          <w:rFonts w:ascii="Times New Roman" w:eastAsia="Times New Roman" w:hAnsi="Times New Roman" w:cs="Times New Roman"/>
          <w:bCs/>
          <w:lang w:eastAsia="ru-RU"/>
        </w:rPr>
        <w:t xml:space="preserve">для участі у </w:t>
      </w:r>
      <w:r w:rsidRPr="003D46C0">
        <w:rPr>
          <w:rFonts w:ascii="Times New Roman" w:eastAsia="Times New Roman" w:hAnsi="Times New Roman" w:cs="Times New Roman"/>
          <w:b/>
          <w:bCs/>
          <w:lang w:eastAsia="ru-RU"/>
        </w:rPr>
        <w:t>загальному</w:t>
      </w:r>
      <w:r w:rsidRPr="003D46C0">
        <w:rPr>
          <w:rFonts w:ascii="Times New Roman" w:eastAsia="Times New Roman" w:hAnsi="Times New Roman" w:cs="Times New Roman"/>
          <w:bCs/>
          <w:lang w:eastAsia="ru-RU"/>
        </w:rPr>
        <w:t xml:space="preserve"> конкурсі на місця державного замовлення.</w:t>
      </w:r>
    </w:p>
    <w:p w:rsidR="00E2587D" w:rsidRPr="003D46C0" w:rsidRDefault="00E2587D" w:rsidP="003D46C0">
      <w:pPr>
        <w:spacing w:after="0" w:line="0" w:lineRule="atLeast"/>
        <w:ind w:left="-1134" w:firstLine="283"/>
        <w:jc w:val="both"/>
        <w:rPr>
          <w:rFonts w:ascii="Times New Roman" w:eastAsia="Times New Roman" w:hAnsi="Times New Roman" w:cs="Times New Roman"/>
          <w:bCs/>
          <w:lang w:eastAsia="ru-RU"/>
        </w:rPr>
      </w:pPr>
      <w:r w:rsidRPr="003D46C0">
        <w:rPr>
          <w:rFonts w:ascii="Times New Roman" w:eastAsia="Times New Roman" w:hAnsi="Times New Roman" w:cs="Times New Roman"/>
          <w:bCs/>
          <w:lang w:eastAsia="ru-RU"/>
        </w:rPr>
        <w:t>Вступник з Криму користується правом переведення на вакантні місця державного замовлення в разі, якщо отриманий ним конкурсний бал менший від мінімального, який дозволив отримати рекомендацію до зарахування на місця державного замовлення за загальним конкурсом, не більше ніж на 10 балів.</w:t>
      </w:r>
    </w:p>
    <w:p w:rsidR="00535D9F" w:rsidRPr="003D46C0" w:rsidRDefault="00535D9F" w:rsidP="003D46C0">
      <w:pPr>
        <w:spacing w:after="0" w:line="0" w:lineRule="atLeast"/>
        <w:ind w:left="-1134" w:firstLine="283"/>
        <w:jc w:val="both"/>
        <w:rPr>
          <w:rFonts w:ascii="Times New Roman" w:hAnsi="Times New Roman" w:cs="Times New Roman"/>
          <w:b/>
        </w:rPr>
      </w:pPr>
      <w:r w:rsidRPr="003D46C0">
        <w:rPr>
          <w:rFonts w:ascii="Times New Roman" w:hAnsi="Times New Roman" w:cs="Times New Roman"/>
          <w:b/>
        </w:rPr>
        <w:t xml:space="preserve">УВАГА! </w:t>
      </w:r>
      <w:r w:rsidR="00783C6D" w:rsidRPr="003D46C0">
        <w:rPr>
          <w:rFonts w:ascii="Times New Roman" w:hAnsi="Times New Roman" w:cs="Times New Roman"/>
          <w:b/>
        </w:rPr>
        <w:t xml:space="preserve">У 2017 році Освітні Центри будуть працювати </w:t>
      </w:r>
      <w:r w:rsidR="00783C6D" w:rsidRPr="003D46C0">
        <w:rPr>
          <w:rFonts w:ascii="Times New Roman" w:hAnsi="Times New Roman" w:cs="Times New Roman"/>
          <w:b/>
          <w:color w:val="FF0000"/>
        </w:rPr>
        <w:t xml:space="preserve">з 19 червня по 30 вересня. </w:t>
      </w:r>
      <w:r w:rsidR="00783C6D" w:rsidRPr="003D46C0">
        <w:rPr>
          <w:rFonts w:ascii="Times New Roman" w:hAnsi="Times New Roman" w:cs="Times New Roman"/>
          <w:b/>
        </w:rPr>
        <w:t xml:space="preserve">Більшість з них будуть працювати на базі тих, які працювали у 2016 році. </w:t>
      </w:r>
      <w:r w:rsidR="00783C6D" w:rsidRPr="003D46C0">
        <w:rPr>
          <w:rFonts w:ascii="Times New Roman" w:hAnsi="Times New Roman" w:cs="Times New Roman"/>
        </w:rPr>
        <w:t>Перелік вищих навчальних закладів (в т.ч. коледжів, технікумів та ін.)</w:t>
      </w:r>
      <w:r w:rsidRPr="003D46C0">
        <w:rPr>
          <w:rFonts w:ascii="Times New Roman" w:hAnsi="Times New Roman" w:cs="Times New Roman"/>
        </w:rPr>
        <w:t xml:space="preserve">, на базі котрих </w:t>
      </w:r>
      <w:r w:rsidR="00AA44FB" w:rsidRPr="003D46C0">
        <w:rPr>
          <w:rFonts w:ascii="Times New Roman" w:hAnsi="Times New Roman" w:cs="Times New Roman"/>
          <w:b/>
        </w:rPr>
        <w:t>у 2017</w:t>
      </w:r>
      <w:r w:rsidRPr="003D46C0">
        <w:rPr>
          <w:rFonts w:ascii="Times New Roman" w:hAnsi="Times New Roman" w:cs="Times New Roman"/>
        </w:rPr>
        <w:t xml:space="preserve"> році </w:t>
      </w:r>
      <w:r w:rsidR="00AA44FB" w:rsidRPr="003D46C0">
        <w:rPr>
          <w:rFonts w:ascii="Times New Roman" w:hAnsi="Times New Roman" w:cs="Times New Roman"/>
        </w:rPr>
        <w:t>будуть функціонуват</w:t>
      </w:r>
      <w:r w:rsidRPr="003D46C0">
        <w:rPr>
          <w:rFonts w:ascii="Times New Roman" w:hAnsi="Times New Roman" w:cs="Times New Roman"/>
        </w:rPr>
        <w:t>и центри</w:t>
      </w:r>
      <w:r w:rsidR="00783C6D" w:rsidRPr="003D46C0">
        <w:rPr>
          <w:rFonts w:ascii="Times New Roman" w:hAnsi="Times New Roman" w:cs="Times New Roman"/>
        </w:rPr>
        <w:t>,</w:t>
      </w:r>
      <w:r w:rsidRPr="003D46C0">
        <w:rPr>
          <w:rFonts w:ascii="Times New Roman" w:hAnsi="Times New Roman" w:cs="Times New Roman"/>
        </w:rPr>
        <w:t xml:space="preserve"> можна переглянути на сайті Доступна освіта: </w:t>
      </w:r>
      <w:hyperlink r:id="rId12" w:history="1">
        <w:r w:rsidRPr="003D46C0">
          <w:rPr>
            <w:rStyle w:val="a4"/>
            <w:rFonts w:ascii="Times New Roman" w:hAnsi="Times New Roman" w:cs="Times New Roman"/>
          </w:rPr>
          <w:t>dostupnaosvita.com.ua</w:t>
        </w:r>
      </w:hyperlink>
      <w:r w:rsidRPr="003D46C0">
        <w:rPr>
          <w:rFonts w:ascii="Times New Roman" w:hAnsi="Times New Roman" w:cs="Times New Roman"/>
        </w:rPr>
        <w:t>.</w:t>
      </w:r>
    </w:p>
    <w:p w:rsidR="00E2587D" w:rsidRPr="003D46C0" w:rsidRDefault="00E2587D" w:rsidP="003D46C0">
      <w:pPr>
        <w:spacing w:after="0" w:line="0" w:lineRule="atLeast"/>
        <w:ind w:left="-1134" w:firstLine="283"/>
        <w:jc w:val="both"/>
        <w:rPr>
          <w:rFonts w:ascii="Times New Roman" w:hAnsi="Times New Roman" w:cs="Times New Roman"/>
          <w:b/>
        </w:rPr>
      </w:pPr>
    </w:p>
    <w:p w:rsidR="00AC6AA7" w:rsidRPr="003D46C0" w:rsidRDefault="006362A8" w:rsidP="003D46C0">
      <w:pPr>
        <w:spacing w:after="0" w:line="0" w:lineRule="atLeast"/>
        <w:ind w:left="-1134" w:firstLine="283"/>
        <w:jc w:val="both"/>
        <w:rPr>
          <w:rFonts w:ascii="Times New Roman" w:hAnsi="Times New Roman" w:cs="Times New Roman"/>
          <w:b/>
          <w:color w:val="FF0000"/>
        </w:rPr>
      </w:pPr>
      <w:r w:rsidRPr="003D46C0">
        <w:rPr>
          <w:rFonts w:ascii="Times New Roman" w:hAnsi="Times New Roman" w:cs="Times New Roman"/>
          <w:b/>
          <w:color w:val="FF0000"/>
        </w:rPr>
        <w:t>2. ЗВИЧАЙНА ПРОЦЕДУРА, ІЗ ЗНО</w:t>
      </w:r>
    </w:p>
    <w:p w:rsidR="00C11978" w:rsidRPr="003D46C0" w:rsidRDefault="00AC6AA7" w:rsidP="003D46C0">
      <w:pPr>
        <w:spacing w:after="0" w:line="0" w:lineRule="atLeast"/>
        <w:ind w:left="-1134" w:firstLine="283"/>
        <w:jc w:val="both"/>
        <w:rPr>
          <w:rStyle w:val="apple-converted-space"/>
          <w:rFonts w:ascii="Times New Roman" w:hAnsi="Times New Roman" w:cs="Times New Roman"/>
          <w:lang w:val="ru-RU"/>
        </w:rPr>
      </w:pPr>
      <w:r w:rsidRPr="003D46C0">
        <w:rPr>
          <w:rFonts w:ascii="Times New Roman" w:hAnsi="Times New Roman" w:cs="Times New Roman"/>
        </w:rPr>
        <w:t xml:space="preserve">Отримай свідоцтво/атестат, навчаючись дистанційно або на екстернаті. Здай ЗНО. Вступай у </w:t>
      </w:r>
      <w:r w:rsidRPr="003D46C0">
        <w:rPr>
          <w:rFonts w:ascii="Times New Roman" w:hAnsi="Times New Roman" w:cs="Times New Roman"/>
          <w:b/>
        </w:rPr>
        <w:t xml:space="preserve">будь-який </w:t>
      </w:r>
      <w:r w:rsidRPr="003D46C0">
        <w:rPr>
          <w:rFonts w:ascii="Times New Roman" w:hAnsi="Times New Roman" w:cs="Times New Roman"/>
        </w:rPr>
        <w:t>вищий навчальний заклад України та світу.</w:t>
      </w:r>
    </w:p>
    <w:p w:rsidR="003D46C0" w:rsidRDefault="003D46C0" w:rsidP="003D46C0">
      <w:pPr>
        <w:spacing w:after="0" w:line="0" w:lineRule="atLeast"/>
        <w:ind w:left="-1134" w:firstLine="283"/>
        <w:jc w:val="both"/>
        <w:rPr>
          <w:rStyle w:val="apple-converted-space"/>
          <w:rFonts w:ascii="Times New Roman" w:hAnsi="Times New Roman" w:cs="Times New Roman"/>
          <w:b/>
          <w:bCs/>
          <w:bdr w:val="none" w:sz="0" w:space="0" w:color="auto" w:frame="1"/>
          <w:shd w:val="clear" w:color="auto" w:fill="FFFFFF"/>
          <w:lang w:val="en-US"/>
        </w:rPr>
      </w:pPr>
    </w:p>
    <w:p w:rsidR="00C11978" w:rsidRPr="003D46C0" w:rsidRDefault="00292034" w:rsidP="003D46C0">
      <w:pPr>
        <w:spacing w:after="0" w:line="0" w:lineRule="atLeast"/>
        <w:ind w:left="-1134" w:firstLine="283"/>
        <w:jc w:val="both"/>
        <w:rPr>
          <w:rStyle w:val="apple-converted-space"/>
          <w:rFonts w:ascii="Times New Roman" w:hAnsi="Times New Roman" w:cs="Times New Roman"/>
          <w:b/>
          <w:bCs/>
          <w:bdr w:val="none" w:sz="0" w:space="0" w:color="auto" w:frame="1"/>
          <w:shd w:val="clear" w:color="auto" w:fill="FFFFFF"/>
          <w:lang w:val="ru-RU"/>
        </w:rPr>
      </w:pPr>
      <w:r w:rsidRPr="003D46C0">
        <w:rPr>
          <w:rStyle w:val="apple-converted-space"/>
          <w:rFonts w:ascii="Times New Roman" w:hAnsi="Times New Roman" w:cs="Times New Roman"/>
          <w:b/>
          <w:bCs/>
          <w:bdr w:val="none" w:sz="0" w:space="0" w:color="auto" w:frame="1"/>
          <w:shd w:val="clear" w:color="auto" w:fill="FFFFFF"/>
        </w:rPr>
        <w:t>З 23 травня до 16 червня – основна сесія ЗНО-2017.</w:t>
      </w:r>
    </w:p>
    <w:p w:rsidR="003D46C0" w:rsidRDefault="0019270F" w:rsidP="003D46C0">
      <w:pPr>
        <w:spacing w:after="0" w:line="0" w:lineRule="atLeast"/>
        <w:ind w:left="-1134" w:firstLine="283"/>
        <w:jc w:val="both"/>
        <w:rPr>
          <w:rStyle w:val="apple-converted-space"/>
          <w:rFonts w:ascii="Times New Roman" w:hAnsi="Times New Roman" w:cs="Times New Roman"/>
          <w:b/>
          <w:bCs/>
          <w:color w:val="FF0000"/>
          <w:bdr w:val="none" w:sz="0" w:space="0" w:color="auto" w:frame="1"/>
          <w:shd w:val="clear" w:color="auto" w:fill="FFFFFF"/>
          <w:lang w:val="en-US"/>
        </w:rPr>
      </w:pPr>
      <w:r w:rsidRPr="003D46C0">
        <w:rPr>
          <w:rStyle w:val="apple-converted-space"/>
          <w:rFonts w:ascii="Times New Roman" w:hAnsi="Times New Roman" w:cs="Times New Roman"/>
          <w:b/>
          <w:bCs/>
          <w:color w:val="FF0000"/>
          <w:bdr w:val="none" w:sz="0" w:space="0" w:color="auto" w:frame="1"/>
          <w:shd w:val="clear" w:color="auto" w:fill="FFFFFF"/>
        </w:rPr>
        <w:t>З 3 до 12 ли</w:t>
      </w:r>
      <w:r w:rsidR="00C11978" w:rsidRPr="003D46C0">
        <w:rPr>
          <w:rStyle w:val="apple-converted-space"/>
          <w:rFonts w:ascii="Times New Roman" w:hAnsi="Times New Roman" w:cs="Times New Roman"/>
          <w:b/>
          <w:bCs/>
          <w:color w:val="FF0000"/>
          <w:bdr w:val="none" w:sz="0" w:space="0" w:color="auto" w:frame="1"/>
          <w:shd w:val="clear" w:color="auto" w:fill="FFFFFF"/>
        </w:rPr>
        <w:t>пня – додаткова сесія ЗНО-2017</w:t>
      </w:r>
      <w:r w:rsidR="00C11978" w:rsidRPr="003D46C0">
        <w:rPr>
          <w:rStyle w:val="apple-converted-space"/>
          <w:rFonts w:ascii="Times New Roman" w:hAnsi="Times New Roman" w:cs="Times New Roman"/>
          <w:b/>
          <w:bCs/>
          <w:color w:val="FF0000"/>
          <w:bdr w:val="none" w:sz="0" w:space="0" w:color="auto" w:frame="1"/>
          <w:shd w:val="clear" w:color="auto" w:fill="FFFFFF"/>
          <w:lang w:val="ru-RU"/>
        </w:rPr>
        <w:t xml:space="preserve"> </w:t>
      </w:r>
      <w:r w:rsidR="00C11978" w:rsidRPr="003D46C0">
        <w:rPr>
          <w:rStyle w:val="apple-converted-space"/>
          <w:rFonts w:ascii="Times New Roman" w:hAnsi="Times New Roman" w:cs="Times New Roman"/>
          <w:b/>
          <w:bCs/>
          <w:color w:val="FF0000"/>
          <w:bdr w:val="none" w:sz="0" w:space="0" w:color="auto" w:frame="1"/>
          <w:shd w:val="clear" w:color="auto" w:fill="FFFFFF"/>
        </w:rPr>
        <w:t>(видача атестатів - в липні).</w:t>
      </w:r>
    </w:p>
    <w:p w:rsidR="003D46C0" w:rsidRPr="0052426C" w:rsidRDefault="003D46C0" w:rsidP="003D46C0">
      <w:pPr>
        <w:spacing w:after="0" w:line="0" w:lineRule="atLeast"/>
        <w:ind w:left="-1418" w:firstLine="142"/>
        <w:jc w:val="both"/>
        <w:rPr>
          <w:rStyle w:val="apple-converted-space"/>
          <w:rFonts w:ascii="Times New Roman" w:hAnsi="Times New Roman"/>
          <w:b/>
          <w:bCs/>
          <w:bdr w:val="none" w:sz="0" w:space="0" w:color="auto" w:frame="1"/>
          <w:shd w:val="clear" w:color="auto" w:fill="FFFFFF"/>
        </w:rPr>
      </w:pPr>
      <w:r w:rsidRPr="003D46C0">
        <w:rPr>
          <w:rStyle w:val="apple-converted-space"/>
          <w:rFonts w:ascii="Times New Roman" w:hAnsi="Times New Roman"/>
          <w:b/>
          <w:bCs/>
          <w:bdr w:val="none" w:sz="0" w:space="0" w:color="auto" w:frame="1"/>
          <w:shd w:val="clear" w:color="auto" w:fill="FFFFFF"/>
          <w:lang w:val="ru-RU"/>
        </w:rPr>
        <w:t xml:space="preserve">       </w:t>
      </w:r>
      <w:r w:rsidRPr="0052426C">
        <w:rPr>
          <w:rStyle w:val="apple-converted-space"/>
          <w:rFonts w:ascii="Times New Roman" w:hAnsi="Times New Roman"/>
          <w:b/>
          <w:bCs/>
          <w:bdr w:val="none" w:sz="0" w:space="0" w:color="auto" w:frame="1"/>
          <w:shd w:val="clear" w:color="auto" w:fill="FFFFFF"/>
        </w:rPr>
        <w:t>З 3 до 20 травня  - реєстрація на додаткову сесію ЗНО.</w:t>
      </w:r>
    </w:p>
    <w:p w:rsidR="00C11978" w:rsidRPr="003D46C0" w:rsidRDefault="00C11978" w:rsidP="003D46C0">
      <w:pPr>
        <w:spacing w:after="0" w:line="0" w:lineRule="atLeast"/>
        <w:jc w:val="both"/>
        <w:rPr>
          <w:rStyle w:val="apple-converted-space"/>
          <w:rFonts w:ascii="Times New Roman" w:hAnsi="Times New Roman" w:cs="Times New Roman"/>
          <w:b/>
          <w:bCs/>
          <w:bdr w:val="none" w:sz="0" w:space="0" w:color="auto" w:frame="1"/>
          <w:shd w:val="clear" w:color="auto" w:fill="FFFFFF"/>
        </w:rPr>
      </w:pPr>
      <w:r w:rsidRPr="003D46C0">
        <w:rPr>
          <w:rStyle w:val="apple-converted-space"/>
          <w:rFonts w:ascii="Times New Roman" w:hAnsi="Times New Roman" w:cs="Times New Roman"/>
          <w:b/>
          <w:bCs/>
          <w:color w:val="FF0000"/>
          <w:bdr w:val="none" w:sz="0" w:space="0" w:color="auto" w:frame="1"/>
          <w:shd w:val="clear" w:color="auto" w:fill="FFFFFF"/>
        </w:rPr>
        <w:t xml:space="preserve"> </w:t>
      </w:r>
    </w:p>
    <w:p w:rsidR="00292034" w:rsidRPr="003D46C0" w:rsidRDefault="007424A1" w:rsidP="003D46C0">
      <w:pPr>
        <w:spacing w:after="0" w:line="0" w:lineRule="atLeast"/>
        <w:ind w:left="-1134" w:firstLine="283"/>
        <w:jc w:val="both"/>
        <w:rPr>
          <w:rStyle w:val="apple-converted-space"/>
          <w:rFonts w:ascii="Times New Roman" w:hAnsi="Times New Roman" w:cs="Times New Roman"/>
          <w:b/>
          <w:bCs/>
          <w:color w:val="FF0000"/>
          <w:bdr w:val="none" w:sz="0" w:space="0" w:color="auto" w:frame="1"/>
          <w:shd w:val="clear" w:color="auto" w:fill="FFFFFF"/>
        </w:rPr>
      </w:pPr>
      <w:r w:rsidRPr="003D46C0">
        <w:rPr>
          <w:rStyle w:val="apple-converted-space"/>
          <w:rFonts w:ascii="Times New Roman" w:hAnsi="Times New Roman" w:cs="Times New Roman"/>
          <w:b/>
          <w:bCs/>
          <w:bdr w:val="none" w:sz="0" w:space="0" w:color="auto" w:frame="1"/>
          <w:shd w:val="clear" w:color="auto" w:fill="FFFFFF"/>
        </w:rPr>
        <w:t xml:space="preserve">УВАГА! </w:t>
      </w:r>
      <w:r w:rsidR="00292034" w:rsidRPr="003D46C0">
        <w:rPr>
          <w:rStyle w:val="apple-converted-space"/>
          <w:rFonts w:ascii="Times New Roman" w:hAnsi="Times New Roman" w:cs="Times New Roman"/>
          <w:bCs/>
          <w:bdr w:val="none" w:sz="0" w:space="0" w:color="auto" w:frame="1"/>
          <w:shd w:val="clear" w:color="auto" w:fill="FFFFFF"/>
        </w:rPr>
        <w:t xml:space="preserve">Особи, які проживають на тимчасово окупованій території або на території, де органи державної влади тимчасово не здійснюють свої повноваження та не мали змоги зареєструватися в основний період, можуть </w:t>
      </w:r>
      <w:r w:rsidR="00292034" w:rsidRPr="003D46C0">
        <w:rPr>
          <w:rStyle w:val="apple-converted-space"/>
          <w:rFonts w:ascii="Times New Roman" w:hAnsi="Times New Roman" w:cs="Times New Roman"/>
          <w:b/>
          <w:bCs/>
          <w:bdr w:val="none" w:sz="0" w:space="0" w:color="auto" w:frame="1"/>
          <w:shd w:val="clear" w:color="auto" w:fill="FFFFFF"/>
        </w:rPr>
        <w:t>з 3 до 20 травня 2017 року зареєструватися для участі в додатковій сесії.</w:t>
      </w:r>
      <w:r w:rsidR="00292034" w:rsidRPr="003D46C0">
        <w:rPr>
          <w:rStyle w:val="apple-converted-space"/>
          <w:rFonts w:ascii="Times New Roman" w:hAnsi="Times New Roman" w:cs="Times New Roman"/>
          <w:bCs/>
          <w:bdr w:val="none" w:sz="0" w:space="0" w:color="auto" w:frame="1"/>
          <w:shd w:val="clear" w:color="auto" w:fill="FFFFFF"/>
        </w:rPr>
        <w:t xml:space="preserve"> У такому разі до комплекту реєстраційних документів потрібно додати заяву щодо надання можливості </w:t>
      </w:r>
      <w:r w:rsidR="00292034" w:rsidRPr="003D46C0">
        <w:rPr>
          <w:rStyle w:val="apple-converted-space"/>
          <w:rFonts w:ascii="Times New Roman" w:hAnsi="Times New Roman" w:cs="Times New Roman"/>
          <w:b/>
          <w:bCs/>
          <w:bdr w:val="none" w:sz="0" w:space="0" w:color="auto" w:frame="1"/>
          <w:shd w:val="clear" w:color="auto" w:fill="FFFFFF"/>
        </w:rPr>
        <w:t>пройти ЗНО під час додаткової сесії</w:t>
      </w:r>
      <w:r w:rsidR="00305461" w:rsidRPr="003D46C0">
        <w:rPr>
          <w:rStyle w:val="apple-converted-space"/>
          <w:rFonts w:ascii="Times New Roman" w:hAnsi="Times New Roman" w:cs="Times New Roman"/>
          <w:bCs/>
          <w:bdr w:val="none" w:sz="0" w:space="0" w:color="auto" w:frame="1"/>
          <w:shd w:val="clear" w:color="auto" w:fill="FFFFFF"/>
        </w:rPr>
        <w:t xml:space="preserve">. </w:t>
      </w:r>
      <w:r w:rsidR="00251F7A" w:rsidRPr="003D46C0">
        <w:rPr>
          <w:rStyle w:val="apple-converted-space"/>
          <w:rFonts w:ascii="Times New Roman" w:hAnsi="Times New Roman" w:cs="Times New Roman"/>
          <w:bCs/>
          <w:color w:val="FF0000"/>
          <w:bdr w:val="none" w:sz="0" w:space="0" w:color="auto" w:frame="1"/>
          <w:shd w:val="clear" w:color="auto" w:fill="FFFFFF"/>
        </w:rPr>
        <w:t>ПАСПОРТ НЕ ПОТРІБЕН</w:t>
      </w:r>
      <w:r w:rsidR="006362A8" w:rsidRPr="003D46C0">
        <w:rPr>
          <w:rStyle w:val="apple-converted-space"/>
          <w:rFonts w:ascii="Times New Roman" w:hAnsi="Times New Roman" w:cs="Times New Roman"/>
          <w:bCs/>
          <w:color w:val="FF0000"/>
          <w:bdr w:val="none" w:sz="0" w:space="0" w:color="auto" w:frame="1"/>
          <w:shd w:val="clear" w:color="auto" w:fill="FFFFFF"/>
        </w:rPr>
        <w:t>!</w:t>
      </w:r>
    </w:p>
    <w:p w:rsidR="00AC6AA7" w:rsidRPr="003D46C0" w:rsidRDefault="00AC6AA7" w:rsidP="003D46C0">
      <w:pPr>
        <w:spacing w:after="0" w:line="0" w:lineRule="atLeast"/>
        <w:ind w:left="-1134" w:firstLine="283"/>
        <w:jc w:val="both"/>
        <w:rPr>
          <w:rStyle w:val="a4"/>
          <w:rFonts w:ascii="Times New Roman" w:hAnsi="Times New Roman" w:cs="Times New Roman"/>
          <w:b/>
        </w:rPr>
      </w:pPr>
      <w:r w:rsidRPr="003D46C0">
        <w:rPr>
          <w:rStyle w:val="apple-converted-space"/>
          <w:rFonts w:ascii="Times New Roman" w:hAnsi="Times New Roman" w:cs="Times New Roman"/>
          <w:bCs/>
          <w:bdr w:val="none" w:sz="0" w:space="0" w:color="auto" w:frame="1"/>
          <w:shd w:val="clear" w:color="auto" w:fill="FFFFFF"/>
        </w:rPr>
        <w:t xml:space="preserve">Більше на сайті: </w:t>
      </w:r>
      <w:r w:rsidR="00305461" w:rsidRPr="003D46C0">
        <w:rPr>
          <w:rFonts w:ascii="Times New Roman" w:hAnsi="Times New Roman" w:cs="Times New Roman"/>
          <w:bCs/>
          <w:bdr w:val="none" w:sz="0" w:space="0" w:color="auto" w:frame="1"/>
          <w:shd w:val="clear" w:color="auto" w:fill="FFFFFF"/>
        </w:rPr>
        <w:fldChar w:fldCharType="begin"/>
      </w:r>
      <w:r w:rsidR="00305461" w:rsidRPr="003D46C0">
        <w:rPr>
          <w:rFonts w:ascii="Times New Roman" w:hAnsi="Times New Roman" w:cs="Times New Roman"/>
          <w:bCs/>
          <w:bdr w:val="none" w:sz="0" w:space="0" w:color="auto" w:frame="1"/>
          <w:shd w:val="clear" w:color="auto" w:fill="FFFFFF"/>
        </w:rPr>
        <w:instrText xml:space="preserve"> HYPERLINK "testportal.gov.ua" </w:instrText>
      </w:r>
      <w:r w:rsidR="00305461" w:rsidRPr="003D46C0">
        <w:rPr>
          <w:rFonts w:ascii="Times New Roman" w:hAnsi="Times New Roman" w:cs="Times New Roman"/>
          <w:bCs/>
          <w:bdr w:val="none" w:sz="0" w:space="0" w:color="auto" w:frame="1"/>
          <w:shd w:val="clear" w:color="auto" w:fill="FFFFFF"/>
        </w:rPr>
        <w:fldChar w:fldCharType="separate"/>
      </w:r>
      <w:proofErr w:type="spellStart"/>
      <w:r w:rsidRPr="003D46C0">
        <w:rPr>
          <w:rStyle w:val="a4"/>
          <w:rFonts w:ascii="Times New Roman" w:hAnsi="Times New Roman" w:cs="Times New Roman"/>
          <w:bCs/>
          <w:bdr w:val="none" w:sz="0" w:space="0" w:color="auto" w:frame="1"/>
          <w:shd w:val="clear" w:color="auto" w:fill="FFFFFF"/>
        </w:rPr>
        <w:t>testportal.gov.ua</w:t>
      </w:r>
      <w:proofErr w:type="spellEnd"/>
    </w:p>
    <w:p w:rsidR="007F53F0" w:rsidRPr="003D46C0" w:rsidRDefault="00305461" w:rsidP="003D46C0">
      <w:pPr>
        <w:spacing w:after="0" w:line="0" w:lineRule="atLeast"/>
        <w:ind w:left="-1134" w:firstLine="283"/>
        <w:jc w:val="both"/>
        <w:rPr>
          <w:rFonts w:ascii="Times New Roman" w:hAnsi="Times New Roman" w:cs="Times New Roman"/>
          <w:b/>
        </w:rPr>
      </w:pPr>
      <w:r w:rsidRPr="003D46C0">
        <w:rPr>
          <w:rFonts w:ascii="Times New Roman" w:hAnsi="Times New Roman" w:cs="Times New Roman"/>
          <w:bCs/>
          <w:bdr w:val="none" w:sz="0" w:space="0" w:color="auto" w:frame="1"/>
          <w:shd w:val="clear" w:color="auto" w:fill="FFFFFF"/>
        </w:rPr>
        <w:fldChar w:fldCharType="end"/>
      </w:r>
    </w:p>
    <w:p w:rsidR="007F53F0" w:rsidRPr="003D46C0" w:rsidRDefault="00AC6AA7" w:rsidP="003D46C0">
      <w:pPr>
        <w:spacing w:after="0" w:line="0" w:lineRule="atLeast"/>
        <w:ind w:left="-1134" w:firstLine="283"/>
        <w:jc w:val="both"/>
        <w:rPr>
          <w:rFonts w:ascii="Times New Roman" w:hAnsi="Times New Roman" w:cs="Times New Roman"/>
        </w:rPr>
      </w:pPr>
      <w:r w:rsidRPr="003D46C0">
        <w:rPr>
          <w:rFonts w:ascii="Times New Roman" w:hAnsi="Times New Roman" w:cs="Times New Roman"/>
          <w:b/>
        </w:rPr>
        <w:t>«Гаряча лінія»</w:t>
      </w:r>
      <w:r w:rsidRPr="003D46C0">
        <w:rPr>
          <w:rFonts w:ascii="Times New Roman" w:hAnsi="Times New Roman" w:cs="Times New Roman"/>
        </w:rPr>
        <w:t xml:space="preserve"> Фонду «Відкрита політика»:</w:t>
      </w:r>
    </w:p>
    <w:p w:rsidR="00AC6AA7" w:rsidRPr="003D46C0" w:rsidRDefault="00AC6AA7" w:rsidP="003D46C0">
      <w:pPr>
        <w:spacing w:after="0" w:line="0" w:lineRule="atLeast"/>
        <w:ind w:left="-1134" w:firstLine="283"/>
        <w:jc w:val="both"/>
        <w:rPr>
          <w:rFonts w:ascii="Times New Roman" w:hAnsi="Times New Roman" w:cs="Times New Roman"/>
          <w:b/>
        </w:rPr>
      </w:pPr>
      <w:r w:rsidRPr="003D46C0">
        <w:rPr>
          <w:rFonts w:ascii="Times New Roman" w:hAnsi="Times New Roman" w:cs="Times New Roman"/>
        </w:rPr>
        <w:t xml:space="preserve"> </w:t>
      </w:r>
      <w:r w:rsidRPr="003D46C0">
        <w:rPr>
          <w:rFonts w:ascii="Times New Roman" w:hAnsi="Times New Roman" w:cs="Times New Roman"/>
          <w:b/>
        </w:rPr>
        <w:t>0 800 504 425</w:t>
      </w:r>
      <w:r w:rsidRPr="003D46C0">
        <w:rPr>
          <w:rFonts w:ascii="Times New Roman" w:hAnsi="Times New Roman" w:cs="Times New Roman"/>
        </w:rPr>
        <w:t xml:space="preserve"> – </w:t>
      </w:r>
      <w:r w:rsidRPr="003D46C0">
        <w:rPr>
          <w:rFonts w:ascii="Times New Roman" w:hAnsi="Times New Roman" w:cs="Times New Roman"/>
          <w:b/>
        </w:rPr>
        <w:t>безкоштовно!</w:t>
      </w:r>
      <w:r w:rsidRPr="003D46C0">
        <w:rPr>
          <w:rFonts w:ascii="Times New Roman" w:hAnsi="Times New Roman" w:cs="Times New Roman"/>
        </w:rPr>
        <w:t xml:space="preserve"> </w:t>
      </w:r>
    </w:p>
    <w:p w:rsidR="00AC6AA7" w:rsidRPr="003D46C0" w:rsidRDefault="00AC6AA7" w:rsidP="003D46C0">
      <w:pPr>
        <w:spacing w:after="0" w:line="0" w:lineRule="atLeast"/>
        <w:ind w:left="-1134" w:firstLine="283"/>
        <w:jc w:val="both"/>
        <w:rPr>
          <w:rFonts w:ascii="Times New Roman" w:hAnsi="Times New Roman" w:cs="Times New Roman"/>
          <w:b/>
        </w:rPr>
      </w:pPr>
      <w:r w:rsidRPr="003D46C0">
        <w:rPr>
          <w:rFonts w:ascii="Times New Roman" w:hAnsi="Times New Roman" w:cs="Times New Roman"/>
          <w:b/>
        </w:rPr>
        <w:t xml:space="preserve"> </w:t>
      </w:r>
      <w:r w:rsidRPr="003D46C0">
        <w:rPr>
          <w:rFonts w:ascii="Times New Roman" w:hAnsi="Times New Roman" w:cs="Times New Roman"/>
          <w:b/>
          <w:lang w:val="en-US"/>
        </w:rPr>
        <w:t>+38</w:t>
      </w:r>
      <w:r w:rsidR="00ED1D12" w:rsidRPr="003D46C0">
        <w:rPr>
          <w:rFonts w:ascii="Times New Roman" w:hAnsi="Times New Roman" w:cs="Times New Roman"/>
          <w:b/>
          <w:lang w:val="en-US"/>
        </w:rPr>
        <w:t> </w:t>
      </w:r>
      <w:r w:rsidRPr="003D46C0">
        <w:rPr>
          <w:rFonts w:ascii="Times New Roman" w:hAnsi="Times New Roman" w:cs="Times New Roman"/>
          <w:b/>
          <w:lang w:val="en-US"/>
        </w:rPr>
        <w:t>068</w:t>
      </w:r>
      <w:r w:rsidR="00ED1D12" w:rsidRPr="003D46C0">
        <w:rPr>
          <w:rFonts w:ascii="Times New Roman" w:hAnsi="Times New Roman" w:cs="Times New Roman"/>
          <w:b/>
        </w:rPr>
        <w:t> </w:t>
      </w:r>
      <w:r w:rsidRPr="003D46C0">
        <w:rPr>
          <w:rFonts w:ascii="Times New Roman" w:hAnsi="Times New Roman" w:cs="Times New Roman"/>
          <w:b/>
          <w:lang w:val="en-US"/>
        </w:rPr>
        <w:t>951</w:t>
      </w:r>
      <w:r w:rsidR="00ED1D12" w:rsidRPr="003D46C0">
        <w:rPr>
          <w:rFonts w:ascii="Times New Roman" w:hAnsi="Times New Roman" w:cs="Times New Roman"/>
          <w:b/>
        </w:rPr>
        <w:t xml:space="preserve"> </w:t>
      </w:r>
      <w:r w:rsidRPr="003D46C0">
        <w:rPr>
          <w:rFonts w:ascii="Times New Roman" w:hAnsi="Times New Roman" w:cs="Times New Roman"/>
          <w:b/>
          <w:lang w:val="en-US"/>
        </w:rPr>
        <w:t>25</w:t>
      </w:r>
      <w:r w:rsidR="00ED1D12" w:rsidRPr="003D46C0">
        <w:rPr>
          <w:rFonts w:ascii="Times New Roman" w:hAnsi="Times New Roman" w:cs="Times New Roman"/>
          <w:b/>
        </w:rPr>
        <w:t xml:space="preserve"> </w:t>
      </w:r>
      <w:r w:rsidRPr="003D46C0">
        <w:rPr>
          <w:rFonts w:ascii="Times New Roman" w:hAnsi="Times New Roman" w:cs="Times New Roman"/>
          <w:b/>
          <w:lang w:val="en-US"/>
        </w:rPr>
        <w:t xml:space="preserve">13 </w:t>
      </w:r>
      <w:r w:rsidRPr="003D46C0">
        <w:rPr>
          <w:rFonts w:ascii="Times New Roman" w:hAnsi="Times New Roman" w:cs="Times New Roman"/>
          <w:lang w:val="en-US"/>
        </w:rPr>
        <w:t>(</w:t>
      </w:r>
      <w:proofErr w:type="spellStart"/>
      <w:r w:rsidRPr="003D46C0">
        <w:rPr>
          <w:rFonts w:ascii="Times New Roman" w:hAnsi="Times New Roman" w:cs="Times New Roman"/>
          <w:lang w:val="en-US"/>
        </w:rPr>
        <w:t>Viber</w:t>
      </w:r>
      <w:proofErr w:type="spellEnd"/>
      <w:r w:rsidRPr="003D46C0">
        <w:rPr>
          <w:rFonts w:ascii="Times New Roman" w:hAnsi="Times New Roman" w:cs="Times New Roman"/>
          <w:lang w:val="en-US"/>
        </w:rPr>
        <w:t>/Telegram/</w:t>
      </w:r>
      <w:proofErr w:type="spellStart"/>
      <w:r w:rsidRPr="003D46C0">
        <w:rPr>
          <w:rFonts w:ascii="Times New Roman" w:hAnsi="Times New Roman" w:cs="Times New Roman"/>
          <w:lang w:val="en-US"/>
        </w:rPr>
        <w:t>WhatsApp</w:t>
      </w:r>
      <w:proofErr w:type="spellEnd"/>
      <w:r w:rsidRPr="003D46C0">
        <w:rPr>
          <w:rFonts w:ascii="Times New Roman" w:hAnsi="Times New Roman" w:cs="Times New Roman"/>
          <w:lang w:val="en-US"/>
        </w:rPr>
        <w:t xml:space="preserve">/Skype: </w:t>
      </w:r>
      <w:proofErr w:type="spellStart"/>
      <w:r w:rsidRPr="003D46C0">
        <w:rPr>
          <w:rFonts w:ascii="Times New Roman" w:hAnsi="Times New Roman" w:cs="Times New Roman"/>
          <w:lang w:val="en-US"/>
        </w:rPr>
        <w:t>Dostupna</w:t>
      </w:r>
      <w:proofErr w:type="spellEnd"/>
      <w:r w:rsidRPr="003D46C0">
        <w:rPr>
          <w:rFonts w:ascii="Times New Roman" w:hAnsi="Times New Roman" w:cs="Times New Roman"/>
          <w:lang w:val="en-US"/>
        </w:rPr>
        <w:t xml:space="preserve"> </w:t>
      </w:r>
      <w:proofErr w:type="spellStart"/>
      <w:r w:rsidRPr="003D46C0">
        <w:rPr>
          <w:rFonts w:ascii="Times New Roman" w:hAnsi="Times New Roman" w:cs="Times New Roman"/>
          <w:lang w:val="en-US"/>
        </w:rPr>
        <w:t>Osvita</w:t>
      </w:r>
      <w:proofErr w:type="spellEnd"/>
      <w:r w:rsidRPr="003D46C0">
        <w:rPr>
          <w:rFonts w:ascii="Times New Roman" w:hAnsi="Times New Roman" w:cs="Times New Roman"/>
          <w:lang w:val="en-US"/>
        </w:rPr>
        <w:t>)</w:t>
      </w:r>
    </w:p>
    <w:p w:rsidR="00AC6AA7" w:rsidRPr="003D46C0" w:rsidRDefault="00AC6AA7" w:rsidP="003D46C0">
      <w:pPr>
        <w:spacing w:after="0" w:line="0" w:lineRule="atLeast"/>
        <w:ind w:left="-1134" w:firstLine="283"/>
        <w:jc w:val="both"/>
        <w:rPr>
          <w:rFonts w:ascii="Times New Roman" w:hAnsi="Times New Roman" w:cs="Times New Roman"/>
          <w:lang w:val="en-US"/>
        </w:rPr>
      </w:pPr>
      <w:r w:rsidRPr="003D46C0">
        <w:rPr>
          <w:rFonts w:ascii="Times New Roman" w:hAnsi="Times New Roman" w:cs="Times New Roman"/>
          <w:b/>
          <w:lang w:val="en-US"/>
        </w:rPr>
        <w:t xml:space="preserve"> +38</w:t>
      </w:r>
      <w:r w:rsidR="00ED1D12" w:rsidRPr="003D46C0">
        <w:rPr>
          <w:rFonts w:ascii="Times New Roman" w:hAnsi="Times New Roman" w:cs="Times New Roman"/>
          <w:b/>
          <w:lang w:val="en-US"/>
        </w:rPr>
        <w:t> </w:t>
      </w:r>
      <w:r w:rsidRPr="003D46C0">
        <w:rPr>
          <w:rFonts w:ascii="Times New Roman" w:hAnsi="Times New Roman" w:cs="Times New Roman"/>
          <w:b/>
          <w:lang w:val="en-US"/>
        </w:rPr>
        <w:t>050</w:t>
      </w:r>
      <w:r w:rsidR="00ED1D12" w:rsidRPr="003D46C0">
        <w:rPr>
          <w:rFonts w:ascii="Times New Roman" w:hAnsi="Times New Roman" w:cs="Times New Roman"/>
          <w:b/>
        </w:rPr>
        <w:t> </w:t>
      </w:r>
      <w:r w:rsidRPr="003D46C0">
        <w:rPr>
          <w:rFonts w:ascii="Times New Roman" w:hAnsi="Times New Roman" w:cs="Times New Roman"/>
          <w:b/>
          <w:lang w:val="en-US"/>
        </w:rPr>
        <w:t>550</w:t>
      </w:r>
      <w:r w:rsidR="00ED1D12" w:rsidRPr="003D46C0">
        <w:rPr>
          <w:rFonts w:ascii="Times New Roman" w:hAnsi="Times New Roman" w:cs="Times New Roman"/>
          <w:b/>
        </w:rPr>
        <w:t xml:space="preserve"> </w:t>
      </w:r>
      <w:r w:rsidRPr="003D46C0">
        <w:rPr>
          <w:rFonts w:ascii="Times New Roman" w:hAnsi="Times New Roman" w:cs="Times New Roman"/>
          <w:b/>
          <w:lang w:val="en-US"/>
        </w:rPr>
        <w:t>54</w:t>
      </w:r>
      <w:r w:rsidR="00ED1D12" w:rsidRPr="003D46C0">
        <w:rPr>
          <w:rFonts w:ascii="Times New Roman" w:hAnsi="Times New Roman" w:cs="Times New Roman"/>
          <w:b/>
        </w:rPr>
        <w:t xml:space="preserve"> </w:t>
      </w:r>
      <w:r w:rsidRPr="003D46C0">
        <w:rPr>
          <w:rFonts w:ascii="Times New Roman" w:hAnsi="Times New Roman" w:cs="Times New Roman"/>
          <w:b/>
          <w:lang w:val="en-US"/>
        </w:rPr>
        <w:t xml:space="preserve">11 </w:t>
      </w:r>
      <w:r w:rsidRPr="003D46C0">
        <w:rPr>
          <w:rFonts w:ascii="Times New Roman" w:hAnsi="Times New Roman" w:cs="Times New Roman"/>
          <w:lang w:val="en-US"/>
        </w:rPr>
        <w:t>(</w:t>
      </w:r>
      <w:proofErr w:type="spellStart"/>
      <w:r w:rsidRPr="003D46C0">
        <w:rPr>
          <w:rFonts w:ascii="Times New Roman" w:hAnsi="Times New Roman" w:cs="Times New Roman"/>
          <w:lang w:val="en-US"/>
        </w:rPr>
        <w:t>Viber</w:t>
      </w:r>
      <w:proofErr w:type="spellEnd"/>
      <w:r w:rsidRPr="003D46C0">
        <w:rPr>
          <w:rFonts w:ascii="Times New Roman" w:hAnsi="Times New Roman" w:cs="Times New Roman"/>
          <w:lang w:val="en-US"/>
        </w:rPr>
        <w:t>/Telegram/</w:t>
      </w:r>
      <w:proofErr w:type="spellStart"/>
      <w:r w:rsidRPr="003D46C0">
        <w:rPr>
          <w:rFonts w:ascii="Times New Roman" w:hAnsi="Times New Roman" w:cs="Times New Roman"/>
          <w:lang w:val="en-US"/>
        </w:rPr>
        <w:t>WhatsApp</w:t>
      </w:r>
      <w:proofErr w:type="spellEnd"/>
      <w:r w:rsidRPr="003D46C0">
        <w:rPr>
          <w:rFonts w:ascii="Times New Roman" w:hAnsi="Times New Roman" w:cs="Times New Roman"/>
          <w:lang w:val="en-US"/>
        </w:rPr>
        <w:t xml:space="preserve">/Skype: </w:t>
      </w:r>
      <w:proofErr w:type="spellStart"/>
      <w:r w:rsidRPr="003D46C0">
        <w:rPr>
          <w:rFonts w:ascii="Times New Roman" w:hAnsi="Times New Roman" w:cs="Times New Roman"/>
          <w:lang w:val="en-US"/>
        </w:rPr>
        <w:t>Dostupna</w:t>
      </w:r>
      <w:proofErr w:type="spellEnd"/>
      <w:r w:rsidRPr="003D46C0">
        <w:rPr>
          <w:rFonts w:ascii="Times New Roman" w:hAnsi="Times New Roman" w:cs="Times New Roman"/>
          <w:lang w:val="en-US"/>
        </w:rPr>
        <w:t xml:space="preserve"> </w:t>
      </w:r>
      <w:proofErr w:type="spellStart"/>
      <w:r w:rsidRPr="003D46C0">
        <w:rPr>
          <w:rFonts w:ascii="Times New Roman" w:hAnsi="Times New Roman" w:cs="Times New Roman"/>
          <w:lang w:val="en-US"/>
        </w:rPr>
        <w:t>Osvita</w:t>
      </w:r>
      <w:proofErr w:type="spellEnd"/>
      <w:r w:rsidRPr="003D46C0">
        <w:rPr>
          <w:rFonts w:ascii="Times New Roman" w:hAnsi="Times New Roman" w:cs="Times New Roman"/>
          <w:lang w:val="en-US"/>
        </w:rPr>
        <w:t>)</w:t>
      </w:r>
    </w:p>
    <w:p w:rsidR="00F27F37" w:rsidRPr="003D46C0" w:rsidRDefault="00AC6AA7" w:rsidP="003D46C0">
      <w:pPr>
        <w:spacing w:after="0" w:line="0" w:lineRule="atLeast"/>
        <w:ind w:left="-1134" w:firstLine="283"/>
        <w:rPr>
          <w:rFonts w:ascii="Times New Roman" w:hAnsi="Times New Roman" w:cs="Times New Roman"/>
        </w:rPr>
      </w:pPr>
      <w:r w:rsidRPr="003D46C0">
        <w:rPr>
          <w:rFonts w:ascii="Times New Roman" w:hAnsi="Times New Roman" w:cs="Times New Roman"/>
        </w:rPr>
        <w:t>Консультативні телефонні лінії пр</w:t>
      </w:r>
      <w:r w:rsidR="00F27F37" w:rsidRPr="003D46C0">
        <w:rPr>
          <w:rFonts w:ascii="Times New Roman" w:hAnsi="Times New Roman" w:cs="Times New Roman"/>
        </w:rPr>
        <w:t>ацюють у робочі дні з 9:00 до 13:00, з 14:00 до 18:00.</w:t>
      </w:r>
    </w:p>
    <w:p w:rsidR="00AC6AA7" w:rsidRPr="003D46C0" w:rsidRDefault="00AC6AA7" w:rsidP="003D46C0">
      <w:pPr>
        <w:spacing w:after="0" w:line="0" w:lineRule="atLeast"/>
        <w:ind w:left="-1134" w:firstLine="283"/>
        <w:rPr>
          <w:rFonts w:ascii="Times New Roman" w:hAnsi="Times New Roman" w:cs="Times New Roman"/>
          <w:b/>
        </w:rPr>
      </w:pPr>
      <w:r w:rsidRPr="003D46C0">
        <w:rPr>
          <w:rFonts w:ascii="Times New Roman" w:hAnsi="Times New Roman" w:cs="Times New Roman"/>
          <w:b/>
        </w:rPr>
        <w:t xml:space="preserve">За усіма оновленнями слідкуйте на сайтах: </w:t>
      </w:r>
      <w:hyperlink r:id="rId13" w:history="1">
        <w:r w:rsidRPr="003D46C0">
          <w:rPr>
            <w:rStyle w:val="a4"/>
            <w:rFonts w:ascii="Times New Roman" w:hAnsi="Times New Roman" w:cs="Times New Roman"/>
            <w:b/>
          </w:rPr>
          <w:t>dostupnaosvita.com.ua</w:t>
        </w:r>
      </w:hyperlink>
      <w:r w:rsidRPr="003D46C0">
        <w:rPr>
          <w:rFonts w:ascii="Times New Roman" w:hAnsi="Times New Roman" w:cs="Times New Roman"/>
          <w:b/>
        </w:rPr>
        <w:t xml:space="preserve">, </w:t>
      </w:r>
      <w:hyperlink r:id="rId14" w:history="1">
        <w:r w:rsidRPr="003D46C0">
          <w:rPr>
            <w:rStyle w:val="a4"/>
            <w:rFonts w:ascii="Times New Roman" w:hAnsi="Times New Roman" w:cs="Times New Roman"/>
            <w:b/>
          </w:rPr>
          <w:t>mon.gov.ua</w:t>
        </w:r>
      </w:hyperlink>
      <w:r w:rsidRPr="003D46C0">
        <w:rPr>
          <w:rFonts w:ascii="Times New Roman" w:hAnsi="Times New Roman" w:cs="Times New Roman"/>
          <w:b/>
        </w:rPr>
        <w:t xml:space="preserve">, </w:t>
      </w:r>
      <w:hyperlink r:id="rId15" w:history="1">
        <w:r w:rsidRPr="003D46C0">
          <w:rPr>
            <w:rStyle w:val="a4"/>
            <w:rFonts w:ascii="Times New Roman" w:hAnsi="Times New Roman" w:cs="Times New Roman"/>
            <w:b/>
          </w:rPr>
          <w:t>openpolicy.org.ua.</w:t>
        </w:r>
      </w:hyperlink>
    </w:p>
    <w:p w:rsidR="00305461" w:rsidRPr="003D46C0" w:rsidRDefault="00305461" w:rsidP="003D46C0">
      <w:pPr>
        <w:spacing w:after="0" w:line="0" w:lineRule="atLeast"/>
        <w:ind w:left="-1134" w:firstLine="283"/>
        <w:rPr>
          <w:rFonts w:ascii="Times New Roman" w:hAnsi="Times New Roman" w:cs="Times New Roman"/>
          <w:b/>
        </w:rPr>
      </w:pPr>
    </w:p>
    <w:p w:rsidR="00AC6AA7" w:rsidRPr="003D46C0" w:rsidRDefault="00AC6AA7" w:rsidP="003D46C0">
      <w:pPr>
        <w:spacing w:after="0" w:line="0" w:lineRule="atLeast"/>
        <w:ind w:left="-1134" w:firstLine="283"/>
        <w:jc w:val="center"/>
        <w:rPr>
          <w:rFonts w:ascii="Times New Roman" w:hAnsi="Times New Roman" w:cs="Times New Roman"/>
          <w:b/>
        </w:rPr>
      </w:pPr>
      <w:r w:rsidRPr="003D46C0">
        <w:rPr>
          <w:rFonts w:ascii="Times New Roman" w:hAnsi="Times New Roman" w:cs="Times New Roman"/>
          <w:b/>
        </w:rPr>
        <w:t>Освіту – кожному!</w:t>
      </w:r>
    </w:p>
    <w:p w:rsidR="00783C6D" w:rsidRPr="003D46C0" w:rsidRDefault="00783C6D" w:rsidP="003D46C0">
      <w:pPr>
        <w:spacing w:after="0" w:line="0" w:lineRule="atLeast"/>
        <w:ind w:left="-1134" w:firstLine="283"/>
        <w:jc w:val="center"/>
        <w:rPr>
          <w:rFonts w:ascii="Times New Roman" w:hAnsi="Times New Roman" w:cs="Times New Roman"/>
          <w:b/>
          <w:lang w:val="ru-RU"/>
        </w:rPr>
      </w:pPr>
      <w:r w:rsidRPr="003D46C0">
        <w:rPr>
          <w:rFonts w:ascii="Times New Roman" w:hAnsi="Times New Roman" w:cs="Times New Roman"/>
          <w:b/>
        </w:rPr>
        <w:t>Не зупиняйтесь перед своєю метою!</w:t>
      </w:r>
    </w:p>
    <w:sectPr w:rsidR="00783C6D" w:rsidRPr="003D46C0" w:rsidSect="003D46C0">
      <w:pgSz w:w="11906" w:h="16838"/>
      <w:pgMar w:top="142" w:right="850"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97456"/>
    <w:multiLevelType w:val="hybridMultilevel"/>
    <w:tmpl w:val="C8422A76"/>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24410B43"/>
    <w:multiLevelType w:val="hybridMultilevel"/>
    <w:tmpl w:val="EBE8D5C0"/>
    <w:lvl w:ilvl="0" w:tplc="DA00D9FA">
      <w:start w:val="1"/>
      <w:numFmt w:val="decimal"/>
      <w:lvlText w:val="%1."/>
      <w:lvlJc w:val="left"/>
      <w:pPr>
        <w:ind w:left="1004" w:hanging="360"/>
      </w:pPr>
      <w:rPr>
        <w:rFonts w:hint="default"/>
        <w:b w:val="0"/>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
    <w:nsid w:val="268B4A27"/>
    <w:multiLevelType w:val="hybridMultilevel"/>
    <w:tmpl w:val="F7146B4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86B548F"/>
    <w:multiLevelType w:val="hybridMultilevel"/>
    <w:tmpl w:val="92FAE5E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8FD2E93"/>
    <w:multiLevelType w:val="hybridMultilevel"/>
    <w:tmpl w:val="897820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CD3240A"/>
    <w:multiLevelType w:val="hybridMultilevel"/>
    <w:tmpl w:val="9B360782"/>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3E93407B"/>
    <w:multiLevelType w:val="hybridMultilevel"/>
    <w:tmpl w:val="CF14DF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DBA1170"/>
    <w:multiLevelType w:val="hybridMultilevel"/>
    <w:tmpl w:val="675CB8A8"/>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50737FA7"/>
    <w:multiLevelType w:val="hybridMultilevel"/>
    <w:tmpl w:val="FD78A4F6"/>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650C4EFD"/>
    <w:multiLevelType w:val="hybridMultilevel"/>
    <w:tmpl w:val="3E721E62"/>
    <w:lvl w:ilvl="0" w:tplc="E572F68C">
      <w:start w:val="1"/>
      <w:numFmt w:val="decimal"/>
      <w:lvlText w:val="%1."/>
      <w:lvlJc w:val="left"/>
      <w:pPr>
        <w:ind w:left="644"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8984F7A"/>
    <w:multiLevelType w:val="hybridMultilevel"/>
    <w:tmpl w:val="641AA06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C996A1A"/>
    <w:multiLevelType w:val="hybridMultilevel"/>
    <w:tmpl w:val="54B0663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D9662FC"/>
    <w:multiLevelType w:val="hybridMultilevel"/>
    <w:tmpl w:val="4906BFB0"/>
    <w:lvl w:ilvl="0" w:tplc="CA5CC0C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9"/>
  </w:num>
  <w:num w:numId="2">
    <w:abstractNumId w:val="4"/>
  </w:num>
  <w:num w:numId="3">
    <w:abstractNumId w:val="1"/>
  </w:num>
  <w:num w:numId="4">
    <w:abstractNumId w:val="12"/>
  </w:num>
  <w:num w:numId="5">
    <w:abstractNumId w:val="7"/>
  </w:num>
  <w:num w:numId="6">
    <w:abstractNumId w:val="0"/>
  </w:num>
  <w:num w:numId="7">
    <w:abstractNumId w:val="5"/>
  </w:num>
  <w:num w:numId="8">
    <w:abstractNumId w:val="8"/>
  </w:num>
  <w:num w:numId="9">
    <w:abstractNumId w:val="10"/>
  </w:num>
  <w:num w:numId="10">
    <w:abstractNumId w:val="2"/>
  </w:num>
  <w:num w:numId="11">
    <w:abstractNumId w:val="6"/>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26"/>
    <w:rsid w:val="00014AF4"/>
    <w:rsid w:val="00030A6A"/>
    <w:rsid w:val="00084D43"/>
    <w:rsid w:val="000C222D"/>
    <w:rsid w:val="0019270F"/>
    <w:rsid w:val="001E54B6"/>
    <w:rsid w:val="002107A5"/>
    <w:rsid w:val="002244AE"/>
    <w:rsid w:val="00251F7A"/>
    <w:rsid w:val="002742C0"/>
    <w:rsid w:val="00292034"/>
    <w:rsid w:val="002D2EC7"/>
    <w:rsid w:val="002E402C"/>
    <w:rsid w:val="002F64BA"/>
    <w:rsid w:val="00305461"/>
    <w:rsid w:val="0035509F"/>
    <w:rsid w:val="003D46C0"/>
    <w:rsid w:val="004B2024"/>
    <w:rsid w:val="004F524D"/>
    <w:rsid w:val="00535D9F"/>
    <w:rsid w:val="00576BDC"/>
    <w:rsid w:val="006362A8"/>
    <w:rsid w:val="006F6899"/>
    <w:rsid w:val="007424A1"/>
    <w:rsid w:val="00764520"/>
    <w:rsid w:val="007828E0"/>
    <w:rsid w:val="00783C6D"/>
    <w:rsid w:val="00795EB2"/>
    <w:rsid w:val="007C339B"/>
    <w:rsid w:val="007F53F0"/>
    <w:rsid w:val="0081335D"/>
    <w:rsid w:val="008F5632"/>
    <w:rsid w:val="009650B7"/>
    <w:rsid w:val="00974E52"/>
    <w:rsid w:val="0099241C"/>
    <w:rsid w:val="009F3E66"/>
    <w:rsid w:val="00A73657"/>
    <w:rsid w:val="00AA44FB"/>
    <w:rsid w:val="00AB387E"/>
    <w:rsid w:val="00AC6AA7"/>
    <w:rsid w:val="00AC6D1E"/>
    <w:rsid w:val="00AE3909"/>
    <w:rsid w:val="00B52A5E"/>
    <w:rsid w:val="00BE2B83"/>
    <w:rsid w:val="00C11978"/>
    <w:rsid w:val="00C76407"/>
    <w:rsid w:val="00D50F79"/>
    <w:rsid w:val="00E116F8"/>
    <w:rsid w:val="00E2587D"/>
    <w:rsid w:val="00E31826"/>
    <w:rsid w:val="00E77097"/>
    <w:rsid w:val="00EB4ED0"/>
    <w:rsid w:val="00ED1D12"/>
    <w:rsid w:val="00F27F37"/>
    <w:rsid w:val="00F86430"/>
    <w:rsid w:val="00FC11A4"/>
    <w:rsid w:val="00FC54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02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02C"/>
    <w:pPr>
      <w:ind w:left="720"/>
      <w:contextualSpacing/>
    </w:pPr>
  </w:style>
  <w:style w:type="character" w:styleId="a4">
    <w:name w:val="Hyperlink"/>
    <w:basedOn w:val="a0"/>
    <w:uiPriority w:val="99"/>
    <w:unhideWhenUsed/>
    <w:rsid w:val="002E402C"/>
    <w:rPr>
      <w:color w:val="0563C1" w:themeColor="hyperlink"/>
      <w:u w:val="single"/>
    </w:rPr>
  </w:style>
  <w:style w:type="character" w:styleId="a5">
    <w:name w:val="Strong"/>
    <w:basedOn w:val="a0"/>
    <w:uiPriority w:val="22"/>
    <w:qFormat/>
    <w:rsid w:val="00764520"/>
    <w:rPr>
      <w:b/>
      <w:bCs/>
    </w:rPr>
  </w:style>
  <w:style w:type="character" w:customStyle="1" w:styleId="apple-converted-space">
    <w:name w:val="apple-converted-space"/>
    <w:basedOn w:val="a0"/>
    <w:rsid w:val="00764520"/>
  </w:style>
  <w:style w:type="character" w:styleId="a6">
    <w:name w:val="annotation reference"/>
    <w:basedOn w:val="a0"/>
    <w:uiPriority w:val="99"/>
    <w:semiHidden/>
    <w:unhideWhenUsed/>
    <w:rsid w:val="00E2587D"/>
    <w:rPr>
      <w:sz w:val="16"/>
      <w:szCs w:val="16"/>
    </w:rPr>
  </w:style>
  <w:style w:type="paragraph" w:styleId="a7">
    <w:name w:val="annotation text"/>
    <w:basedOn w:val="a"/>
    <w:link w:val="a8"/>
    <w:uiPriority w:val="99"/>
    <w:semiHidden/>
    <w:unhideWhenUsed/>
    <w:rsid w:val="00E2587D"/>
    <w:pPr>
      <w:spacing w:line="240" w:lineRule="auto"/>
    </w:pPr>
    <w:rPr>
      <w:sz w:val="20"/>
      <w:szCs w:val="20"/>
    </w:rPr>
  </w:style>
  <w:style w:type="character" w:customStyle="1" w:styleId="a8">
    <w:name w:val="Текст примечания Знак"/>
    <w:basedOn w:val="a0"/>
    <w:link w:val="a7"/>
    <w:uiPriority w:val="99"/>
    <w:semiHidden/>
    <w:rsid w:val="00E2587D"/>
    <w:rPr>
      <w:sz w:val="20"/>
      <w:szCs w:val="20"/>
    </w:rPr>
  </w:style>
  <w:style w:type="paragraph" w:styleId="a9">
    <w:name w:val="annotation subject"/>
    <w:basedOn w:val="a7"/>
    <w:next w:val="a7"/>
    <w:link w:val="aa"/>
    <w:uiPriority w:val="99"/>
    <w:semiHidden/>
    <w:unhideWhenUsed/>
    <w:rsid w:val="00E2587D"/>
    <w:rPr>
      <w:b/>
      <w:bCs/>
    </w:rPr>
  </w:style>
  <w:style w:type="character" w:customStyle="1" w:styleId="aa">
    <w:name w:val="Тема примечания Знак"/>
    <w:basedOn w:val="a8"/>
    <w:link w:val="a9"/>
    <w:uiPriority w:val="99"/>
    <w:semiHidden/>
    <w:rsid w:val="00E2587D"/>
    <w:rPr>
      <w:b/>
      <w:bCs/>
      <w:sz w:val="20"/>
      <w:szCs w:val="20"/>
    </w:rPr>
  </w:style>
  <w:style w:type="paragraph" w:styleId="ab">
    <w:name w:val="Balloon Text"/>
    <w:basedOn w:val="a"/>
    <w:link w:val="ac"/>
    <w:uiPriority w:val="99"/>
    <w:semiHidden/>
    <w:unhideWhenUsed/>
    <w:rsid w:val="00E258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258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02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02C"/>
    <w:pPr>
      <w:ind w:left="720"/>
      <w:contextualSpacing/>
    </w:pPr>
  </w:style>
  <w:style w:type="character" w:styleId="a4">
    <w:name w:val="Hyperlink"/>
    <w:basedOn w:val="a0"/>
    <w:uiPriority w:val="99"/>
    <w:unhideWhenUsed/>
    <w:rsid w:val="002E402C"/>
    <w:rPr>
      <w:color w:val="0563C1" w:themeColor="hyperlink"/>
      <w:u w:val="single"/>
    </w:rPr>
  </w:style>
  <w:style w:type="character" w:styleId="a5">
    <w:name w:val="Strong"/>
    <w:basedOn w:val="a0"/>
    <w:uiPriority w:val="22"/>
    <w:qFormat/>
    <w:rsid w:val="00764520"/>
    <w:rPr>
      <w:b/>
      <w:bCs/>
    </w:rPr>
  </w:style>
  <w:style w:type="character" w:customStyle="1" w:styleId="apple-converted-space">
    <w:name w:val="apple-converted-space"/>
    <w:basedOn w:val="a0"/>
    <w:rsid w:val="00764520"/>
  </w:style>
  <w:style w:type="character" w:styleId="a6">
    <w:name w:val="annotation reference"/>
    <w:basedOn w:val="a0"/>
    <w:uiPriority w:val="99"/>
    <w:semiHidden/>
    <w:unhideWhenUsed/>
    <w:rsid w:val="00E2587D"/>
    <w:rPr>
      <w:sz w:val="16"/>
      <w:szCs w:val="16"/>
    </w:rPr>
  </w:style>
  <w:style w:type="paragraph" w:styleId="a7">
    <w:name w:val="annotation text"/>
    <w:basedOn w:val="a"/>
    <w:link w:val="a8"/>
    <w:uiPriority w:val="99"/>
    <w:semiHidden/>
    <w:unhideWhenUsed/>
    <w:rsid w:val="00E2587D"/>
    <w:pPr>
      <w:spacing w:line="240" w:lineRule="auto"/>
    </w:pPr>
    <w:rPr>
      <w:sz w:val="20"/>
      <w:szCs w:val="20"/>
    </w:rPr>
  </w:style>
  <w:style w:type="character" w:customStyle="1" w:styleId="a8">
    <w:name w:val="Текст примечания Знак"/>
    <w:basedOn w:val="a0"/>
    <w:link w:val="a7"/>
    <w:uiPriority w:val="99"/>
    <w:semiHidden/>
    <w:rsid w:val="00E2587D"/>
    <w:rPr>
      <w:sz w:val="20"/>
      <w:szCs w:val="20"/>
    </w:rPr>
  </w:style>
  <w:style w:type="paragraph" w:styleId="a9">
    <w:name w:val="annotation subject"/>
    <w:basedOn w:val="a7"/>
    <w:next w:val="a7"/>
    <w:link w:val="aa"/>
    <w:uiPriority w:val="99"/>
    <w:semiHidden/>
    <w:unhideWhenUsed/>
    <w:rsid w:val="00E2587D"/>
    <w:rPr>
      <w:b/>
      <w:bCs/>
    </w:rPr>
  </w:style>
  <w:style w:type="character" w:customStyle="1" w:styleId="aa">
    <w:name w:val="Тема примечания Знак"/>
    <w:basedOn w:val="a8"/>
    <w:link w:val="a9"/>
    <w:uiPriority w:val="99"/>
    <w:semiHidden/>
    <w:rsid w:val="00E2587D"/>
    <w:rPr>
      <w:b/>
      <w:bCs/>
      <w:sz w:val="20"/>
      <w:szCs w:val="20"/>
    </w:rPr>
  </w:style>
  <w:style w:type="paragraph" w:styleId="ab">
    <w:name w:val="Balloon Text"/>
    <w:basedOn w:val="a"/>
    <w:link w:val="ac"/>
    <w:uiPriority w:val="99"/>
    <w:semiHidden/>
    <w:unhideWhenUsed/>
    <w:rsid w:val="00E258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258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105438">
      <w:bodyDiv w:val="1"/>
      <w:marLeft w:val="0"/>
      <w:marRight w:val="0"/>
      <w:marTop w:val="0"/>
      <w:marBottom w:val="0"/>
      <w:divBdr>
        <w:top w:val="none" w:sz="0" w:space="0" w:color="auto"/>
        <w:left w:val="none" w:sz="0" w:space="0" w:color="auto"/>
        <w:bottom w:val="none" w:sz="0" w:space="0" w:color="auto"/>
        <w:right w:val="none" w:sz="0" w:space="0" w:color="auto"/>
      </w:divBdr>
    </w:div>
    <w:div w:id="639769714">
      <w:bodyDiv w:val="1"/>
      <w:marLeft w:val="0"/>
      <w:marRight w:val="0"/>
      <w:marTop w:val="0"/>
      <w:marBottom w:val="0"/>
      <w:divBdr>
        <w:top w:val="none" w:sz="0" w:space="0" w:color="auto"/>
        <w:left w:val="none" w:sz="0" w:space="0" w:color="auto"/>
        <w:bottom w:val="none" w:sz="0" w:space="0" w:color="auto"/>
        <w:right w:val="none" w:sz="0" w:space="0" w:color="auto"/>
      </w:divBdr>
    </w:div>
    <w:div w:id="1001734317">
      <w:bodyDiv w:val="1"/>
      <w:marLeft w:val="0"/>
      <w:marRight w:val="0"/>
      <w:marTop w:val="0"/>
      <w:marBottom w:val="0"/>
      <w:divBdr>
        <w:top w:val="none" w:sz="0" w:space="0" w:color="auto"/>
        <w:left w:val="none" w:sz="0" w:space="0" w:color="auto"/>
        <w:bottom w:val="none" w:sz="0" w:space="0" w:color="auto"/>
        <w:right w:val="none" w:sz="0" w:space="0" w:color="auto"/>
      </w:divBdr>
    </w:div>
    <w:div w:id="121538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testportal.gov.ua"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dostupnaosvita.com.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dostupnaosvita.com.ua" TargetMode="External"/><Relationship Id="rId5" Type="http://schemas.openxmlformats.org/officeDocument/2006/relationships/settings" Target="settings.xml"/><Relationship Id="rId15" Type="http://schemas.openxmlformats.org/officeDocument/2006/relationships/hyperlink" Target="openpolicy.org.ua." TargetMode="External"/><Relationship Id="rId10" Type="http://schemas.openxmlformats.org/officeDocument/2006/relationships/hyperlink" Target="mailto:ukrintschool@ukr.net"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mon.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54B82-8FC9-48E2-A9BC-F5D6997A8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1082</Words>
  <Characters>6170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OpenPolicy</dc:creator>
  <cp:lastModifiedBy>Ptahy</cp:lastModifiedBy>
  <cp:revision>25</cp:revision>
  <cp:lastPrinted>2017-03-23T15:54:00Z</cp:lastPrinted>
  <dcterms:created xsi:type="dcterms:W3CDTF">2017-03-06T11:18:00Z</dcterms:created>
  <dcterms:modified xsi:type="dcterms:W3CDTF">2017-04-06T11:50:00Z</dcterms:modified>
</cp:coreProperties>
</file>