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6" w:rsidRPr="003A7271" w:rsidRDefault="00F61C96" w:rsidP="00F61C96">
      <w:pPr>
        <w:ind w:left="2832" w:firstLine="708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3A7271">
        <w:rPr>
          <w:rFonts w:ascii="Times New Roman" w:hAnsi="Times New Roman" w:cs="Times New Roman"/>
          <w:b/>
          <w:sz w:val="28"/>
          <w:lang w:val="uk-UA"/>
        </w:rPr>
        <w:t>Перелік</w:t>
      </w:r>
    </w:p>
    <w:p w:rsidR="00F61C96" w:rsidRPr="003A7271" w:rsidRDefault="003A7271" w:rsidP="003A727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</w:t>
      </w:r>
      <w:r w:rsidR="00F61C96" w:rsidRPr="003A7271">
        <w:rPr>
          <w:rFonts w:ascii="Times New Roman" w:hAnsi="Times New Roman" w:cs="Times New Roman"/>
          <w:b/>
          <w:sz w:val="28"/>
          <w:lang w:val="uk-UA"/>
        </w:rPr>
        <w:t>магістерських дипломних робіт, захищених у 2012-2013 н.р.</w:t>
      </w:r>
    </w:p>
    <w:p w:rsidR="00F61C96" w:rsidRPr="00F61C96" w:rsidRDefault="00F61C96" w:rsidP="00D6053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61C96">
        <w:rPr>
          <w:rFonts w:ascii="Times New Roman" w:hAnsi="Times New Roman" w:cs="Times New Roman"/>
          <w:sz w:val="24"/>
          <w:lang w:val="uk-UA"/>
        </w:rPr>
        <w:t xml:space="preserve">Кафедра </w:t>
      </w:r>
      <w:r w:rsidRPr="00F61C96">
        <w:rPr>
          <w:rFonts w:ascii="Times New Roman" w:hAnsi="Times New Roman" w:cs="Times New Roman"/>
          <w:b/>
          <w:sz w:val="24"/>
          <w:u w:val="single"/>
          <w:lang w:val="uk-UA"/>
        </w:rPr>
        <w:t>міжнародного обліку і аудиту</w:t>
      </w:r>
    </w:p>
    <w:p w:rsidR="00F61C96" w:rsidRDefault="00F61C96" w:rsidP="00D6053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61C96">
        <w:rPr>
          <w:rFonts w:ascii="Times New Roman" w:hAnsi="Times New Roman" w:cs="Times New Roman"/>
          <w:sz w:val="24"/>
          <w:lang w:val="uk-UA"/>
        </w:rPr>
        <w:t xml:space="preserve">Магістерська програма </w:t>
      </w:r>
      <w:r w:rsidRPr="00F61C96">
        <w:rPr>
          <w:rFonts w:ascii="Times New Roman" w:hAnsi="Times New Roman" w:cs="Times New Roman"/>
          <w:b/>
          <w:sz w:val="24"/>
          <w:u w:val="single"/>
          <w:lang w:val="uk-UA"/>
        </w:rPr>
        <w:t>міжнародний облік і аудит</w:t>
      </w:r>
    </w:p>
    <w:p w:rsidR="00D60531" w:rsidRDefault="00D60531" w:rsidP="00D6053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</w:p>
    <w:tbl>
      <w:tblPr>
        <w:tblStyle w:val="a3"/>
        <w:tblpPr w:leftFromText="180" w:rightFromText="180" w:vertAnchor="page" w:horzAnchor="margin" w:tblpY="314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1559"/>
        <w:gridCol w:w="1525"/>
      </w:tblGrid>
      <w:tr w:rsidR="003F5BCA" w:rsidTr="00433229">
        <w:tc>
          <w:tcPr>
            <w:tcW w:w="1951" w:type="dxa"/>
          </w:tcPr>
          <w:p w:rsidR="00E87527" w:rsidRPr="003F5BCA" w:rsidRDefault="00E87527" w:rsidP="00E8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 МДР</w:t>
            </w:r>
          </w:p>
        </w:tc>
        <w:tc>
          <w:tcPr>
            <w:tcW w:w="2552" w:type="dxa"/>
          </w:tcPr>
          <w:p w:rsidR="00E87527" w:rsidRPr="003F5BCA" w:rsidRDefault="00E87527" w:rsidP="00E875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ідприємство (організація), де готувалась МДР</w:t>
            </w:r>
          </w:p>
        </w:tc>
        <w:tc>
          <w:tcPr>
            <w:tcW w:w="1984" w:type="dxa"/>
          </w:tcPr>
          <w:p w:rsidR="00E87527" w:rsidRPr="003F5BCA" w:rsidRDefault="00E87527" w:rsidP="00E875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3F5BCA">
              <w:rPr>
                <w:rFonts w:ascii="Times New Roman" w:hAnsi="Times New Roman" w:cs="Times New Roman"/>
                <w:b/>
                <w:sz w:val="24"/>
                <w:szCs w:val="24"/>
              </w:rPr>
              <w:t>я, по-батько</w:t>
            </w: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 студента</w:t>
            </w:r>
          </w:p>
        </w:tc>
        <w:tc>
          <w:tcPr>
            <w:tcW w:w="1559" w:type="dxa"/>
          </w:tcPr>
          <w:p w:rsidR="00E87527" w:rsidRPr="003F5BCA" w:rsidRDefault="00E87527" w:rsidP="00E875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525" w:type="dxa"/>
          </w:tcPr>
          <w:p w:rsidR="00E87527" w:rsidRPr="003F5BCA" w:rsidRDefault="00E87527" w:rsidP="00E875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3F5BCA" w:rsidTr="00433229"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діяльності офшорних центів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«Алві Сінергія»</w:t>
            </w:r>
          </w:p>
          <w:p w:rsidR="00E87527" w:rsidRPr="003F5BCA" w:rsidRDefault="00DA1634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7527" w:rsidRPr="003F5BC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місто Київ, просп. Перемоги, 37 корп. 7</w:t>
              </w:r>
            </w:hyperlink>
            <w:r w:rsidR="00E87527" w:rsidRPr="003F5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 3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Байдюк Іванна Ігорівна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Максименко А.В.</w:t>
            </w:r>
          </w:p>
        </w:tc>
        <w:tc>
          <w:tcPr>
            <w:tcW w:w="1525" w:type="dxa"/>
          </w:tcPr>
          <w:p w:rsidR="003F5BCA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A" w:rsidTr="00433229"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Методики обліку податкових пільг в світовій практиці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Бездольна Катерина Олександрівна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Максименко А.В.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3F5BCA" w:rsidTr="00433229"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Облік та аудит міжнародних операцій з фінансового лізингу.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АКГ «КОМПАС»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Бассейна, 1/2, оф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Віктор Петрович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В.Г.</w:t>
            </w:r>
          </w:p>
        </w:tc>
        <w:tc>
          <w:tcPr>
            <w:tcW w:w="1525" w:type="dxa"/>
          </w:tcPr>
          <w:p w:rsidR="003F5BCA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  <w:p w:rsidR="003F5BCA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A" w:rsidTr="00433229">
        <w:trPr>
          <w:trHeight w:val="2344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податкового регулювання міжнародної економічної діяльності в країнах світу і в Україні.​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«Крамар Трансгрупп Україна»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04086,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в,пер.Лютнев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й, 8, к. 1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Анастасія Сергіївна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Р.М.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3F5BCA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діяльності ТНК на стадії банкрутства.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Грибач Ольга Вікторівна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О.М.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133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Style w:val="FontStyle12"/>
                <w:lang w:val="uk-UA" w:eastAsia="uk-UA"/>
              </w:rPr>
              <w:t>Теоретичні і практичні аспекти складання аудиту звітності транснаціональних корпорацій та їх дочірніх підприємств.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ПрАТ «Делойт енд Туш ЮСК»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вул. Жилянська 48-50а</w:t>
            </w:r>
            <w:r w:rsidRPr="003F5BC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F5B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F5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Київ 01033</w:t>
            </w:r>
            <w:r w:rsidRPr="003F5BC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F5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Глінська Олена Валеріївна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24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Діагностика банкрутства ТНК.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 Ігор Геннадійович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О.М.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16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Методика обліку та аудиту поточних зобов'язань міжнародних корпорацій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ООО «Імперія СВ»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переулок Магн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тогорс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кий 1 оф. 603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F5BCA">
              <w:rPr>
                <w:rFonts w:ascii="Times New Roman" w:hAnsi="Times New Roman" w:cs="Times New Roman"/>
                <w:bCs/>
                <w:sz w:val="24"/>
                <w:szCs w:val="24"/>
              </w:rPr>
              <w:t>04074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Гуллиєва Лейла Мурадівна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7856A7" w:rsidTr="00433229">
        <w:trPr>
          <w:trHeight w:val="21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Фінансова звітність міжнародних корпорацій: інтерпретація і використання для визначення інвестиційної привабливості.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 Емілія Олександрівна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Богатирьов І.І.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314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діяльності неплатоспроможних міжнародних корпорацій.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АКГ «КОМПАС»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Бассейна, 1/2, оф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Дмитро Анатолійович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О.М.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149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Методика оцінки необоротних активів у фінансових звітах компаній та їх облік у відповідності з МСФЗ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Комунальна науково-дослідна установа «Науково-дослідний інститут соціально-економічного розвитку міста»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м. Київ</w:t>
            </w: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вул. Донця 2,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Дар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Богатирьов І.І.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24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Style w:val="FontStyle12"/>
                <w:lang w:val="uk-UA" w:eastAsia="uk-UA"/>
              </w:rPr>
              <w:t>Трансформація фінансової звітності (Звіту про фінансовий стан) України відповідно до міжнародних стандартів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Єременко Марія Олексіївна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Р.М.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17.06.2013</w:t>
            </w:r>
          </w:p>
        </w:tc>
      </w:tr>
      <w:tr w:rsidR="007856A7" w:rsidTr="00433229">
        <w:trPr>
          <w:trHeight w:val="103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Аналіз інвестиційної привабливості міжнародної корпорації щодо злиття чи поглинання.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«КПМГ- Україна»</w:t>
            </w:r>
          </w:p>
          <w:p w:rsidR="00E87527" w:rsidRPr="003F5BCA" w:rsidRDefault="00E87527" w:rsidP="000D6775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3F5BCA">
              <w:rPr>
                <w:lang w:val="uk-UA"/>
              </w:rPr>
              <w:t>ву</w:t>
            </w:r>
            <w:r w:rsidRPr="003F5BCA">
              <w:t>л. Михайловс</w:t>
            </w:r>
            <w:r w:rsidRPr="003F5BCA">
              <w:rPr>
                <w:lang w:val="uk-UA"/>
              </w:rPr>
              <w:t>ь</w:t>
            </w:r>
            <w:r w:rsidRPr="003F5BCA">
              <w:t>ка, 11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в 01001,Укра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 Антон Володимирович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С.М.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49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lastRenderedPageBreak/>
              <w:t>Облік, аналіз та оподаткування операцій з експорту.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«Медведь»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01034, г. Киев, ул. Ярославов Вал, 20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Галина Олегівна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03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дiяльностi ТНК пiд впливом податкової стратегiї держави.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«ВІКА Прилад»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М. Раскової, 11</w:t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А, </w:t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а/с 200</w:t>
            </w:r>
            <w:r w:rsidRPr="00374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м.Київ, 02660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Зубкович Анна Дмитрівна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Максименко А.В.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Інструменти хеджування валютного ризику та методика їх обліку.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Іконнікова Єлизавета Ігорівна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Небильцова О.В.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27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Фінансова звітність міжнародних корпорацій: інтерпретація і використання для визначення інвестиційної привабливості.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«Делойт енд туш ЮСК»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Жилянська 48-50а</w:t>
            </w:r>
            <w:r w:rsidRPr="00374F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74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Київ 01033</w:t>
            </w:r>
            <w:r w:rsidRPr="00374F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Україна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Марина Петрівна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С.М.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59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Глобальн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конкурентні моделі розвитку столичних мегаполісів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E87527" w:rsidP="0037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="000D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Крипітула</w:t>
            </w:r>
          </w:p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Віталіївна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Р.М.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7856A7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Теоретичні і практичні аспекти складання аудиту звітності транснаціональних корпорацій та їх дочірніх підприємств.</w:t>
            </w: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Кувіца Катерина Семенівна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32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обліку та аудиту іноземних інвестицій в дочірні підприємства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Комунальна науково-дослідна установа «Науково-дослідний інститут соціально-економічного розвитку міста»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м. Київ</w:t>
            </w: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F5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вул. Донця 2,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Кураспедіані Христина Резоївна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43"/>
        </w:trPr>
        <w:tc>
          <w:tcPr>
            <w:tcW w:w="1951" w:type="dxa"/>
          </w:tcPr>
          <w:p w:rsidR="00E87527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Особливості складання та методика аудиту фінансової звітності ТНК.</w:t>
            </w:r>
          </w:p>
          <w:p w:rsidR="000D6775" w:rsidRPr="003F5BCA" w:rsidRDefault="000D6775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7527" w:rsidRPr="003F5BCA" w:rsidRDefault="00E87527" w:rsidP="000D6775">
            <w:pPr>
              <w:ind w:firstLine="708"/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Ларіоненко Максим Олегович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Небильцова О.В.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43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Консолідована фінансова звітність транснаціональних корпорацій: проблеми та практика здійснення.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«Делойт енд туш ЮСК»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Жилянська 48-50а</w:t>
            </w:r>
            <w:r w:rsidRPr="00374F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74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Київ 01033</w:t>
            </w:r>
            <w:r w:rsidRPr="00374F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74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Україна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Анна Ігорівна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Р.М.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82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Трансформація фінансової звітності (звіту про сукупні прибутки і збитки) України відповідно до міжнародних стандартів.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433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Віта Сергіївна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Богатирьов І.І.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26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Методика і практика визначення зменшення корисності активів: порівняння вимог національних та міжнародних стандартів.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«Біонік Юніверсіті»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м. Київ, вул. Лаврська 20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Лапшин Костянтин  Анатолійович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Небильцова О.В.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99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Облік та аудит міжнародних операцій з інтелектуальною</w:t>
            </w:r>
          </w:p>
          <w:p w:rsidR="00E87527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власністю.</w:t>
            </w:r>
          </w:p>
          <w:p w:rsidR="000D6775" w:rsidRPr="003F5BCA" w:rsidRDefault="000D6775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Московець Аліна Віталіївна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Лук‘яненко Л.І.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66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та аудиту фінансових активів у корпораціях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Макаревич Евген Васильович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18.06.2013</w:t>
            </w:r>
          </w:p>
        </w:tc>
      </w:tr>
      <w:tr w:rsidR="003F5BCA" w:rsidTr="00433229">
        <w:trPr>
          <w:trHeight w:val="126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Аналіз дiяльностi ТНК пiд впливом податкової стратегiї держави.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АФ «ПрайсуотерсхаусКуперс (Аудит)»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Жилянс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ка75, Ки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01032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Мороз-Подворчан Яна Олександрівна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Максименко А.В.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6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Консолідована фінансова звітність транснаціональних корпорацій: проблеми та практика здійснення.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 Вікторія Сергіївна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Богатирьов І.І.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66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Методика обліку та аудиту оборотних активів міжнародних корпорацій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Насонова Анастасія Андріївна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аналізу діяльності компанії в офшорних зонах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Андрій Олегович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32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ТНК у глобальному середовищі.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Падалиця Мирослава Василівна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Р.М.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21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Облік та аудит міжнародних операцій з фінансового лізингу.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«Ейч Е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 xml:space="preserve"> Бі Юкрейн»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01011 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Ки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ул. Панаса Мирного, 8 оф. 6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Радін Євген Юрійович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Лук‘яненко Л.І.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6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Облік, аналіз та оподаткування операцій з імпорту.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Рогуліна Аліса Олександрівна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Лук‘яненко Л.І.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21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подвійного оподаткування на результати аналізу діяльності корпорацій</w:t>
            </w: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Рябоконь Єлизавета Сергіївна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Максименко А.В.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10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lastRenderedPageBreak/>
              <w:t>Аналіз</w:t>
            </w:r>
            <w:r w:rsidRPr="003F5BCA">
              <w:rPr>
                <w:rStyle w:val="FontStyle12"/>
                <w:lang w:val="en-US" w:eastAsia="uk-UA"/>
              </w:rPr>
              <w:t xml:space="preserve"> </w:t>
            </w:r>
            <w:r w:rsidRPr="003F5BCA">
              <w:rPr>
                <w:rStyle w:val="FontStyle12"/>
                <w:lang w:val="uk-UA" w:eastAsia="uk-UA"/>
              </w:rPr>
              <w:t>ефективності фондового портфеля міжнародної корпорації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Державне  підприємство «Центр інформатики «Міністерство культури України»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01601, місто Київ,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Івана Франка, 19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Юрій Олексійович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О.М.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6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Методичні аспекти аудиту і аналізу фінансової звітності ТНК</w:t>
            </w:r>
          </w:p>
          <w:p w:rsidR="00E87527" w:rsidRPr="003F5BCA" w:rsidRDefault="00E87527" w:rsidP="000D6775">
            <w:pPr>
              <w:tabs>
                <w:tab w:val="left" w:pos="1771"/>
              </w:tabs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Скардов Руслан Ігорович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Небильцова О.В.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49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Методичні аспекти аудиту і аналізу фінансової звітності ТНК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Seremias Sp. 7.0.0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м.Київ, вул. Сирецька 9, оф. 201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Аріна Геннадіївна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С.М.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Особливості складання та методика аудиту фінансової звітності ТНК.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Солнцева Альона Ігорівна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Мікаелян С.Г.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27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нематеріальних активів в міжнародних корпораціях.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«БДО»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сська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5, 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52</w:t>
            </w:r>
            <w:r w:rsidRPr="003F5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Ки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0D677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04071, Укра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Старніков Денис Олександрович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С.М.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43"/>
        </w:trPr>
        <w:tc>
          <w:tcPr>
            <w:tcW w:w="1951" w:type="dxa"/>
          </w:tcPr>
          <w:p w:rsidR="00E87527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Методика оцінки необоротних активів у фінансових звітах компаній та їх облік у відповідності з МСФЗ.</w:t>
            </w:r>
          </w:p>
          <w:p w:rsidR="000D6775" w:rsidRPr="003F5BCA" w:rsidRDefault="000D6775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Крещатик, 19А, 01001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Тихоступ Ірина Василівна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 Богатирьов І.І.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82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Облік, аналіз та оподаткування операцій з експорту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«УкрАвто»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01004, Укра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Червоноармійська</w:t>
            </w:r>
            <w:r w:rsidRPr="003F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15/2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Шагай Оксана Іванівна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Лук‘яненко Л.І.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43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Облік, аналіз та оподаткування операцій з експорту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«Ернст енд Янг Аудиторські послуги»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вул.Крещатик,19А,м.Київ,Україна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Шупік Олена Станіславівна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В.Г.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265"/>
        </w:trPr>
        <w:tc>
          <w:tcPr>
            <w:tcW w:w="1951" w:type="dxa"/>
          </w:tcPr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lastRenderedPageBreak/>
              <w:t>Методика обліку та аудиту іноземних інвестицій в дочірні підприємства.</w:t>
            </w:r>
          </w:p>
          <w:p w:rsidR="00E87527" w:rsidRPr="003F5BCA" w:rsidRDefault="00E87527" w:rsidP="000D6775">
            <w:pPr>
              <w:rPr>
                <w:rStyle w:val="FontStyle12"/>
                <w:lang w:val="uk-UA" w:eastAsia="uk-UA"/>
              </w:rPr>
            </w:pP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«Експерт-Холдинг»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04070,м.Київ,вул.Братська6,оф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317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Шклярук Альона Володимирівна</w:t>
            </w:r>
          </w:p>
          <w:p w:rsidR="00E87527" w:rsidRPr="003F5BCA" w:rsidRDefault="00E87527" w:rsidP="000D67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доцент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С.М.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  <w:tr w:rsidR="003F5BCA" w:rsidTr="00433229">
        <w:trPr>
          <w:trHeight w:val="198"/>
        </w:trPr>
        <w:tc>
          <w:tcPr>
            <w:tcW w:w="1951" w:type="dxa"/>
          </w:tcPr>
          <w:p w:rsidR="00E87527" w:rsidRPr="003F5BCA" w:rsidRDefault="00E87527" w:rsidP="000D6775">
            <w:pPr>
              <w:ind w:firstLine="708"/>
              <w:rPr>
                <w:rStyle w:val="FontStyle12"/>
                <w:lang w:val="uk-UA" w:eastAsia="uk-UA"/>
              </w:rPr>
            </w:pPr>
            <w:r w:rsidRPr="003F5BCA">
              <w:rPr>
                <w:rStyle w:val="FontStyle12"/>
                <w:lang w:val="uk-UA" w:eastAsia="uk-UA"/>
              </w:rPr>
              <w:t>Аналіз інвестиційної привабливості міжнародної корпорації щодо злиття чи поглинання.</w:t>
            </w:r>
          </w:p>
        </w:tc>
        <w:tc>
          <w:tcPr>
            <w:tcW w:w="2552" w:type="dxa"/>
          </w:tcPr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</w:rPr>
              <w:t>ТОВ «Віст Груп Лімітед»</w:t>
            </w:r>
          </w:p>
          <w:p w:rsidR="007856A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пл.</w:t>
            </w:r>
            <w:r w:rsidR="00FB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Солом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`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янська 2,</w:t>
            </w:r>
            <w:r w:rsidR="00FB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оф.927,м.Ки</w:t>
            </w: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їв</w:t>
            </w:r>
          </w:p>
          <w:p w:rsidR="00E87527" w:rsidRPr="003F5BCA" w:rsidRDefault="007856A7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Україна, 03035</w:t>
            </w:r>
          </w:p>
        </w:tc>
        <w:tc>
          <w:tcPr>
            <w:tcW w:w="1984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Іван Ігорович</w:t>
            </w:r>
          </w:p>
        </w:tc>
        <w:tc>
          <w:tcPr>
            <w:tcW w:w="1559" w:type="dxa"/>
          </w:tcPr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д.е.н., професор</w:t>
            </w:r>
          </w:p>
          <w:p w:rsidR="00E87527" w:rsidRPr="003F5BCA" w:rsidRDefault="00E87527" w:rsidP="000D6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Галенко О.М.</w:t>
            </w:r>
          </w:p>
        </w:tc>
        <w:tc>
          <w:tcPr>
            <w:tcW w:w="1525" w:type="dxa"/>
          </w:tcPr>
          <w:p w:rsidR="00E87527" w:rsidRPr="003F5BCA" w:rsidRDefault="003F5BCA" w:rsidP="000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19.06.2013</w:t>
            </w:r>
          </w:p>
        </w:tc>
      </w:tr>
    </w:tbl>
    <w:p w:rsidR="00D60531" w:rsidRDefault="00D60531" w:rsidP="00D6053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E87527" w:rsidRDefault="00E87527" w:rsidP="00E875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61C96" w:rsidRPr="00F61C96" w:rsidRDefault="00F61C96" w:rsidP="00F61C96">
      <w:pPr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4E4260" w:rsidRPr="00F61C96" w:rsidRDefault="004E4260">
      <w:pPr>
        <w:rPr>
          <w:lang w:val="uk-UA"/>
        </w:rPr>
      </w:pPr>
    </w:p>
    <w:sectPr w:rsidR="004E4260" w:rsidRPr="00F6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56B"/>
    <w:multiLevelType w:val="multilevel"/>
    <w:tmpl w:val="159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3"/>
    <w:rsid w:val="000D6775"/>
    <w:rsid w:val="00111113"/>
    <w:rsid w:val="002015AE"/>
    <w:rsid w:val="00374F97"/>
    <w:rsid w:val="003A7271"/>
    <w:rsid w:val="003F5BCA"/>
    <w:rsid w:val="00433229"/>
    <w:rsid w:val="004E4260"/>
    <w:rsid w:val="007856A7"/>
    <w:rsid w:val="00D60531"/>
    <w:rsid w:val="00DA1634"/>
    <w:rsid w:val="00E87527"/>
    <w:rsid w:val="00EA34FC"/>
    <w:rsid w:val="00F61C96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752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527"/>
  </w:style>
  <w:style w:type="character" w:styleId="a4">
    <w:name w:val="Strong"/>
    <w:basedOn w:val="a0"/>
    <w:uiPriority w:val="22"/>
    <w:qFormat/>
    <w:rsid w:val="00E87527"/>
    <w:rPr>
      <w:b/>
      <w:bCs/>
    </w:rPr>
  </w:style>
  <w:style w:type="paragraph" w:styleId="a5">
    <w:name w:val="Normal (Web)"/>
    <w:basedOn w:val="a"/>
    <w:uiPriority w:val="99"/>
    <w:unhideWhenUsed/>
    <w:rsid w:val="00E8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752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527"/>
  </w:style>
  <w:style w:type="character" w:styleId="a4">
    <w:name w:val="Strong"/>
    <w:basedOn w:val="a0"/>
    <w:uiPriority w:val="22"/>
    <w:qFormat/>
    <w:rsid w:val="00E87527"/>
    <w:rPr>
      <w:b/>
      <w:bCs/>
    </w:rPr>
  </w:style>
  <w:style w:type="paragraph" w:styleId="a5">
    <w:name w:val="Normal (Web)"/>
    <w:basedOn w:val="a"/>
    <w:uiPriority w:val="99"/>
    <w:unhideWhenUsed/>
    <w:rsid w:val="00E8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ia.ua/ua/kyiv/addresses/ave-pobedy-37-build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6238</Words>
  <Characters>3556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Пользователь Windows</cp:lastModifiedBy>
  <cp:revision>2</cp:revision>
  <dcterms:created xsi:type="dcterms:W3CDTF">2013-10-04T10:17:00Z</dcterms:created>
  <dcterms:modified xsi:type="dcterms:W3CDTF">2013-10-04T10:17:00Z</dcterms:modified>
</cp:coreProperties>
</file>