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C9D" w:rsidRPr="00D35D59" w:rsidRDefault="00727C9D" w:rsidP="00727C9D">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D35D59">
        <w:rPr>
          <w:rFonts w:ascii="Times New Roman" w:eastAsia="Times New Roman" w:hAnsi="Times New Roman" w:cs="Times New Roman"/>
          <w:sz w:val="24"/>
          <w:szCs w:val="24"/>
          <w:lang w:val="uk-UA" w:eastAsia="ru-RU"/>
        </w:rPr>
        <w:t>МІНІСТЕРСТВО ОСВІТИ І НАУКИ УКРАЇНИ</w:t>
      </w:r>
    </w:p>
    <w:p w:rsidR="00727C9D" w:rsidRPr="00D35D59" w:rsidRDefault="00727C9D" w:rsidP="00727C9D">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D35D59">
        <w:rPr>
          <w:rFonts w:ascii="Times New Roman" w:eastAsia="Times New Roman" w:hAnsi="Times New Roman" w:cs="Times New Roman"/>
          <w:sz w:val="24"/>
          <w:szCs w:val="24"/>
          <w:lang w:val="uk-UA" w:eastAsia="ru-RU"/>
        </w:rPr>
        <w:t>НАКАЗ</w:t>
      </w:r>
    </w:p>
    <w:p w:rsidR="00727C9D" w:rsidRPr="00D35D59" w:rsidRDefault="00727C9D" w:rsidP="00727C9D">
      <w:pPr>
        <w:spacing w:before="100" w:beforeAutospacing="1" w:after="100" w:afterAutospacing="1" w:line="240" w:lineRule="auto"/>
        <w:rPr>
          <w:rFonts w:ascii="Times New Roman" w:eastAsia="Times New Roman" w:hAnsi="Times New Roman" w:cs="Times New Roman"/>
          <w:sz w:val="24"/>
          <w:szCs w:val="24"/>
          <w:lang w:val="uk-UA" w:eastAsia="ru-RU"/>
        </w:rPr>
      </w:pPr>
      <w:r w:rsidRPr="00D35D59">
        <w:rPr>
          <w:rFonts w:ascii="Times New Roman" w:eastAsia="Times New Roman" w:hAnsi="Times New Roman" w:cs="Times New Roman"/>
          <w:sz w:val="24"/>
          <w:szCs w:val="24"/>
          <w:lang w:val="uk-UA" w:eastAsia="ru-RU"/>
        </w:rPr>
        <w:t>№ 864 від 15 червня 2017 року</w:t>
      </w:r>
    </w:p>
    <w:p w:rsidR="00727C9D" w:rsidRPr="00D35D59" w:rsidRDefault="00727C9D" w:rsidP="00727C9D">
      <w:pPr>
        <w:spacing w:before="100" w:beforeAutospacing="1" w:after="100" w:afterAutospacing="1" w:line="240" w:lineRule="auto"/>
        <w:jc w:val="right"/>
        <w:rPr>
          <w:rFonts w:ascii="Times New Roman" w:eastAsia="Times New Roman" w:hAnsi="Times New Roman" w:cs="Times New Roman"/>
          <w:sz w:val="24"/>
          <w:szCs w:val="24"/>
          <w:lang w:val="uk-UA" w:eastAsia="ru-RU"/>
        </w:rPr>
      </w:pPr>
      <w:r w:rsidRPr="00D35D59">
        <w:rPr>
          <w:rFonts w:ascii="Times New Roman" w:eastAsia="Times New Roman" w:hAnsi="Times New Roman" w:cs="Times New Roman"/>
          <w:sz w:val="24"/>
          <w:szCs w:val="24"/>
          <w:lang w:val="uk-UA" w:eastAsia="ru-RU"/>
        </w:rPr>
        <w:t>Зареєстровано</w:t>
      </w:r>
      <w:r w:rsidRPr="00D35D59">
        <w:rPr>
          <w:rFonts w:ascii="Times New Roman" w:eastAsia="Times New Roman" w:hAnsi="Times New Roman" w:cs="Times New Roman"/>
          <w:sz w:val="24"/>
          <w:szCs w:val="24"/>
          <w:lang w:val="uk-UA" w:eastAsia="ru-RU"/>
        </w:rPr>
        <w:br/>
        <w:t>в Міністерстві юстиції України </w:t>
      </w:r>
      <w:r w:rsidRPr="00D35D59">
        <w:rPr>
          <w:rFonts w:ascii="Times New Roman" w:eastAsia="Times New Roman" w:hAnsi="Times New Roman" w:cs="Times New Roman"/>
          <w:sz w:val="24"/>
          <w:szCs w:val="24"/>
          <w:lang w:val="uk-UA" w:eastAsia="ru-RU"/>
        </w:rPr>
        <w:br/>
        <w:t>10 липня 2017 р. за № 834/30702</w:t>
      </w:r>
    </w:p>
    <w:p w:rsidR="00727C9D" w:rsidRPr="00D35D59" w:rsidRDefault="00727C9D" w:rsidP="00727C9D">
      <w:pPr>
        <w:spacing w:before="100" w:beforeAutospacing="1" w:after="100" w:afterAutospacing="1" w:line="240" w:lineRule="auto"/>
        <w:rPr>
          <w:rFonts w:ascii="Times New Roman" w:eastAsia="Times New Roman" w:hAnsi="Times New Roman" w:cs="Times New Roman"/>
          <w:sz w:val="24"/>
          <w:szCs w:val="24"/>
          <w:lang w:val="uk-UA" w:eastAsia="ru-RU"/>
        </w:rPr>
      </w:pPr>
      <w:r w:rsidRPr="00D35D59">
        <w:rPr>
          <w:rFonts w:ascii="Times New Roman" w:eastAsia="Times New Roman" w:hAnsi="Times New Roman" w:cs="Times New Roman"/>
          <w:b/>
          <w:bCs/>
          <w:sz w:val="24"/>
          <w:szCs w:val="24"/>
          <w:lang w:val="uk-UA" w:eastAsia="ru-RU"/>
        </w:rPr>
        <w:t>Про додаткові заходи щодо забезпечення</w:t>
      </w:r>
      <w:r w:rsidRPr="00D35D59">
        <w:rPr>
          <w:rFonts w:ascii="Times New Roman" w:eastAsia="Times New Roman" w:hAnsi="Times New Roman" w:cs="Times New Roman"/>
          <w:b/>
          <w:bCs/>
          <w:sz w:val="24"/>
          <w:szCs w:val="24"/>
          <w:lang w:val="uk-UA" w:eastAsia="ru-RU"/>
        </w:rPr>
        <w:br/>
        <w:t>доброчесності при вступі на навчання</w:t>
      </w:r>
      <w:r w:rsidRPr="00D35D59">
        <w:rPr>
          <w:rFonts w:ascii="Times New Roman" w:eastAsia="Times New Roman" w:hAnsi="Times New Roman" w:cs="Times New Roman"/>
          <w:b/>
          <w:bCs/>
          <w:sz w:val="24"/>
          <w:szCs w:val="24"/>
          <w:lang w:val="uk-UA" w:eastAsia="ru-RU"/>
        </w:rPr>
        <w:br/>
        <w:t>для здобуття ступеня магістра</w:t>
      </w:r>
    </w:p>
    <w:p w:rsidR="00727C9D" w:rsidRPr="00D35D59" w:rsidRDefault="00727C9D" w:rsidP="00727C9D">
      <w:pPr>
        <w:spacing w:before="100" w:beforeAutospacing="1" w:after="100" w:afterAutospacing="1" w:line="240" w:lineRule="auto"/>
        <w:rPr>
          <w:rFonts w:ascii="Times New Roman" w:eastAsia="Times New Roman" w:hAnsi="Times New Roman" w:cs="Times New Roman"/>
          <w:sz w:val="24"/>
          <w:szCs w:val="24"/>
          <w:lang w:val="uk-UA" w:eastAsia="ru-RU"/>
        </w:rPr>
      </w:pPr>
      <w:r w:rsidRPr="00D35D59">
        <w:rPr>
          <w:rFonts w:ascii="Times New Roman" w:eastAsia="Times New Roman" w:hAnsi="Times New Roman" w:cs="Times New Roman"/>
          <w:sz w:val="24"/>
          <w:szCs w:val="24"/>
          <w:lang w:val="uk-UA" w:eastAsia="ru-RU"/>
        </w:rPr>
        <w:t xml:space="preserve">Відповідно до статті 12 </w:t>
      </w:r>
      <w:hyperlink r:id="rId5" w:tooltip="Закон Про освіту" w:history="1">
        <w:r w:rsidRPr="00D35D59">
          <w:rPr>
            <w:rFonts w:ascii="Times New Roman" w:eastAsia="Times New Roman" w:hAnsi="Times New Roman" w:cs="Times New Roman"/>
            <w:color w:val="0000FF"/>
            <w:sz w:val="24"/>
            <w:szCs w:val="24"/>
            <w:u w:val="single"/>
            <w:lang w:val="uk-UA" w:eastAsia="ru-RU"/>
          </w:rPr>
          <w:t>Закону України «Про освіту»</w:t>
        </w:r>
      </w:hyperlink>
      <w:r w:rsidRPr="00D35D59">
        <w:rPr>
          <w:rFonts w:ascii="Times New Roman" w:eastAsia="Times New Roman" w:hAnsi="Times New Roman" w:cs="Times New Roman"/>
          <w:sz w:val="24"/>
          <w:szCs w:val="24"/>
          <w:lang w:val="uk-UA" w:eastAsia="ru-RU"/>
        </w:rPr>
        <w:t xml:space="preserve">, статті 44 </w:t>
      </w:r>
      <w:hyperlink r:id="rId6" w:tooltip="Закон Про вищу освіту" w:history="1">
        <w:r w:rsidRPr="00D35D59">
          <w:rPr>
            <w:rFonts w:ascii="Times New Roman" w:eastAsia="Times New Roman" w:hAnsi="Times New Roman" w:cs="Times New Roman"/>
            <w:color w:val="0000FF"/>
            <w:sz w:val="24"/>
            <w:szCs w:val="24"/>
            <w:u w:val="single"/>
            <w:lang w:val="uk-UA" w:eastAsia="ru-RU"/>
          </w:rPr>
          <w:t>Закону України «Про вищу освіту»</w:t>
        </w:r>
      </w:hyperlink>
      <w:r w:rsidRPr="00D35D59">
        <w:rPr>
          <w:rFonts w:ascii="Times New Roman" w:eastAsia="Times New Roman" w:hAnsi="Times New Roman" w:cs="Times New Roman"/>
          <w:sz w:val="24"/>
          <w:szCs w:val="24"/>
          <w:lang w:val="uk-UA" w:eastAsia="ru-RU"/>
        </w:rPr>
        <w:t>, Середньострокового плану пріоритетних дій Уряду до 2020 року, затвердженого розпорядженням Кабінету Міністрів України від 03 квітня 2017 року № 275-р «Про затвердження середньострокового плану пріоритетних дій Уряду до 2020 року та плану пріоритетних дій Уряду на 2017 рік», та з метою забезпечення академічної доброчесності проведення вступних випробувань при вступі на навчання для здобуття ступеня магістра НАКАЗУЮ:</w:t>
      </w:r>
    </w:p>
    <w:p w:rsidR="00727C9D" w:rsidRPr="00D35D59" w:rsidRDefault="00727C9D" w:rsidP="00727C9D">
      <w:pPr>
        <w:spacing w:before="100" w:beforeAutospacing="1" w:after="100" w:afterAutospacing="1" w:line="240" w:lineRule="auto"/>
        <w:rPr>
          <w:rFonts w:ascii="Times New Roman" w:eastAsia="Times New Roman" w:hAnsi="Times New Roman" w:cs="Times New Roman"/>
          <w:sz w:val="24"/>
          <w:szCs w:val="24"/>
          <w:lang w:val="uk-UA" w:eastAsia="ru-RU"/>
        </w:rPr>
      </w:pPr>
      <w:r w:rsidRPr="00D35D59">
        <w:rPr>
          <w:rFonts w:ascii="Times New Roman" w:eastAsia="Times New Roman" w:hAnsi="Times New Roman" w:cs="Times New Roman"/>
          <w:sz w:val="24"/>
          <w:szCs w:val="24"/>
          <w:lang w:val="uk-UA" w:eastAsia="ru-RU"/>
        </w:rPr>
        <w:t>1. Установити, що вступ на навчання для здобуття ступеня магістра на основі ступеня (освітньо-кваліфікаційного рівня) вищої освіти здійснюється за результатами вступних випробувань, що проводяться з використанням організаційно-технологічних процесів здійснення зовнішнього незалежного оцінювання з:</w:t>
      </w:r>
    </w:p>
    <w:p w:rsidR="00727C9D" w:rsidRPr="00D35D59" w:rsidRDefault="00727C9D" w:rsidP="00727C9D">
      <w:pPr>
        <w:numPr>
          <w:ilvl w:val="0"/>
          <w:numId w:val="1"/>
        </w:numPr>
        <w:spacing w:before="100" w:beforeAutospacing="1" w:after="100" w:afterAutospacing="1" w:line="240" w:lineRule="auto"/>
        <w:rPr>
          <w:rFonts w:ascii="Times New Roman" w:eastAsia="Times New Roman" w:hAnsi="Times New Roman" w:cs="Times New Roman"/>
          <w:sz w:val="24"/>
          <w:szCs w:val="24"/>
          <w:lang w:val="uk-UA" w:eastAsia="ru-RU"/>
        </w:rPr>
      </w:pPr>
      <w:r w:rsidRPr="00D35D59">
        <w:rPr>
          <w:rFonts w:ascii="Times New Roman" w:eastAsia="Times New Roman" w:hAnsi="Times New Roman" w:cs="Times New Roman"/>
          <w:sz w:val="24"/>
          <w:szCs w:val="24"/>
          <w:lang w:val="uk-UA" w:eastAsia="ru-RU"/>
        </w:rPr>
        <w:t xml:space="preserve">права та загальних навчальних правничих </w:t>
      </w:r>
      <w:proofErr w:type="spellStart"/>
      <w:r w:rsidRPr="00D35D59">
        <w:rPr>
          <w:rFonts w:ascii="Times New Roman" w:eastAsia="Times New Roman" w:hAnsi="Times New Roman" w:cs="Times New Roman"/>
          <w:sz w:val="24"/>
          <w:szCs w:val="24"/>
          <w:lang w:val="uk-UA" w:eastAsia="ru-RU"/>
        </w:rPr>
        <w:t>компетентностей</w:t>
      </w:r>
      <w:proofErr w:type="spellEnd"/>
      <w:r w:rsidRPr="00D35D59">
        <w:rPr>
          <w:rFonts w:ascii="Times New Roman" w:eastAsia="Times New Roman" w:hAnsi="Times New Roman" w:cs="Times New Roman"/>
          <w:sz w:val="24"/>
          <w:szCs w:val="24"/>
          <w:lang w:val="uk-UA" w:eastAsia="ru-RU"/>
        </w:rPr>
        <w:t xml:space="preserve"> для вступників за спеціальностями 081 «Право» та 293 «Міжнародне право» з 2018 року з урахуванням досвіду експериментального впровадження в 2016 та 2017 роках для вступників за спеціальністю 081 «Право»;</w:t>
      </w:r>
    </w:p>
    <w:p w:rsidR="00727C9D" w:rsidRPr="00D35D59" w:rsidRDefault="00727C9D" w:rsidP="00727C9D">
      <w:pPr>
        <w:numPr>
          <w:ilvl w:val="0"/>
          <w:numId w:val="1"/>
        </w:numPr>
        <w:spacing w:before="100" w:beforeAutospacing="1" w:after="100" w:afterAutospacing="1" w:line="240" w:lineRule="auto"/>
        <w:rPr>
          <w:rFonts w:ascii="Times New Roman" w:eastAsia="Times New Roman" w:hAnsi="Times New Roman" w:cs="Times New Roman"/>
          <w:sz w:val="24"/>
          <w:szCs w:val="24"/>
          <w:lang w:val="uk-UA" w:eastAsia="ru-RU"/>
        </w:rPr>
      </w:pPr>
      <w:r w:rsidRPr="00D35D59">
        <w:rPr>
          <w:rFonts w:ascii="Times New Roman" w:eastAsia="Times New Roman" w:hAnsi="Times New Roman" w:cs="Times New Roman"/>
          <w:sz w:val="24"/>
          <w:szCs w:val="24"/>
          <w:lang w:val="uk-UA" w:eastAsia="ru-RU"/>
        </w:rPr>
        <w:t>іноземної (англійської, або німецької, або французької, або іспанської) мови для вступників на всі спеціальності з 2019 року, передбачивши проведення експерименту в 2018 році для вступу на навчання для здобуття ступеня магістра за спеціальностями галузей знань 03 «Гуманітарні науки» (крім спеціальності 035 «Філологія»), 05 «Соціальні та поведінкові науки», 06 «Журналістика», 08 «Право», 24 «Сфера обслуговування», 29 «Міжнародні відносини».</w:t>
      </w:r>
    </w:p>
    <w:p w:rsidR="00727C9D" w:rsidRPr="00D35D59" w:rsidRDefault="00727C9D" w:rsidP="00727C9D">
      <w:pPr>
        <w:spacing w:before="100" w:beforeAutospacing="1" w:after="100" w:afterAutospacing="1" w:line="240" w:lineRule="auto"/>
        <w:rPr>
          <w:rFonts w:ascii="Times New Roman" w:eastAsia="Times New Roman" w:hAnsi="Times New Roman" w:cs="Times New Roman"/>
          <w:sz w:val="24"/>
          <w:szCs w:val="24"/>
          <w:lang w:val="uk-UA" w:eastAsia="ru-RU"/>
        </w:rPr>
      </w:pPr>
      <w:r w:rsidRPr="00D35D59">
        <w:rPr>
          <w:rFonts w:ascii="Times New Roman" w:eastAsia="Times New Roman" w:hAnsi="Times New Roman" w:cs="Times New Roman"/>
          <w:sz w:val="24"/>
          <w:szCs w:val="24"/>
          <w:lang w:val="uk-UA" w:eastAsia="ru-RU"/>
        </w:rPr>
        <w:t>2. Установити, що особливості проведення вступних випробувань з використанням організаційно-технологічних процесів здійснення зовнішнього незалежного оцінювання для окремих категорій військовослужбовців встановлюються Міністерством освіти і науки України.</w:t>
      </w:r>
    </w:p>
    <w:p w:rsidR="00727C9D" w:rsidRPr="00D35D59" w:rsidRDefault="00727C9D" w:rsidP="00727C9D">
      <w:pPr>
        <w:spacing w:before="100" w:beforeAutospacing="1" w:after="100" w:afterAutospacing="1" w:line="240" w:lineRule="auto"/>
        <w:rPr>
          <w:rFonts w:ascii="Times New Roman" w:eastAsia="Times New Roman" w:hAnsi="Times New Roman" w:cs="Times New Roman"/>
          <w:sz w:val="24"/>
          <w:szCs w:val="24"/>
          <w:lang w:val="uk-UA" w:eastAsia="ru-RU"/>
        </w:rPr>
      </w:pPr>
      <w:r w:rsidRPr="00D35D59">
        <w:rPr>
          <w:rFonts w:ascii="Times New Roman" w:eastAsia="Times New Roman" w:hAnsi="Times New Roman" w:cs="Times New Roman"/>
          <w:sz w:val="24"/>
          <w:szCs w:val="24"/>
          <w:lang w:val="uk-UA" w:eastAsia="ru-RU"/>
        </w:rPr>
        <w:t>3. Департаменту вищої освіти (Шаров О.І.):</w:t>
      </w:r>
    </w:p>
    <w:p w:rsidR="00727C9D" w:rsidRPr="00D35D59" w:rsidRDefault="00727C9D" w:rsidP="00727C9D">
      <w:pPr>
        <w:numPr>
          <w:ilvl w:val="0"/>
          <w:numId w:val="2"/>
        </w:numPr>
        <w:spacing w:before="100" w:beforeAutospacing="1" w:after="100" w:afterAutospacing="1" w:line="240" w:lineRule="auto"/>
        <w:rPr>
          <w:rFonts w:ascii="Times New Roman" w:eastAsia="Times New Roman" w:hAnsi="Times New Roman" w:cs="Times New Roman"/>
          <w:sz w:val="24"/>
          <w:szCs w:val="24"/>
          <w:lang w:val="uk-UA" w:eastAsia="ru-RU"/>
        </w:rPr>
      </w:pPr>
      <w:r w:rsidRPr="00D35D59">
        <w:rPr>
          <w:rFonts w:ascii="Times New Roman" w:eastAsia="Times New Roman" w:hAnsi="Times New Roman" w:cs="Times New Roman"/>
          <w:sz w:val="24"/>
          <w:szCs w:val="24"/>
          <w:lang w:val="uk-UA" w:eastAsia="ru-RU"/>
        </w:rPr>
        <w:t xml:space="preserve">забезпечити розроблення до 15 жовтня 2017 року програми вступних випробувань під час вступу на основі ступеня (освітньо-кваліфікаційного рівня) вищої освіти на навчання для здобуття ступеня магістра з права (для вступників на спеціальності 081 «Право» та 293 «Міжнародне право»), загальних навчальних правничих </w:t>
      </w:r>
      <w:proofErr w:type="spellStart"/>
      <w:r w:rsidRPr="00D35D59">
        <w:rPr>
          <w:rFonts w:ascii="Times New Roman" w:eastAsia="Times New Roman" w:hAnsi="Times New Roman" w:cs="Times New Roman"/>
          <w:sz w:val="24"/>
          <w:szCs w:val="24"/>
          <w:lang w:val="uk-UA" w:eastAsia="ru-RU"/>
        </w:rPr>
        <w:t>компетентностей</w:t>
      </w:r>
      <w:proofErr w:type="spellEnd"/>
      <w:r w:rsidRPr="00D35D59">
        <w:rPr>
          <w:rFonts w:ascii="Times New Roman" w:eastAsia="Times New Roman" w:hAnsi="Times New Roman" w:cs="Times New Roman"/>
          <w:sz w:val="24"/>
          <w:szCs w:val="24"/>
          <w:lang w:val="uk-UA" w:eastAsia="ru-RU"/>
        </w:rPr>
        <w:t xml:space="preserve"> (для вступників на спеціальності 081 «Право» та 293 «Міжнародне право»), іноземної (англійської, або німецької, або французької, або іспанської) мови (для вступників на спеціальності галузей знань 03 «Гуманітарні </w:t>
      </w:r>
      <w:r w:rsidRPr="00D35D59">
        <w:rPr>
          <w:rFonts w:ascii="Times New Roman" w:eastAsia="Times New Roman" w:hAnsi="Times New Roman" w:cs="Times New Roman"/>
          <w:sz w:val="24"/>
          <w:szCs w:val="24"/>
          <w:lang w:val="uk-UA" w:eastAsia="ru-RU"/>
        </w:rPr>
        <w:lastRenderedPageBreak/>
        <w:t>науки» (крім спеціальності 035 «Філологія»), 05 «Соціальні і поведінкові науки», 06 «Журналістика», 08 «Право», 24 «Сфера обслуговування», 29 «Міжнародні відносини»);</w:t>
      </w:r>
    </w:p>
    <w:p w:rsidR="00727C9D" w:rsidRPr="00D35D59" w:rsidRDefault="00727C9D" w:rsidP="00727C9D">
      <w:pPr>
        <w:numPr>
          <w:ilvl w:val="0"/>
          <w:numId w:val="2"/>
        </w:numPr>
        <w:spacing w:before="100" w:beforeAutospacing="1" w:after="100" w:afterAutospacing="1" w:line="240" w:lineRule="auto"/>
        <w:rPr>
          <w:rFonts w:ascii="Times New Roman" w:eastAsia="Times New Roman" w:hAnsi="Times New Roman" w:cs="Times New Roman"/>
          <w:sz w:val="24"/>
          <w:szCs w:val="24"/>
          <w:lang w:val="uk-UA" w:eastAsia="ru-RU"/>
        </w:rPr>
      </w:pPr>
      <w:r w:rsidRPr="00D35D59">
        <w:rPr>
          <w:rFonts w:ascii="Times New Roman" w:eastAsia="Times New Roman" w:hAnsi="Times New Roman" w:cs="Times New Roman"/>
          <w:sz w:val="24"/>
          <w:szCs w:val="24"/>
          <w:lang w:val="uk-UA" w:eastAsia="ru-RU"/>
        </w:rPr>
        <w:t>при розробці проекту Умов прийому на навчання до вищих навчальних закладів України в 2018 році передбачити обов’язковість вступних випробувань при вступі на навчання для здобуття ступеня магістра на основі ступеня (освітньо-кваліфікаційного рівня) вищої освіти у формі єдиного фахового вступного іспиту з використанням організаційно-технологічних процесів здійснення зовнішнього незалежного оцінювання у визначених у пункті 1 цього наказу випадках та відповідне нормативно-правове забезпечення проведення єдиного фахового вступного іспиту з використанням організаційно-технологічних процесів здійснення зовнішнього незалежного оцінювання;</w:t>
      </w:r>
    </w:p>
    <w:p w:rsidR="00727C9D" w:rsidRPr="00D35D59" w:rsidRDefault="00727C9D" w:rsidP="00727C9D">
      <w:pPr>
        <w:numPr>
          <w:ilvl w:val="0"/>
          <w:numId w:val="2"/>
        </w:numPr>
        <w:spacing w:before="100" w:beforeAutospacing="1" w:after="100" w:afterAutospacing="1" w:line="240" w:lineRule="auto"/>
        <w:rPr>
          <w:rFonts w:ascii="Times New Roman" w:eastAsia="Times New Roman" w:hAnsi="Times New Roman" w:cs="Times New Roman"/>
          <w:sz w:val="24"/>
          <w:szCs w:val="24"/>
          <w:lang w:val="uk-UA" w:eastAsia="ru-RU"/>
        </w:rPr>
      </w:pPr>
      <w:r w:rsidRPr="00D35D59">
        <w:rPr>
          <w:rFonts w:ascii="Times New Roman" w:eastAsia="Times New Roman" w:hAnsi="Times New Roman" w:cs="Times New Roman"/>
          <w:sz w:val="24"/>
          <w:szCs w:val="24"/>
          <w:lang w:val="uk-UA" w:eastAsia="ru-RU"/>
        </w:rPr>
        <w:t>подати до 15 жовтня 2017 року на затвердження порядок організації та проведення вступних випробувань при вступі на навчання для здобуття ступеня магістра на основі ступеня (освітньо-кваліфікаційного рівня) вищої освіти у формі єдиного фахового вступного іспиту з використанням організаційно-технологічних процесів здійснення зовнішнього незалежного оцінювання.</w:t>
      </w:r>
    </w:p>
    <w:p w:rsidR="00727C9D" w:rsidRPr="00D35D59" w:rsidRDefault="00727C9D" w:rsidP="00727C9D">
      <w:pPr>
        <w:spacing w:before="100" w:beforeAutospacing="1" w:after="100" w:afterAutospacing="1" w:line="240" w:lineRule="auto"/>
        <w:rPr>
          <w:rFonts w:ascii="Times New Roman" w:eastAsia="Times New Roman" w:hAnsi="Times New Roman" w:cs="Times New Roman"/>
          <w:sz w:val="24"/>
          <w:szCs w:val="24"/>
          <w:lang w:val="uk-UA" w:eastAsia="ru-RU"/>
        </w:rPr>
      </w:pPr>
      <w:r w:rsidRPr="00D35D59">
        <w:rPr>
          <w:rFonts w:ascii="Times New Roman" w:eastAsia="Times New Roman" w:hAnsi="Times New Roman" w:cs="Times New Roman"/>
          <w:sz w:val="24"/>
          <w:szCs w:val="24"/>
          <w:lang w:val="uk-UA" w:eastAsia="ru-RU"/>
        </w:rPr>
        <w:t>4. Українському центру оцінювання якості освіти (</w:t>
      </w:r>
      <w:proofErr w:type="spellStart"/>
      <w:r w:rsidRPr="00D35D59">
        <w:rPr>
          <w:rFonts w:ascii="Times New Roman" w:eastAsia="Times New Roman" w:hAnsi="Times New Roman" w:cs="Times New Roman"/>
          <w:sz w:val="24"/>
          <w:szCs w:val="24"/>
          <w:lang w:val="uk-UA" w:eastAsia="ru-RU"/>
        </w:rPr>
        <w:t>Карандій</w:t>
      </w:r>
      <w:proofErr w:type="spellEnd"/>
      <w:r w:rsidRPr="00D35D59">
        <w:rPr>
          <w:rFonts w:ascii="Times New Roman" w:eastAsia="Times New Roman" w:hAnsi="Times New Roman" w:cs="Times New Roman"/>
          <w:sz w:val="24"/>
          <w:szCs w:val="24"/>
          <w:lang w:val="uk-UA" w:eastAsia="ru-RU"/>
        </w:rPr>
        <w:t xml:space="preserve"> В.А.) забезпечити підготовку та проведення вступних випробувань при вступі на навчання для здобуття ступеня магістра на основі ступеня (освітньо-кваліфікаційного рівня) вищої освіти у формі єдиного фахового вступного іспиту з використанням організаційно-технологічних процесів здійснення зовнішнього незалежного оцінювання.</w:t>
      </w:r>
    </w:p>
    <w:p w:rsidR="00727C9D" w:rsidRPr="00D35D59" w:rsidRDefault="00727C9D" w:rsidP="00727C9D">
      <w:pPr>
        <w:spacing w:before="100" w:beforeAutospacing="1" w:after="100" w:afterAutospacing="1" w:line="240" w:lineRule="auto"/>
        <w:rPr>
          <w:rFonts w:ascii="Times New Roman" w:eastAsia="Times New Roman" w:hAnsi="Times New Roman" w:cs="Times New Roman"/>
          <w:sz w:val="24"/>
          <w:szCs w:val="24"/>
          <w:lang w:val="uk-UA" w:eastAsia="ru-RU"/>
        </w:rPr>
      </w:pPr>
      <w:r w:rsidRPr="00D35D59">
        <w:rPr>
          <w:rFonts w:ascii="Times New Roman" w:eastAsia="Times New Roman" w:hAnsi="Times New Roman" w:cs="Times New Roman"/>
          <w:sz w:val="24"/>
          <w:szCs w:val="24"/>
          <w:lang w:val="uk-UA" w:eastAsia="ru-RU"/>
        </w:rPr>
        <w:t>5. Департаменту економіки та фінансування (Даниленко С.В.) під час формування бюджетних пропозицій до проекту Закону України «Про Державний бюджет України на 2018 рік» передбачити в повному обсязі видатки на проведення в 2018 році зовнішнього незалежного оцінювання результатів навчання вступників на другий (магістерський) рівень вищої освіти.</w:t>
      </w:r>
    </w:p>
    <w:p w:rsidR="00727C9D" w:rsidRPr="00D35D59" w:rsidRDefault="00727C9D" w:rsidP="00727C9D">
      <w:pPr>
        <w:spacing w:before="100" w:beforeAutospacing="1" w:after="100" w:afterAutospacing="1" w:line="240" w:lineRule="auto"/>
        <w:rPr>
          <w:rFonts w:ascii="Times New Roman" w:eastAsia="Times New Roman" w:hAnsi="Times New Roman" w:cs="Times New Roman"/>
          <w:sz w:val="24"/>
          <w:szCs w:val="24"/>
          <w:lang w:val="uk-UA" w:eastAsia="ru-RU"/>
        </w:rPr>
      </w:pPr>
      <w:r w:rsidRPr="00D35D59">
        <w:rPr>
          <w:rFonts w:ascii="Times New Roman" w:eastAsia="Times New Roman" w:hAnsi="Times New Roman" w:cs="Times New Roman"/>
          <w:sz w:val="24"/>
          <w:szCs w:val="24"/>
          <w:lang w:val="uk-UA" w:eastAsia="ru-RU"/>
        </w:rPr>
        <w:t>6. Департаменту вищої освіти (Шаров О.І.) забезпечити державну реєстрацію цього наказу в Міністерстві юстиції України та його розміщення на офіційному веб-сайті Міністерства освіти і науки України.</w:t>
      </w:r>
    </w:p>
    <w:p w:rsidR="00727C9D" w:rsidRPr="00D35D59" w:rsidRDefault="00727C9D" w:rsidP="00727C9D">
      <w:pPr>
        <w:spacing w:before="100" w:beforeAutospacing="1" w:after="100" w:afterAutospacing="1" w:line="240" w:lineRule="auto"/>
        <w:rPr>
          <w:rFonts w:ascii="Times New Roman" w:eastAsia="Times New Roman" w:hAnsi="Times New Roman" w:cs="Times New Roman"/>
          <w:sz w:val="24"/>
          <w:szCs w:val="24"/>
          <w:lang w:val="uk-UA" w:eastAsia="ru-RU"/>
        </w:rPr>
      </w:pPr>
      <w:r w:rsidRPr="00D35D59">
        <w:rPr>
          <w:rFonts w:ascii="Times New Roman" w:eastAsia="Times New Roman" w:hAnsi="Times New Roman" w:cs="Times New Roman"/>
          <w:sz w:val="24"/>
          <w:szCs w:val="24"/>
          <w:lang w:val="uk-UA" w:eastAsia="ru-RU"/>
        </w:rPr>
        <w:t>7. Контроль за виконанням наказу залишаю за собою.</w:t>
      </w:r>
    </w:p>
    <w:p w:rsidR="00727C9D" w:rsidRPr="00D35D59" w:rsidRDefault="00727C9D" w:rsidP="00727C9D">
      <w:pPr>
        <w:spacing w:before="100" w:beforeAutospacing="1" w:after="100" w:afterAutospacing="1" w:line="240" w:lineRule="auto"/>
        <w:rPr>
          <w:rFonts w:ascii="Times New Roman" w:eastAsia="Times New Roman" w:hAnsi="Times New Roman" w:cs="Times New Roman"/>
          <w:sz w:val="24"/>
          <w:szCs w:val="24"/>
          <w:lang w:val="uk-UA" w:eastAsia="ru-RU"/>
        </w:rPr>
      </w:pPr>
      <w:r w:rsidRPr="00D35D59">
        <w:rPr>
          <w:rFonts w:ascii="Times New Roman" w:eastAsia="Times New Roman" w:hAnsi="Times New Roman" w:cs="Times New Roman"/>
          <w:sz w:val="24"/>
          <w:szCs w:val="24"/>
          <w:lang w:val="uk-UA" w:eastAsia="ru-RU"/>
        </w:rPr>
        <w:t>8. Цей наказ набирає чинності з дня його офіційного опублікування.</w:t>
      </w:r>
    </w:p>
    <w:p w:rsidR="00727C9D" w:rsidRPr="00D35D59" w:rsidRDefault="00727C9D" w:rsidP="00727C9D">
      <w:pPr>
        <w:spacing w:before="100" w:beforeAutospacing="1" w:after="100" w:afterAutospacing="1" w:line="240" w:lineRule="auto"/>
        <w:rPr>
          <w:rFonts w:ascii="Times New Roman" w:eastAsia="Times New Roman" w:hAnsi="Times New Roman" w:cs="Times New Roman"/>
          <w:sz w:val="24"/>
          <w:szCs w:val="24"/>
          <w:lang w:val="uk-UA" w:eastAsia="ru-RU"/>
        </w:rPr>
      </w:pPr>
      <w:proofErr w:type="spellStart"/>
      <w:r w:rsidRPr="00D35D59">
        <w:rPr>
          <w:rFonts w:ascii="Times New Roman" w:eastAsia="Times New Roman" w:hAnsi="Times New Roman" w:cs="Times New Roman"/>
          <w:sz w:val="24"/>
          <w:szCs w:val="24"/>
          <w:lang w:val="uk-UA" w:eastAsia="ru-RU"/>
        </w:rPr>
        <w:t>Т.в.о</w:t>
      </w:r>
      <w:proofErr w:type="spellEnd"/>
      <w:r w:rsidRPr="00D35D59">
        <w:rPr>
          <w:rFonts w:ascii="Times New Roman" w:eastAsia="Times New Roman" w:hAnsi="Times New Roman" w:cs="Times New Roman"/>
          <w:sz w:val="24"/>
          <w:szCs w:val="24"/>
          <w:lang w:val="uk-UA" w:eastAsia="ru-RU"/>
        </w:rPr>
        <w:t xml:space="preserve">. Міністра       В.В. </w:t>
      </w:r>
      <w:proofErr w:type="spellStart"/>
      <w:r w:rsidRPr="00D35D59">
        <w:rPr>
          <w:rFonts w:ascii="Times New Roman" w:eastAsia="Times New Roman" w:hAnsi="Times New Roman" w:cs="Times New Roman"/>
          <w:sz w:val="24"/>
          <w:szCs w:val="24"/>
          <w:lang w:val="uk-UA" w:eastAsia="ru-RU"/>
        </w:rPr>
        <w:t>Ковтунець</w:t>
      </w:r>
      <w:proofErr w:type="spellEnd"/>
    </w:p>
    <w:p w:rsidR="008763F0" w:rsidRPr="00D35D59" w:rsidRDefault="008763F0">
      <w:pPr>
        <w:rPr>
          <w:lang w:val="uk-UA"/>
        </w:rPr>
      </w:pPr>
      <w:bookmarkStart w:id="0" w:name="_GoBack"/>
      <w:bookmarkEnd w:id="0"/>
    </w:p>
    <w:sectPr w:rsidR="008763F0" w:rsidRPr="00D35D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912DC"/>
    <w:multiLevelType w:val="multilevel"/>
    <w:tmpl w:val="6694C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614216"/>
    <w:multiLevelType w:val="multilevel"/>
    <w:tmpl w:val="F80EE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C9D"/>
    <w:rsid w:val="00727C9D"/>
    <w:rsid w:val="008763F0"/>
    <w:rsid w:val="00D35D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183228-45BA-4760-A977-58B01EA31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7C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27C9D"/>
    <w:rPr>
      <w:b/>
      <w:bCs/>
    </w:rPr>
  </w:style>
  <w:style w:type="character" w:styleId="a5">
    <w:name w:val="Hyperlink"/>
    <w:basedOn w:val="a0"/>
    <w:uiPriority w:val="99"/>
    <w:semiHidden/>
    <w:unhideWhenUsed/>
    <w:rsid w:val="00727C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566304">
      <w:bodyDiv w:val="1"/>
      <w:marLeft w:val="0"/>
      <w:marRight w:val="0"/>
      <w:marTop w:val="0"/>
      <w:marBottom w:val="0"/>
      <w:divBdr>
        <w:top w:val="none" w:sz="0" w:space="0" w:color="auto"/>
        <w:left w:val="none" w:sz="0" w:space="0" w:color="auto"/>
        <w:bottom w:val="none" w:sz="0" w:space="0" w:color="auto"/>
        <w:right w:val="none" w:sz="0" w:space="0" w:color="auto"/>
      </w:divBdr>
      <w:divsChild>
        <w:div w:id="1901750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vita.ua/legislation/law/2235/" TargetMode="External"/><Relationship Id="rId5" Type="http://schemas.openxmlformats.org/officeDocument/2006/relationships/hyperlink" Target="http://osvita.ua/legislation/law/223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749</Words>
  <Characters>4272</Characters>
  <Application>Microsoft Office Word</Application>
  <DocSecurity>0</DocSecurity>
  <Lines>35</Lines>
  <Paragraphs>10</Paragraphs>
  <ScaleCrop>false</ScaleCrop>
  <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2017-08-22T11:38:00Z</dcterms:created>
  <dcterms:modified xsi:type="dcterms:W3CDTF">2017-08-22T11:41:00Z</dcterms:modified>
</cp:coreProperties>
</file>