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61D3" w:rsidRPr="00216D0C" w:rsidRDefault="00216D0C" w:rsidP="00216D0C">
      <w:pPr>
        <w:jc w:val="right"/>
        <w:rPr>
          <w:rFonts w:ascii="Times New Roman" w:hAnsi="Times New Roman" w:cs="Times New Roman"/>
          <w:sz w:val="28"/>
          <w:szCs w:val="28"/>
        </w:rPr>
      </w:pPr>
      <w:r w:rsidRPr="00216D0C">
        <w:rPr>
          <w:rFonts w:ascii="Times New Roman" w:hAnsi="Times New Roman" w:cs="Times New Roman"/>
          <w:sz w:val="28"/>
          <w:szCs w:val="28"/>
        </w:rPr>
        <w:t>УДК</w:t>
      </w:r>
      <w:r w:rsidR="00005780">
        <w:rPr>
          <w:rFonts w:ascii="Times New Roman" w:hAnsi="Times New Roman" w:cs="Times New Roman"/>
          <w:sz w:val="28"/>
          <w:szCs w:val="28"/>
        </w:rPr>
        <w:t xml:space="preserve"> 159.95:316.6</w:t>
      </w:r>
    </w:p>
    <w:p w:rsidR="00216D0C" w:rsidRPr="00D02C68" w:rsidRDefault="00216D0C" w:rsidP="00216D0C">
      <w:pPr>
        <w:jc w:val="right"/>
        <w:rPr>
          <w:rFonts w:ascii="Times New Roman" w:hAnsi="Times New Roman" w:cs="Times New Roman"/>
          <w:b/>
          <w:sz w:val="28"/>
          <w:szCs w:val="28"/>
        </w:rPr>
      </w:pPr>
      <w:r w:rsidRPr="00D02C68">
        <w:rPr>
          <w:rFonts w:ascii="Times New Roman" w:hAnsi="Times New Roman" w:cs="Times New Roman"/>
          <w:b/>
          <w:sz w:val="28"/>
          <w:szCs w:val="28"/>
        </w:rPr>
        <w:t xml:space="preserve">Булавіна Олена Анатоліївна </w:t>
      </w:r>
    </w:p>
    <w:p w:rsidR="00216D0C" w:rsidRPr="00D02C68" w:rsidRDefault="00216D0C" w:rsidP="00216D0C">
      <w:pPr>
        <w:jc w:val="right"/>
        <w:rPr>
          <w:rFonts w:ascii="Times New Roman" w:hAnsi="Times New Roman" w:cs="Times New Roman"/>
          <w:i/>
          <w:sz w:val="28"/>
          <w:szCs w:val="28"/>
        </w:rPr>
      </w:pPr>
      <w:r w:rsidRPr="00D02C68">
        <w:rPr>
          <w:rFonts w:ascii="Times New Roman" w:hAnsi="Times New Roman" w:cs="Times New Roman"/>
          <w:i/>
          <w:sz w:val="28"/>
          <w:szCs w:val="28"/>
        </w:rPr>
        <w:t>кандидат економічних наук, доцент кафедри педагогіки та психології</w:t>
      </w:r>
    </w:p>
    <w:p w:rsidR="00D02C68" w:rsidRPr="00D02C68" w:rsidRDefault="00216D0C" w:rsidP="00216D0C">
      <w:pPr>
        <w:jc w:val="right"/>
        <w:rPr>
          <w:rFonts w:ascii="Times New Roman" w:eastAsia="Times New Roman" w:hAnsi="Times New Roman" w:cs="Times New Roman"/>
          <w:i/>
          <w:sz w:val="28"/>
          <w:szCs w:val="28"/>
        </w:rPr>
      </w:pPr>
      <w:r w:rsidRPr="00D02C68">
        <w:rPr>
          <w:rFonts w:ascii="Times New Roman" w:eastAsia="Times New Roman" w:hAnsi="Times New Roman" w:cs="Times New Roman"/>
          <w:i/>
          <w:sz w:val="28"/>
          <w:szCs w:val="28"/>
        </w:rPr>
        <w:t xml:space="preserve">ДВНЗ «Київський національний економічний університет </w:t>
      </w:r>
    </w:p>
    <w:p w:rsidR="00216D0C" w:rsidRPr="00D02C68" w:rsidRDefault="00216D0C" w:rsidP="00216D0C">
      <w:pPr>
        <w:jc w:val="right"/>
        <w:rPr>
          <w:rFonts w:ascii="Times New Roman" w:eastAsia="Times New Roman" w:hAnsi="Times New Roman" w:cs="Times New Roman"/>
          <w:i/>
          <w:sz w:val="28"/>
          <w:szCs w:val="28"/>
        </w:rPr>
      </w:pPr>
      <w:r w:rsidRPr="00D02C68">
        <w:rPr>
          <w:rFonts w:ascii="Times New Roman" w:eastAsia="Times New Roman" w:hAnsi="Times New Roman" w:cs="Times New Roman"/>
          <w:i/>
          <w:sz w:val="28"/>
          <w:szCs w:val="28"/>
        </w:rPr>
        <w:t>імені Вадима</w:t>
      </w:r>
      <w:r w:rsidR="00D02C68" w:rsidRPr="00D02C68">
        <w:rPr>
          <w:rFonts w:ascii="Times New Roman" w:eastAsia="Times New Roman" w:hAnsi="Times New Roman" w:cs="Times New Roman"/>
          <w:i/>
          <w:sz w:val="28"/>
          <w:szCs w:val="28"/>
        </w:rPr>
        <w:t xml:space="preserve"> </w:t>
      </w:r>
      <w:r w:rsidRPr="00D02C68">
        <w:rPr>
          <w:rFonts w:ascii="Times New Roman" w:eastAsia="Times New Roman" w:hAnsi="Times New Roman" w:cs="Times New Roman"/>
          <w:i/>
          <w:sz w:val="28"/>
          <w:szCs w:val="28"/>
        </w:rPr>
        <w:t>Гетьмана», м. Київ</w:t>
      </w:r>
    </w:p>
    <w:p w:rsidR="00216D0C" w:rsidRPr="00D307FA" w:rsidRDefault="00216D0C" w:rsidP="00014275">
      <w:pPr>
        <w:spacing w:line="360" w:lineRule="auto"/>
        <w:contextualSpacing/>
        <w:jc w:val="center"/>
        <w:rPr>
          <w:rFonts w:ascii="Times New Roman" w:hAnsi="Times New Roman" w:cs="Times New Roman"/>
          <w:b/>
          <w:sz w:val="28"/>
          <w:szCs w:val="28"/>
        </w:rPr>
      </w:pPr>
      <w:r w:rsidRPr="00D307FA">
        <w:rPr>
          <w:rFonts w:ascii="Times New Roman" w:hAnsi="Times New Roman" w:cs="Times New Roman"/>
          <w:b/>
          <w:sz w:val="28"/>
          <w:szCs w:val="28"/>
        </w:rPr>
        <w:t>Особистісний потенціал підприємницької діяльності: формування економічного мислення та комерційного інтелекту в умовах навчальної дисципліни «Психологія підприємницької діяльності»</w:t>
      </w:r>
    </w:p>
    <w:p w:rsidR="00D307FA" w:rsidRDefault="00D307FA" w:rsidP="00014275">
      <w:pPr>
        <w:spacing w:line="360" w:lineRule="auto"/>
        <w:contextualSpacing/>
        <w:jc w:val="both"/>
        <w:rPr>
          <w:rFonts w:ascii="Times New Roman" w:hAnsi="Times New Roman" w:cs="Times New Roman"/>
          <w:sz w:val="28"/>
          <w:szCs w:val="28"/>
        </w:rPr>
      </w:pPr>
    </w:p>
    <w:p w:rsidR="00C91E95" w:rsidRDefault="00D307FA" w:rsidP="00DF477B">
      <w:pPr>
        <w:spacing w:line="360" w:lineRule="auto"/>
        <w:ind w:firstLine="708"/>
        <w:contextualSpacing/>
        <w:jc w:val="both"/>
        <w:rPr>
          <w:rFonts w:ascii="Times New Roman" w:hAnsi="Times New Roman" w:cs="Times New Roman"/>
          <w:i/>
          <w:sz w:val="24"/>
          <w:szCs w:val="24"/>
        </w:rPr>
      </w:pPr>
      <w:r w:rsidRPr="0080540E">
        <w:rPr>
          <w:rFonts w:ascii="Times New Roman" w:hAnsi="Times New Roman" w:cs="Times New Roman"/>
          <w:i/>
          <w:sz w:val="24"/>
          <w:szCs w:val="24"/>
        </w:rPr>
        <w:t>Анотація:</w:t>
      </w:r>
      <w:r w:rsidR="00F04C68" w:rsidRPr="0080540E">
        <w:rPr>
          <w:rFonts w:ascii="Times New Roman" w:hAnsi="Times New Roman" w:cs="Times New Roman"/>
          <w:i/>
          <w:sz w:val="24"/>
          <w:szCs w:val="24"/>
        </w:rPr>
        <w:t xml:space="preserve"> </w:t>
      </w:r>
      <w:r w:rsidR="00435F3A" w:rsidRPr="0080540E">
        <w:rPr>
          <w:rFonts w:ascii="Times New Roman" w:hAnsi="Times New Roman" w:cs="Times New Roman"/>
          <w:i/>
          <w:sz w:val="24"/>
          <w:szCs w:val="24"/>
        </w:rPr>
        <w:t xml:space="preserve">Булавіна О.А. Особистісний потенціал підприємницької діяльності: формування економічного мислення та комерційного інтелекту в умовах навчальної дисципліни «Психологія підприємницької діяльності». </w:t>
      </w:r>
    </w:p>
    <w:p w:rsidR="00762C15" w:rsidRPr="00FB5A70" w:rsidRDefault="00435F3A" w:rsidP="00DF477B">
      <w:pPr>
        <w:spacing w:line="360" w:lineRule="auto"/>
        <w:ind w:firstLine="708"/>
        <w:contextualSpacing/>
        <w:jc w:val="both"/>
        <w:rPr>
          <w:rFonts w:ascii="Times New Roman" w:hAnsi="Times New Roman" w:cs="Times New Roman"/>
          <w:i/>
          <w:sz w:val="24"/>
          <w:szCs w:val="28"/>
        </w:rPr>
      </w:pPr>
      <w:r w:rsidRPr="0080540E">
        <w:rPr>
          <w:rFonts w:ascii="Times New Roman" w:hAnsi="Times New Roman" w:cs="Times New Roman"/>
          <w:i/>
          <w:sz w:val="24"/>
          <w:szCs w:val="24"/>
        </w:rPr>
        <w:t>Д</w:t>
      </w:r>
      <w:r w:rsidR="00F04C68" w:rsidRPr="0080540E">
        <w:rPr>
          <w:rFonts w:ascii="Times New Roman" w:hAnsi="Times New Roman" w:cs="Times New Roman"/>
          <w:i/>
          <w:sz w:val="24"/>
          <w:szCs w:val="24"/>
        </w:rPr>
        <w:t xml:space="preserve">ана стаття присвячена </w:t>
      </w:r>
      <w:r w:rsidR="00014275" w:rsidRPr="0080540E">
        <w:rPr>
          <w:rFonts w:ascii="Times New Roman" w:hAnsi="Times New Roman" w:cs="Times New Roman"/>
          <w:i/>
          <w:sz w:val="24"/>
          <w:szCs w:val="24"/>
        </w:rPr>
        <w:t xml:space="preserve">аналізу </w:t>
      </w:r>
      <w:r w:rsidR="00F04C68" w:rsidRPr="0080540E">
        <w:rPr>
          <w:rFonts w:ascii="Times New Roman" w:hAnsi="Times New Roman" w:cs="Times New Roman"/>
          <w:i/>
          <w:sz w:val="24"/>
          <w:szCs w:val="24"/>
        </w:rPr>
        <w:t>компонентів особистісного потенціалу підприємницької діяльності</w:t>
      </w:r>
      <w:r w:rsidR="00014275" w:rsidRPr="0080540E">
        <w:rPr>
          <w:rFonts w:ascii="Times New Roman" w:hAnsi="Times New Roman" w:cs="Times New Roman"/>
          <w:i/>
          <w:sz w:val="24"/>
          <w:szCs w:val="24"/>
        </w:rPr>
        <w:t xml:space="preserve">, обґрунтуванню необхідності та напрямків формування економічного мислення, </w:t>
      </w:r>
      <w:r w:rsidR="00F04C68" w:rsidRPr="0080540E">
        <w:rPr>
          <w:rFonts w:ascii="Times New Roman" w:hAnsi="Times New Roman" w:cs="Times New Roman"/>
          <w:i/>
          <w:sz w:val="24"/>
          <w:szCs w:val="24"/>
        </w:rPr>
        <w:t xml:space="preserve">пошуку психологічних технік, які б забезпечували </w:t>
      </w:r>
      <w:r w:rsidR="00B16590">
        <w:rPr>
          <w:rFonts w:ascii="Times New Roman" w:hAnsi="Times New Roman" w:cs="Times New Roman"/>
          <w:i/>
          <w:sz w:val="24"/>
          <w:szCs w:val="24"/>
        </w:rPr>
        <w:t>підвищення ефективності та продуктивності</w:t>
      </w:r>
      <w:r w:rsidR="00014275" w:rsidRPr="0080540E">
        <w:rPr>
          <w:rFonts w:ascii="Times New Roman" w:hAnsi="Times New Roman" w:cs="Times New Roman"/>
          <w:i/>
          <w:sz w:val="24"/>
          <w:szCs w:val="24"/>
        </w:rPr>
        <w:t xml:space="preserve"> як економічного мислення, так і комерційного інтелекту</w:t>
      </w:r>
      <w:r w:rsidR="0080540E" w:rsidRPr="0080540E">
        <w:rPr>
          <w:rFonts w:ascii="Times New Roman" w:hAnsi="Times New Roman" w:cs="Times New Roman"/>
          <w:i/>
          <w:sz w:val="24"/>
          <w:szCs w:val="24"/>
        </w:rPr>
        <w:t xml:space="preserve"> з метою формування професійної компетентності.</w:t>
      </w:r>
      <w:r w:rsidR="00F04C68" w:rsidRPr="0080540E">
        <w:rPr>
          <w:rFonts w:ascii="Times New Roman" w:hAnsi="Times New Roman" w:cs="Times New Roman"/>
          <w:i/>
          <w:sz w:val="24"/>
          <w:szCs w:val="24"/>
        </w:rPr>
        <w:t xml:space="preserve"> </w:t>
      </w:r>
      <w:r w:rsidR="00762C15" w:rsidRPr="00FB5A70">
        <w:rPr>
          <w:rFonts w:ascii="Times New Roman" w:hAnsi="Times New Roman" w:cs="Times New Roman"/>
          <w:i/>
          <w:sz w:val="24"/>
          <w:szCs w:val="28"/>
        </w:rPr>
        <w:t xml:space="preserve">Основним компонентом, який забезпечує унікальність особистісного потенціалу, є </w:t>
      </w:r>
      <w:r w:rsidR="008247BF" w:rsidRPr="00FB5A70">
        <w:rPr>
          <w:rFonts w:ascii="Times New Roman" w:hAnsi="Times New Roman" w:cs="Times New Roman"/>
          <w:i/>
          <w:sz w:val="24"/>
          <w:szCs w:val="28"/>
        </w:rPr>
        <w:t xml:space="preserve">економічне мислення підприємця </w:t>
      </w:r>
      <w:r w:rsidR="00762C15" w:rsidRPr="00FB5A70">
        <w:rPr>
          <w:rFonts w:ascii="Times New Roman" w:hAnsi="Times New Roman" w:cs="Times New Roman"/>
          <w:i/>
          <w:sz w:val="24"/>
          <w:szCs w:val="28"/>
        </w:rPr>
        <w:t>я</w:t>
      </w:r>
      <w:r w:rsidR="008247BF" w:rsidRPr="00FB5A70">
        <w:rPr>
          <w:rFonts w:ascii="Times New Roman" w:hAnsi="Times New Roman" w:cs="Times New Roman"/>
          <w:i/>
          <w:sz w:val="24"/>
          <w:szCs w:val="28"/>
        </w:rPr>
        <w:t>к різновид професійного</w:t>
      </w:r>
      <w:r w:rsidR="00762C15" w:rsidRPr="00FB5A70">
        <w:rPr>
          <w:rFonts w:ascii="Times New Roman" w:hAnsi="Times New Roman" w:cs="Times New Roman"/>
          <w:i/>
          <w:sz w:val="24"/>
          <w:szCs w:val="28"/>
        </w:rPr>
        <w:t xml:space="preserve">. Впровадження у практичну діяльність психотехнік, методик та прийомів, що впливають на формування збалансованої модальності мислення (рівнозначної можливості користуватися ментальними навичками обох півкуль головного мозку), дасть можливість підвищити ефективність економічного мислення та продуктивність комерційного інтелекту. Саме </w:t>
      </w:r>
      <w:r w:rsidR="00552003" w:rsidRPr="00FB5A70">
        <w:rPr>
          <w:rFonts w:ascii="Times New Roman" w:hAnsi="Times New Roman" w:cs="Times New Roman"/>
          <w:i/>
          <w:sz w:val="24"/>
          <w:szCs w:val="28"/>
        </w:rPr>
        <w:t xml:space="preserve">це </w:t>
      </w:r>
      <w:r w:rsidR="00762C15" w:rsidRPr="00FB5A70">
        <w:rPr>
          <w:rFonts w:ascii="Times New Roman" w:hAnsi="Times New Roman" w:cs="Times New Roman"/>
          <w:i/>
          <w:sz w:val="24"/>
          <w:szCs w:val="28"/>
        </w:rPr>
        <w:t xml:space="preserve">повинно стати вихідною точкою для формування професійної компетентності випускників економічних спеціальностей, основним із завдань економічних і соціальних психологів та «Психології підприємницької діяльності». </w:t>
      </w:r>
    </w:p>
    <w:p w:rsidR="00D307FA" w:rsidRPr="0080540E" w:rsidRDefault="00014275" w:rsidP="00FB5A70">
      <w:pPr>
        <w:spacing w:line="360" w:lineRule="auto"/>
        <w:ind w:firstLine="708"/>
        <w:contextualSpacing/>
        <w:jc w:val="both"/>
        <w:rPr>
          <w:rFonts w:ascii="Times New Roman" w:hAnsi="Times New Roman" w:cs="Times New Roman"/>
          <w:i/>
          <w:sz w:val="24"/>
          <w:szCs w:val="24"/>
        </w:rPr>
      </w:pPr>
      <w:r w:rsidRPr="0080540E">
        <w:rPr>
          <w:rFonts w:ascii="Times New Roman" w:hAnsi="Times New Roman" w:cs="Times New Roman"/>
          <w:i/>
          <w:sz w:val="24"/>
          <w:szCs w:val="24"/>
        </w:rPr>
        <w:t>К</w:t>
      </w:r>
      <w:r w:rsidR="00D307FA" w:rsidRPr="0080540E">
        <w:rPr>
          <w:rFonts w:ascii="Times New Roman" w:hAnsi="Times New Roman" w:cs="Times New Roman"/>
          <w:i/>
          <w:sz w:val="24"/>
          <w:szCs w:val="24"/>
        </w:rPr>
        <w:t>лючові слова:</w:t>
      </w:r>
      <w:r w:rsidR="00CD0550" w:rsidRPr="0080540E">
        <w:rPr>
          <w:rFonts w:ascii="Times New Roman" w:hAnsi="Times New Roman" w:cs="Times New Roman"/>
          <w:i/>
          <w:sz w:val="24"/>
          <w:szCs w:val="24"/>
        </w:rPr>
        <w:t xml:space="preserve"> </w:t>
      </w:r>
      <w:r w:rsidR="000E21A1" w:rsidRPr="0080540E">
        <w:rPr>
          <w:rFonts w:ascii="Times New Roman" w:hAnsi="Times New Roman" w:cs="Times New Roman"/>
          <w:i/>
          <w:sz w:val="24"/>
          <w:szCs w:val="24"/>
        </w:rPr>
        <w:t xml:space="preserve">психологія підприємницької діяльності, </w:t>
      </w:r>
      <w:r w:rsidR="00CD0550" w:rsidRPr="0080540E">
        <w:rPr>
          <w:rFonts w:ascii="Times New Roman" w:hAnsi="Times New Roman" w:cs="Times New Roman"/>
          <w:i/>
          <w:sz w:val="24"/>
          <w:szCs w:val="24"/>
        </w:rPr>
        <w:t>особистісний потенціал підприємницької діяльності, економічне мислення,</w:t>
      </w:r>
      <w:r w:rsidR="00762C15">
        <w:rPr>
          <w:rFonts w:ascii="Times New Roman" w:hAnsi="Times New Roman" w:cs="Times New Roman"/>
          <w:i/>
          <w:sz w:val="24"/>
          <w:szCs w:val="24"/>
        </w:rPr>
        <w:t xml:space="preserve"> збалансована</w:t>
      </w:r>
      <w:r w:rsidR="00CD0550" w:rsidRPr="0080540E">
        <w:rPr>
          <w:rFonts w:ascii="Times New Roman" w:hAnsi="Times New Roman" w:cs="Times New Roman"/>
          <w:i/>
          <w:sz w:val="24"/>
          <w:szCs w:val="24"/>
        </w:rPr>
        <w:t xml:space="preserve"> </w:t>
      </w:r>
      <w:r w:rsidR="00762C15">
        <w:rPr>
          <w:rFonts w:ascii="Times New Roman" w:hAnsi="Times New Roman" w:cs="Times New Roman"/>
          <w:i/>
          <w:sz w:val="24"/>
          <w:szCs w:val="24"/>
        </w:rPr>
        <w:t>модальність економічного мислення,</w:t>
      </w:r>
      <w:r w:rsidR="00091ACF">
        <w:rPr>
          <w:rFonts w:ascii="Times New Roman" w:hAnsi="Times New Roman" w:cs="Times New Roman"/>
          <w:i/>
          <w:sz w:val="24"/>
          <w:szCs w:val="24"/>
        </w:rPr>
        <w:t xml:space="preserve"> </w:t>
      </w:r>
      <w:r w:rsidR="00CD0550" w:rsidRPr="0080540E">
        <w:rPr>
          <w:rFonts w:ascii="Times New Roman" w:hAnsi="Times New Roman" w:cs="Times New Roman"/>
          <w:i/>
          <w:sz w:val="24"/>
          <w:szCs w:val="24"/>
        </w:rPr>
        <w:t>комерційний інтелект</w:t>
      </w:r>
      <w:r w:rsidR="003F70D2">
        <w:rPr>
          <w:rFonts w:ascii="Times New Roman" w:hAnsi="Times New Roman" w:cs="Times New Roman"/>
          <w:i/>
          <w:sz w:val="24"/>
          <w:szCs w:val="24"/>
        </w:rPr>
        <w:t>.</w:t>
      </w:r>
      <w:r w:rsidR="00CD0550" w:rsidRPr="0080540E">
        <w:rPr>
          <w:rFonts w:ascii="Times New Roman" w:hAnsi="Times New Roman" w:cs="Times New Roman"/>
          <w:i/>
          <w:sz w:val="24"/>
          <w:szCs w:val="24"/>
        </w:rPr>
        <w:t xml:space="preserve"> </w:t>
      </w:r>
    </w:p>
    <w:p w:rsidR="00C91E95" w:rsidRDefault="00D307FA" w:rsidP="0099772B">
      <w:pPr>
        <w:spacing w:line="360" w:lineRule="auto"/>
        <w:ind w:firstLine="709"/>
        <w:contextualSpacing/>
        <w:jc w:val="both"/>
        <w:rPr>
          <w:rFonts w:ascii="Times New Roman" w:hAnsi="Times New Roman"/>
          <w:i/>
          <w:sz w:val="24"/>
          <w:szCs w:val="28"/>
          <w:lang w:val="en-US"/>
        </w:rPr>
      </w:pPr>
      <w:r w:rsidRPr="0080540E">
        <w:rPr>
          <w:rFonts w:ascii="Times New Roman" w:hAnsi="Times New Roman" w:cs="Times New Roman"/>
          <w:i/>
          <w:sz w:val="24"/>
          <w:szCs w:val="24"/>
          <w:lang w:val="en-US"/>
        </w:rPr>
        <w:t>A</w:t>
      </w:r>
      <w:r w:rsidR="00E90FAA" w:rsidRPr="0080540E">
        <w:rPr>
          <w:rFonts w:ascii="Times New Roman" w:hAnsi="Times New Roman" w:cs="Times New Roman"/>
          <w:i/>
          <w:sz w:val="24"/>
          <w:szCs w:val="24"/>
          <w:lang w:val="en-US"/>
        </w:rPr>
        <w:t>bstract</w:t>
      </w:r>
      <w:proofErr w:type="gramStart"/>
      <w:r w:rsidRPr="0080540E">
        <w:rPr>
          <w:rFonts w:ascii="Times New Roman" w:hAnsi="Times New Roman" w:cs="Times New Roman"/>
          <w:i/>
          <w:sz w:val="24"/>
          <w:szCs w:val="24"/>
        </w:rPr>
        <w:t>:</w:t>
      </w:r>
      <w:r w:rsidR="00695ACF" w:rsidRPr="00552003">
        <w:rPr>
          <w:rFonts w:ascii="Times New Roman" w:hAnsi="Times New Roman" w:cs="Times New Roman"/>
          <w:i/>
          <w:sz w:val="24"/>
          <w:szCs w:val="24"/>
          <w:lang w:val="en-US"/>
        </w:rPr>
        <w:t>Bulavina</w:t>
      </w:r>
      <w:proofErr w:type="gramEnd"/>
      <w:r w:rsidR="00695ACF" w:rsidRPr="00552003">
        <w:rPr>
          <w:rFonts w:ascii="Times New Roman" w:hAnsi="Times New Roman" w:cs="Times New Roman"/>
          <w:i/>
          <w:sz w:val="24"/>
          <w:szCs w:val="24"/>
          <w:lang w:val="en-US"/>
        </w:rPr>
        <w:t xml:space="preserve"> Olena</w:t>
      </w:r>
      <w:r w:rsidR="00552003">
        <w:rPr>
          <w:rFonts w:ascii="Times New Roman" w:hAnsi="Times New Roman" w:cs="Times New Roman"/>
          <w:i/>
          <w:sz w:val="24"/>
          <w:szCs w:val="24"/>
          <w:lang w:val="en-US"/>
        </w:rPr>
        <w:t>,</w:t>
      </w:r>
      <w:r w:rsidR="00695ACF" w:rsidRPr="00552003">
        <w:rPr>
          <w:rFonts w:ascii="Times New Roman" w:hAnsi="Times New Roman" w:cs="Times New Roman"/>
          <w:i/>
          <w:sz w:val="24"/>
          <w:szCs w:val="24"/>
          <w:lang w:val="en-US"/>
        </w:rPr>
        <w:t xml:space="preserve"> </w:t>
      </w:r>
      <w:r w:rsidR="00695ACF" w:rsidRPr="00552003">
        <w:rPr>
          <w:rFonts w:ascii="Times New Roman" w:hAnsi="Times New Roman"/>
          <w:i/>
          <w:sz w:val="24"/>
          <w:szCs w:val="24"/>
        </w:rPr>
        <w:t>Personal potential of entrepreneurial activity</w:t>
      </w:r>
      <w:r w:rsidR="00695ACF" w:rsidRPr="00552003">
        <w:rPr>
          <w:rFonts w:ascii="Times New Roman" w:hAnsi="Times New Roman"/>
          <w:i/>
          <w:sz w:val="24"/>
          <w:szCs w:val="24"/>
          <w:lang w:val="en-US"/>
        </w:rPr>
        <w:t>:</w:t>
      </w:r>
      <w:r w:rsidR="00552003" w:rsidRPr="00552003">
        <w:rPr>
          <w:rFonts w:ascii="Times New Roman" w:hAnsi="Times New Roman"/>
          <w:i/>
          <w:sz w:val="24"/>
          <w:szCs w:val="24"/>
        </w:rPr>
        <w:t xml:space="preserve"> formation of </w:t>
      </w:r>
      <w:r w:rsidR="00552003" w:rsidRPr="00552003">
        <w:rPr>
          <w:rFonts w:ascii="Times New Roman" w:hAnsi="Times New Roman"/>
          <w:i/>
          <w:sz w:val="24"/>
          <w:szCs w:val="24"/>
          <w:lang w:val="en-US"/>
        </w:rPr>
        <w:t>economic t</w:t>
      </w:r>
      <w:r w:rsidR="00552003" w:rsidRPr="00552003">
        <w:rPr>
          <w:rFonts w:ascii="Times New Roman" w:hAnsi="Times New Roman"/>
          <w:i/>
          <w:sz w:val="24"/>
          <w:szCs w:val="24"/>
        </w:rPr>
        <w:t>hinking</w:t>
      </w:r>
      <w:r w:rsidR="00552003" w:rsidRPr="00552003">
        <w:rPr>
          <w:rFonts w:ascii="Times New Roman" w:hAnsi="Times New Roman"/>
          <w:i/>
          <w:sz w:val="24"/>
          <w:szCs w:val="24"/>
          <w:lang w:val="en-US"/>
        </w:rPr>
        <w:t xml:space="preserve"> and commercial intelligence</w:t>
      </w:r>
      <w:r w:rsidR="00565511">
        <w:rPr>
          <w:rFonts w:ascii="Times New Roman" w:hAnsi="Times New Roman"/>
          <w:i/>
          <w:sz w:val="24"/>
          <w:szCs w:val="24"/>
          <w:lang w:val="en-US"/>
        </w:rPr>
        <w:t xml:space="preserve"> </w:t>
      </w:r>
      <w:r w:rsidR="00565511" w:rsidRPr="00565511">
        <w:rPr>
          <w:rFonts w:ascii="Times New Roman" w:hAnsi="Times New Roman"/>
          <w:i/>
          <w:sz w:val="24"/>
          <w:szCs w:val="28"/>
        </w:rPr>
        <w:t xml:space="preserve">in the conditions of the discipline </w:t>
      </w:r>
      <w:r w:rsidR="00565511" w:rsidRPr="00565511">
        <w:rPr>
          <w:rFonts w:ascii="Times New Roman" w:hAnsi="Times New Roman"/>
          <w:i/>
          <w:sz w:val="24"/>
          <w:szCs w:val="28"/>
          <w:lang w:val="en-US"/>
        </w:rPr>
        <w:t>“</w:t>
      </w:r>
      <w:r w:rsidR="00565511" w:rsidRPr="00565511">
        <w:rPr>
          <w:rFonts w:ascii="Times New Roman" w:hAnsi="Times New Roman"/>
          <w:i/>
          <w:sz w:val="24"/>
          <w:szCs w:val="28"/>
        </w:rPr>
        <w:t>Psychology of entrepreneurial activity</w:t>
      </w:r>
      <w:r w:rsidR="00565511" w:rsidRPr="00565511">
        <w:rPr>
          <w:rFonts w:ascii="Times New Roman" w:hAnsi="Times New Roman"/>
          <w:i/>
          <w:sz w:val="24"/>
          <w:szCs w:val="28"/>
          <w:lang w:val="en-US"/>
        </w:rPr>
        <w:t>”</w:t>
      </w:r>
      <w:r w:rsidR="00565511">
        <w:rPr>
          <w:rFonts w:ascii="Times New Roman" w:hAnsi="Times New Roman"/>
          <w:i/>
          <w:sz w:val="24"/>
          <w:szCs w:val="28"/>
          <w:lang w:val="en-US"/>
        </w:rPr>
        <w:t>.</w:t>
      </w:r>
      <w:r w:rsidR="003676F7">
        <w:rPr>
          <w:rFonts w:ascii="Times New Roman" w:hAnsi="Times New Roman"/>
          <w:i/>
          <w:sz w:val="24"/>
          <w:szCs w:val="28"/>
          <w:lang w:val="en-US"/>
        </w:rPr>
        <w:t xml:space="preserve"> </w:t>
      </w:r>
    </w:p>
    <w:p w:rsidR="0099772B" w:rsidRPr="00FB5A70" w:rsidRDefault="00565511" w:rsidP="0099772B">
      <w:pPr>
        <w:spacing w:line="360" w:lineRule="auto"/>
        <w:ind w:firstLine="709"/>
        <w:contextualSpacing/>
        <w:jc w:val="both"/>
        <w:rPr>
          <w:rFonts w:ascii="Times New Roman" w:hAnsi="Times New Roman"/>
          <w:i/>
          <w:sz w:val="24"/>
          <w:szCs w:val="28"/>
        </w:rPr>
      </w:pPr>
      <w:r w:rsidRPr="003676F7">
        <w:rPr>
          <w:rStyle w:val="notranslate"/>
          <w:rFonts w:ascii="Times New Roman" w:hAnsi="Times New Roman"/>
          <w:i/>
          <w:color w:val="000000"/>
          <w:sz w:val="24"/>
          <w:szCs w:val="24"/>
          <w:lang w:val="en-US"/>
        </w:rPr>
        <w:t>The paper is devoted to</w:t>
      </w:r>
      <w:r w:rsidRPr="003676F7">
        <w:rPr>
          <w:rFonts w:ascii="Times New Roman" w:hAnsi="Times New Roman"/>
          <w:i/>
          <w:sz w:val="24"/>
          <w:szCs w:val="24"/>
        </w:rPr>
        <w:t xml:space="preserve"> analyze the main components of the personal potential of entrepr</w:t>
      </w:r>
      <w:r w:rsidR="00B16590" w:rsidRPr="003676F7">
        <w:rPr>
          <w:rFonts w:ascii="Times New Roman" w:hAnsi="Times New Roman"/>
          <w:i/>
          <w:sz w:val="24"/>
          <w:szCs w:val="24"/>
        </w:rPr>
        <w:t xml:space="preserve">eneurial activity; </w:t>
      </w:r>
      <w:r w:rsidRPr="003676F7">
        <w:rPr>
          <w:rFonts w:ascii="Times New Roman" w:hAnsi="Times New Roman"/>
          <w:i/>
          <w:sz w:val="24"/>
          <w:szCs w:val="24"/>
        </w:rPr>
        <w:t xml:space="preserve">prove </w:t>
      </w:r>
      <w:r w:rsidR="00B16590" w:rsidRPr="003676F7">
        <w:rPr>
          <w:rFonts w:ascii="Times New Roman" w:hAnsi="Times New Roman"/>
          <w:i/>
          <w:sz w:val="24"/>
          <w:szCs w:val="24"/>
        </w:rPr>
        <w:t xml:space="preserve">the necessity </w:t>
      </w:r>
      <w:r w:rsidR="00B16590" w:rsidRPr="003676F7">
        <w:rPr>
          <w:rFonts w:ascii="Times New Roman" w:hAnsi="Times New Roman"/>
          <w:i/>
          <w:sz w:val="24"/>
          <w:szCs w:val="24"/>
          <w:lang w:val="en-US"/>
        </w:rPr>
        <w:t>and straightforward form of</w:t>
      </w:r>
      <w:r w:rsidRPr="003676F7">
        <w:rPr>
          <w:rFonts w:ascii="Times New Roman" w:hAnsi="Times New Roman"/>
          <w:i/>
          <w:sz w:val="24"/>
          <w:szCs w:val="24"/>
        </w:rPr>
        <w:t xml:space="preserve"> </w:t>
      </w:r>
      <w:r w:rsidR="00B16590" w:rsidRPr="003676F7">
        <w:rPr>
          <w:rFonts w:ascii="Times New Roman" w:hAnsi="Times New Roman"/>
          <w:i/>
          <w:sz w:val="24"/>
          <w:szCs w:val="24"/>
          <w:lang w:val="en-US"/>
        </w:rPr>
        <w:t xml:space="preserve">economic thinking, </w:t>
      </w:r>
      <w:r w:rsidRPr="003676F7">
        <w:rPr>
          <w:rFonts w:ascii="Times New Roman" w:hAnsi="Times New Roman"/>
          <w:i/>
          <w:sz w:val="24"/>
          <w:szCs w:val="24"/>
        </w:rPr>
        <w:lastRenderedPageBreak/>
        <w:t xml:space="preserve">define </w:t>
      </w:r>
      <w:proofErr w:type="gramStart"/>
      <w:r w:rsidRPr="003676F7">
        <w:rPr>
          <w:rFonts w:ascii="Times New Roman" w:hAnsi="Times New Roman"/>
          <w:i/>
          <w:sz w:val="24"/>
          <w:szCs w:val="24"/>
        </w:rPr>
        <w:t>psychotechni</w:t>
      </w:r>
      <w:r w:rsidRPr="003676F7">
        <w:rPr>
          <w:rFonts w:ascii="Times New Roman" w:hAnsi="Times New Roman"/>
          <w:i/>
          <w:sz w:val="24"/>
          <w:szCs w:val="24"/>
          <w:lang w:val="en-US"/>
        </w:rPr>
        <w:t>que</w:t>
      </w:r>
      <w:r w:rsidRPr="003676F7">
        <w:rPr>
          <w:rFonts w:ascii="Times New Roman" w:hAnsi="Times New Roman"/>
          <w:i/>
          <w:sz w:val="24"/>
          <w:szCs w:val="24"/>
        </w:rPr>
        <w:t>s</w:t>
      </w:r>
      <w:r w:rsidR="00F66628" w:rsidRPr="003676F7">
        <w:rPr>
          <w:rFonts w:ascii="Times New Roman" w:hAnsi="Times New Roman"/>
          <w:i/>
          <w:sz w:val="24"/>
          <w:szCs w:val="24"/>
        </w:rPr>
        <w:t xml:space="preserve"> </w:t>
      </w:r>
      <w:r w:rsidR="00F66628" w:rsidRPr="003676F7">
        <w:rPr>
          <w:rFonts w:ascii="Times New Roman" w:hAnsi="Times New Roman"/>
          <w:i/>
          <w:sz w:val="24"/>
          <w:szCs w:val="24"/>
          <w:lang w:val="en-US"/>
        </w:rPr>
        <w:t>which</w:t>
      </w:r>
      <w:proofErr w:type="gramEnd"/>
      <w:r w:rsidRPr="003676F7">
        <w:rPr>
          <w:rFonts w:ascii="Times New Roman" w:hAnsi="Times New Roman"/>
          <w:i/>
          <w:sz w:val="24"/>
          <w:szCs w:val="24"/>
          <w:lang w:val="en-US"/>
        </w:rPr>
        <w:t xml:space="preserve"> </w:t>
      </w:r>
      <w:r w:rsidR="00F66628" w:rsidRPr="003676F7">
        <w:rPr>
          <w:rFonts w:ascii="Times New Roman" w:hAnsi="Times New Roman"/>
          <w:i/>
          <w:sz w:val="24"/>
          <w:szCs w:val="24"/>
        </w:rPr>
        <w:t xml:space="preserve">will increase the efficiency and </w:t>
      </w:r>
      <w:r w:rsidR="003676F7">
        <w:rPr>
          <w:rFonts w:ascii="Times New Roman" w:hAnsi="Times New Roman"/>
          <w:i/>
          <w:sz w:val="24"/>
          <w:szCs w:val="24"/>
          <w:lang w:val="en-US"/>
        </w:rPr>
        <w:t xml:space="preserve">the </w:t>
      </w:r>
      <w:r w:rsidR="00F66628" w:rsidRPr="003676F7">
        <w:rPr>
          <w:rFonts w:ascii="Times New Roman" w:hAnsi="Times New Roman"/>
          <w:i/>
          <w:sz w:val="24"/>
          <w:szCs w:val="24"/>
        </w:rPr>
        <w:t>productivity of</w:t>
      </w:r>
      <w:r w:rsidR="00F66628" w:rsidRPr="003676F7">
        <w:rPr>
          <w:rFonts w:ascii="Times New Roman" w:hAnsi="Times New Roman"/>
          <w:i/>
          <w:sz w:val="24"/>
          <w:szCs w:val="24"/>
          <w:lang w:val="en-US"/>
        </w:rPr>
        <w:t xml:space="preserve"> both</w:t>
      </w:r>
      <w:r w:rsidR="00F66628" w:rsidRPr="003676F7">
        <w:rPr>
          <w:rFonts w:ascii="Times New Roman" w:hAnsi="Times New Roman"/>
          <w:i/>
          <w:sz w:val="24"/>
          <w:szCs w:val="24"/>
        </w:rPr>
        <w:t xml:space="preserve"> economic thinking and commercial intelligence</w:t>
      </w:r>
      <w:r w:rsidRPr="003676F7">
        <w:rPr>
          <w:rFonts w:ascii="Times New Roman" w:hAnsi="Times New Roman"/>
          <w:i/>
          <w:sz w:val="24"/>
          <w:szCs w:val="24"/>
        </w:rPr>
        <w:t xml:space="preserve"> in order to ensure the formation of professional competence.</w:t>
      </w:r>
      <w:r w:rsidR="00FB5A70">
        <w:rPr>
          <w:rFonts w:ascii="Times New Roman" w:hAnsi="Times New Roman"/>
          <w:i/>
          <w:sz w:val="24"/>
          <w:szCs w:val="24"/>
          <w:lang w:val="en-US"/>
        </w:rPr>
        <w:t xml:space="preserve"> </w:t>
      </w:r>
      <w:r w:rsidR="0099772B" w:rsidRPr="00FB5A70">
        <w:rPr>
          <w:rFonts w:ascii="Times New Roman" w:hAnsi="Times New Roman"/>
          <w:i/>
          <w:sz w:val="24"/>
          <w:szCs w:val="28"/>
        </w:rPr>
        <w:t>The main component that provides the uniqueness of personal potential is the economic thinking of the entrepreneur as a kind of professional thinking. The implementation of psychotechniques</w:t>
      </w:r>
      <w:r w:rsidR="0099772B" w:rsidRPr="00FB5A70">
        <w:rPr>
          <w:rFonts w:ascii="Times New Roman" w:hAnsi="Times New Roman"/>
          <w:i/>
          <w:sz w:val="24"/>
          <w:szCs w:val="28"/>
          <w:lang w:val="en-US"/>
        </w:rPr>
        <w:t>, methodologies</w:t>
      </w:r>
      <w:r w:rsidR="0099772B" w:rsidRPr="00FB5A70">
        <w:rPr>
          <w:rFonts w:ascii="Times New Roman" w:hAnsi="Times New Roman"/>
          <w:i/>
          <w:sz w:val="24"/>
          <w:szCs w:val="28"/>
        </w:rPr>
        <w:t xml:space="preserve"> and </w:t>
      </w:r>
      <w:r w:rsidR="0099772B" w:rsidRPr="00FB5A70">
        <w:rPr>
          <w:rFonts w:ascii="Times New Roman" w:hAnsi="Times New Roman"/>
          <w:i/>
          <w:sz w:val="24"/>
          <w:szCs w:val="28"/>
          <w:lang w:val="en-US"/>
        </w:rPr>
        <w:t>method</w:t>
      </w:r>
      <w:r w:rsidR="0099772B" w:rsidRPr="00FB5A70">
        <w:rPr>
          <w:rFonts w:ascii="Times New Roman" w:hAnsi="Times New Roman"/>
          <w:i/>
          <w:sz w:val="24"/>
          <w:szCs w:val="28"/>
        </w:rPr>
        <w:t xml:space="preserve">s </w:t>
      </w:r>
      <w:r w:rsidR="0099772B" w:rsidRPr="00FB5A70">
        <w:rPr>
          <w:rFonts w:ascii="Times New Roman" w:hAnsi="Times New Roman"/>
          <w:i/>
          <w:sz w:val="24"/>
          <w:szCs w:val="28"/>
          <w:lang w:val="en-US"/>
        </w:rPr>
        <w:t xml:space="preserve">(into practice) </w:t>
      </w:r>
      <w:r w:rsidR="0099772B" w:rsidRPr="00FB5A70">
        <w:rPr>
          <w:rFonts w:ascii="Times New Roman" w:hAnsi="Times New Roman"/>
          <w:i/>
          <w:sz w:val="24"/>
          <w:szCs w:val="28"/>
        </w:rPr>
        <w:t>that influence the formation of balanced modality of thinking (</w:t>
      </w:r>
      <w:r w:rsidR="0099772B" w:rsidRPr="00FB5A70">
        <w:rPr>
          <w:rFonts w:ascii="Times New Roman" w:hAnsi="Times New Roman"/>
          <w:i/>
          <w:sz w:val="24"/>
          <w:szCs w:val="28"/>
          <w:lang w:val="en-US"/>
        </w:rPr>
        <w:t xml:space="preserve">opportunity </w:t>
      </w:r>
      <w:r w:rsidR="0099772B" w:rsidRPr="00FB5A70">
        <w:rPr>
          <w:rFonts w:ascii="Times New Roman" w:hAnsi="Times New Roman"/>
          <w:i/>
          <w:sz w:val="24"/>
          <w:szCs w:val="28"/>
        </w:rPr>
        <w:t xml:space="preserve">equivalent to use the mental skills of both hemispheres of the brain), will increase the efficiency of economic thinking and productivity of commercial intelligence. </w:t>
      </w:r>
      <w:r w:rsidR="0099772B" w:rsidRPr="00FB5A70">
        <w:rPr>
          <w:rFonts w:ascii="Times New Roman" w:hAnsi="Times New Roman"/>
          <w:i/>
          <w:sz w:val="24"/>
          <w:szCs w:val="28"/>
          <w:lang w:val="en-US"/>
        </w:rPr>
        <w:t xml:space="preserve">It is </w:t>
      </w:r>
      <w:r w:rsidR="0099772B" w:rsidRPr="00FB5A70">
        <w:rPr>
          <w:rFonts w:ascii="Times New Roman" w:hAnsi="Times New Roman"/>
          <w:i/>
          <w:sz w:val="24"/>
          <w:szCs w:val="28"/>
        </w:rPr>
        <w:t>the formation and development of mental process and propert</w:t>
      </w:r>
      <w:r w:rsidR="0099772B" w:rsidRPr="00FB5A70">
        <w:rPr>
          <w:rFonts w:ascii="Times New Roman" w:hAnsi="Times New Roman"/>
          <w:i/>
          <w:sz w:val="24"/>
          <w:szCs w:val="28"/>
          <w:lang w:val="en-US"/>
        </w:rPr>
        <w:t>ies that</w:t>
      </w:r>
      <w:r w:rsidR="0099772B" w:rsidRPr="00FB5A70">
        <w:rPr>
          <w:rFonts w:ascii="Times New Roman" w:hAnsi="Times New Roman"/>
          <w:i/>
          <w:sz w:val="24"/>
          <w:szCs w:val="28"/>
        </w:rPr>
        <w:t xml:space="preserve"> </w:t>
      </w:r>
      <w:r w:rsidR="0099772B" w:rsidRPr="00FB5A70">
        <w:rPr>
          <w:rFonts w:ascii="Times New Roman" w:hAnsi="Times New Roman"/>
          <w:i/>
          <w:sz w:val="24"/>
          <w:szCs w:val="28"/>
          <w:lang w:val="en-US"/>
        </w:rPr>
        <w:t xml:space="preserve">should become </w:t>
      </w:r>
      <w:r w:rsidR="0099772B" w:rsidRPr="00FB5A70">
        <w:rPr>
          <w:rFonts w:ascii="Times New Roman" w:hAnsi="Times New Roman"/>
          <w:i/>
          <w:sz w:val="24"/>
          <w:szCs w:val="28"/>
        </w:rPr>
        <w:t xml:space="preserve">the starting point for the formation of professional competence of graduates of economic specialties, the main tasks of economic and social psychologists and </w:t>
      </w:r>
      <w:r w:rsidR="0099772B" w:rsidRPr="00FB5A70">
        <w:rPr>
          <w:rFonts w:ascii="Times New Roman" w:hAnsi="Times New Roman"/>
          <w:i/>
          <w:sz w:val="24"/>
          <w:szCs w:val="28"/>
          <w:lang w:val="en-US"/>
        </w:rPr>
        <w:t>“</w:t>
      </w:r>
      <w:r w:rsidR="0099772B" w:rsidRPr="00FB5A70">
        <w:rPr>
          <w:rFonts w:ascii="Times New Roman" w:hAnsi="Times New Roman"/>
          <w:i/>
          <w:sz w:val="24"/>
          <w:szCs w:val="28"/>
        </w:rPr>
        <w:t>Psychology of entrepreneurial activity</w:t>
      </w:r>
      <w:r w:rsidR="0099772B" w:rsidRPr="00FB5A70">
        <w:rPr>
          <w:rFonts w:ascii="Times New Roman" w:hAnsi="Times New Roman"/>
          <w:i/>
          <w:sz w:val="24"/>
          <w:szCs w:val="28"/>
          <w:lang w:val="en-US"/>
        </w:rPr>
        <w:t>”</w:t>
      </w:r>
      <w:r w:rsidR="0099772B" w:rsidRPr="00FB5A70">
        <w:rPr>
          <w:rFonts w:ascii="Times New Roman" w:hAnsi="Times New Roman"/>
          <w:i/>
          <w:sz w:val="24"/>
          <w:szCs w:val="28"/>
        </w:rPr>
        <w:t>.</w:t>
      </w:r>
    </w:p>
    <w:p w:rsidR="00D307FA" w:rsidRPr="00FB5A70" w:rsidRDefault="00D307FA" w:rsidP="00FB5A70">
      <w:pPr>
        <w:spacing w:line="360" w:lineRule="auto"/>
        <w:ind w:firstLine="708"/>
        <w:contextualSpacing/>
        <w:jc w:val="both"/>
        <w:rPr>
          <w:rFonts w:ascii="Times New Roman" w:hAnsi="Times New Roman" w:cs="Times New Roman"/>
          <w:i/>
          <w:szCs w:val="24"/>
        </w:rPr>
      </w:pPr>
      <w:r w:rsidRPr="0080540E">
        <w:rPr>
          <w:rFonts w:ascii="Times New Roman" w:hAnsi="Times New Roman" w:cs="Times New Roman"/>
          <w:i/>
          <w:sz w:val="24"/>
          <w:szCs w:val="24"/>
          <w:lang w:val="en-US"/>
        </w:rPr>
        <w:t>Keywords</w:t>
      </w:r>
      <w:r w:rsidRPr="0080540E">
        <w:rPr>
          <w:rFonts w:ascii="Times New Roman" w:hAnsi="Times New Roman" w:cs="Times New Roman"/>
          <w:i/>
          <w:sz w:val="24"/>
          <w:szCs w:val="24"/>
        </w:rPr>
        <w:t>:</w:t>
      </w:r>
      <w:r w:rsidR="00990251" w:rsidRPr="00990251">
        <w:rPr>
          <w:rFonts w:ascii="Times New Roman" w:hAnsi="Times New Roman"/>
          <w:sz w:val="28"/>
          <w:szCs w:val="28"/>
        </w:rPr>
        <w:t xml:space="preserve"> </w:t>
      </w:r>
      <w:r w:rsidR="00990251" w:rsidRPr="00FB5A70">
        <w:rPr>
          <w:rFonts w:ascii="Times New Roman" w:hAnsi="Times New Roman"/>
          <w:i/>
          <w:sz w:val="24"/>
          <w:szCs w:val="28"/>
          <w:lang w:val="en-US"/>
        </w:rPr>
        <w:t>p</w:t>
      </w:r>
      <w:r w:rsidR="00990251" w:rsidRPr="00FB5A70">
        <w:rPr>
          <w:rFonts w:ascii="Times New Roman" w:hAnsi="Times New Roman"/>
          <w:i/>
          <w:sz w:val="24"/>
          <w:szCs w:val="28"/>
        </w:rPr>
        <w:t>sychology of entrepreneurial activity, personal potential of entrepreneurial activity, economic thinking, balanced modality of thinking, commercial intelligence.</w:t>
      </w:r>
    </w:p>
    <w:p w:rsidR="00D307FA" w:rsidRDefault="00D307FA" w:rsidP="00216D0C">
      <w:pPr>
        <w:jc w:val="both"/>
        <w:rPr>
          <w:rFonts w:ascii="Times New Roman" w:hAnsi="Times New Roman" w:cs="Times New Roman"/>
          <w:sz w:val="28"/>
          <w:szCs w:val="28"/>
        </w:rPr>
      </w:pPr>
    </w:p>
    <w:p w:rsidR="00F93B2E" w:rsidRDefault="00D307FA" w:rsidP="00A6173C">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Зміни у світі, виклики до сучасного суспільства обумовлюють і зміни у с</w:t>
      </w:r>
      <w:r w:rsidR="003E28F5">
        <w:rPr>
          <w:rFonts w:ascii="Times New Roman" w:hAnsi="Times New Roman" w:cs="Times New Roman"/>
          <w:sz w:val="28"/>
          <w:szCs w:val="28"/>
        </w:rPr>
        <w:t>оціа</w:t>
      </w:r>
      <w:r>
        <w:rPr>
          <w:rFonts w:ascii="Times New Roman" w:hAnsi="Times New Roman" w:cs="Times New Roman"/>
          <w:sz w:val="28"/>
          <w:szCs w:val="28"/>
        </w:rPr>
        <w:t>льних поведінкових науках.</w:t>
      </w:r>
      <w:r w:rsidR="003E28F5">
        <w:rPr>
          <w:rFonts w:ascii="Times New Roman" w:hAnsi="Times New Roman" w:cs="Times New Roman"/>
          <w:sz w:val="28"/>
          <w:szCs w:val="28"/>
        </w:rPr>
        <w:t xml:space="preserve"> В останні десятиріччя увагу науковців все більше привертають науки, що знаходяться на стику </w:t>
      </w:r>
      <w:r w:rsidR="00510BFB">
        <w:rPr>
          <w:rFonts w:ascii="Times New Roman" w:hAnsi="Times New Roman" w:cs="Times New Roman"/>
          <w:sz w:val="28"/>
          <w:szCs w:val="28"/>
        </w:rPr>
        <w:t>галуз</w:t>
      </w:r>
      <w:r w:rsidR="003E28F5">
        <w:rPr>
          <w:rFonts w:ascii="Times New Roman" w:hAnsi="Times New Roman" w:cs="Times New Roman"/>
          <w:sz w:val="28"/>
          <w:szCs w:val="28"/>
        </w:rPr>
        <w:t>ей знань.</w:t>
      </w:r>
      <w:r>
        <w:rPr>
          <w:rFonts w:ascii="Times New Roman" w:hAnsi="Times New Roman" w:cs="Times New Roman"/>
          <w:sz w:val="28"/>
          <w:szCs w:val="28"/>
        </w:rPr>
        <w:t xml:space="preserve"> Не так давно стала активно розвиватися економічна психологія (навіть</w:t>
      </w:r>
      <w:r w:rsidR="00F93B2E">
        <w:rPr>
          <w:rFonts w:ascii="Times New Roman" w:hAnsi="Times New Roman" w:cs="Times New Roman"/>
          <w:sz w:val="28"/>
          <w:szCs w:val="28"/>
        </w:rPr>
        <w:t>,</w:t>
      </w:r>
      <w:r>
        <w:rPr>
          <w:rFonts w:ascii="Times New Roman" w:hAnsi="Times New Roman" w:cs="Times New Roman"/>
          <w:sz w:val="28"/>
          <w:szCs w:val="28"/>
        </w:rPr>
        <w:t xml:space="preserve"> вперше за історію Нобелевської прем</w:t>
      </w:r>
      <w:r w:rsidR="00F93B2E">
        <w:rPr>
          <w:rFonts w:ascii="Times New Roman" w:hAnsi="Times New Roman" w:cs="Times New Roman"/>
          <w:sz w:val="28"/>
          <w:szCs w:val="28"/>
        </w:rPr>
        <w:t xml:space="preserve">ії, у 2017 році </w:t>
      </w:r>
      <w:r>
        <w:rPr>
          <w:rFonts w:ascii="Times New Roman" w:hAnsi="Times New Roman" w:cs="Times New Roman"/>
          <w:sz w:val="28"/>
          <w:szCs w:val="28"/>
        </w:rPr>
        <w:t>з економіки</w:t>
      </w:r>
      <w:r w:rsidR="00F93B2E">
        <w:rPr>
          <w:rFonts w:ascii="Times New Roman" w:hAnsi="Times New Roman" w:cs="Times New Roman"/>
          <w:sz w:val="28"/>
          <w:szCs w:val="28"/>
        </w:rPr>
        <w:t xml:space="preserve"> її отримав не економіст, а психол</w:t>
      </w:r>
      <w:r>
        <w:rPr>
          <w:rFonts w:ascii="Times New Roman" w:hAnsi="Times New Roman" w:cs="Times New Roman"/>
          <w:sz w:val="28"/>
          <w:szCs w:val="28"/>
        </w:rPr>
        <w:t>ог</w:t>
      </w:r>
      <w:r w:rsidR="00F93B2E">
        <w:rPr>
          <w:rFonts w:ascii="Times New Roman" w:hAnsi="Times New Roman" w:cs="Times New Roman"/>
          <w:sz w:val="28"/>
          <w:szCs w:val="28"/>
        </w:rPr>
        <w:t xml:space="preserve"> </w:t>
      </w:r>
      <w:r w:rsidR="00E23C81">
        <w:rPr>
          <w:rFonts w:ascii="Times New Roman" w:hAnsi="Times New Roman" w:cs="Times New Roman"/>
          <w:sz w:val="28"/>
          <w:szCs w:val="28"/>
        </w:rPr>
        <w:t>Р</w:t>
      </w:r>
      <w:r w:rsidR="00F93B2E">
        <w:rPr>
          <w:rFonts w:ascii="Times New Roman" w:hAnsi="Times New Roman" w:cs="Times New Roman"/>
          <w:sz w:val="28"/>
          <w:szCs w:val="28"/>
        </w:rPr>
        <w:t>. Талер</w:t>
      </w:r>
      <w:r w:rsidR="00E23C81">
        <w:rPr>
          <w:rFonts w:ascii="Times New Roman" w:hAnsi="Times New Roman" w:cs="Times New Roman"/>
          <w:sz w:val="28"/>
          <w:szCs w:val="28"/>
        </w:rPr>
        <w:t xml:space="preserve"> </w:t>
      </w:r>
      <w:r w:rsidR="00E23C81" w:rsidRPr="00E23C81">
        <w:rPr>
          <w:rFonts w:ascii="Times New Roman" w:hAnsi="Times New Roman" w:cs="Times New Roman"/>
          <w:color w:val="000000"/>
          <w:sz w:val="28"/>
          <w:szCs w:val="28"/>
        </w:rPr>
        <w:t>(Richard H. Thaler)</w:t>
      </w:r>
      <w:r>
        <w:rPr>
          <w:rFonts w:ascii="Times New Roman" w:hAnsi="Times New Roman" w:cs="Times New Roman"/>
          <w:sz w:val="28"/>
          <w:szCs w:val="28"/>
        </w:rPr>
        <w:t xml:space="preserve"> за</w:t>
      </w:r>
      <w:r w:rsidR="00E23C81">
        <w:rPr>
          <w:rFonts w:ascii="Times New Roman" w:hAnsi="Times New Roman" w:cs="Times New Roman"/>
          <w:sz w:val="28"/>
          <w:szCs w:val="28"/>
        </w:rPr>
        <w:t xml:space="preserve"> його досягнення у розуміння психології економіки</w:t>
      </w:r>
      <w:r w:rsidR="00D95009">
        <w:rPr>
          <w:rFonts w:ascii="Times New Roman" w:hAnsi="Times New Roman" w:cs="Times New Roman"/>
          <w:sz w:val="28"/>
          <w:szCs w:val="28"/>
        </w:rPr>
        <w:t xml:space="preserve">). Дослідження та розвідки </w:t>
      </w:r>
      <w:r w:rsidR="00510BFB">
        <w:rPr>
          <w:rFonts w:ascii="Times New Roman" w:hAnsi="Times New Roman" w:cs="Times New Roman"/>
          <w:sz w:val="28"/>
          <w:szCs w:val="28"/>
        </w:rPr>
        <w:t>у цій науц</w:t>
      </w:r>
      <w:r w:rsidR="00D95009">
        <w:rPr>
          <w:rFonts w:ascii="Times New Roman" w:hAnsi="Times New Roman" w:cs="Times New Roman"/>
          <w:sz w:val="28"/>
          <w:szCs w:val="28"/>
        </w:rPr>
        <w:t>і</w:t>
      </w:r>
      <w:r>
        <w:rPr>
          <w:rFonts w:ascii="Times New Roman" w:hAnsi="Times New Roman" w:cs="Times New Roman"/>
          <w:sz w:val="28"/>
          <w:szCs w:val="28"/>
        </w:rPr>
        <w:t xml:space="preserve"> </w:t>
      </w:r>
      <w:r w:rsidR="00D95009">
        <w:rPr>
          <w:rFonts w:ascii="Times New Roman" w:hAnsi="Times New Roman" w:cs="Times New Roman"/>
          <w:sz w:val="28"/>
          <w:szCs w:val="28"/>
        </w:rPr>
        <w:t>дозволили конкретизувати та виділити окремі</w:t>
      </w:r>
      <w:r w:rsidR="00510BFB">
        <w:rPr>
          <w:rFonts w:ascii="Times New Roman" w:hAnsi="Times New Roman" w:cs="Times New Roman"/>
          <w:sz w:val="28"/>
          <w:szCs w:val="28"/>
        </w:rPr>
        <w:t xml:space="preserve"> її </w:t>
      </w:r>
      <w:r w:rsidR="00D95009">
        <w:rPr>
          <w:rFonts w:ascii="Times New Roman" w:hAnsi="Times New Roman" w:cs="Times New Roman"/>
          <w:sz w:val="28"/>
          <w:szCs w:val="28"/>
        </w:rPr>
        <w:t>напрямки. Так, з розвитком підприємництва у самостійний напрямок була виділена й</w:t>
      </w:r>
      <w:r>
        <w:rPr>
          <w:rFonts w:ascii="Times New Roman" w:hAnsi="Times New Roman" w:cs="Times New Roman"/>
          <w:sz w:val="28"/>
          <w:szCs w:val="28"/>
        </w:rPr>
        <w:t xml:space="preserve"> «Психоло</w:t>
      </w:r>
      <w:r w:rsidR="00D95009">
        <w:rPr>
          <w:rFonts w:ascii="Times New Roman" w:hAnsi="Times New Roman" w:cs="Times New Roman"/>
          <w:sz w:val="28"/>
          <w:szCs w:val="28"/>
        </w:rPr>
        <w:t>гія</w:t>
      </w:r>
      <w:r>
        <w:rPr>
          <w:rFonts w:ascii="Times New Roman" w:hAnsi="Times New Roman" w:cs="Times New Roman"/>
          <w:sz w:val="28"/>
          <w:szCs w:val="28"/>
        </w:rPr>
        <w:t xml:space="preserve"> підприємницької діяльності».</w:t>
      </w:r>
    </w:p>
    <w:p w:rsidR="00510BFB" w:rsidRDefault="00F93B2E" w:rsidP="00A6173C">
      <w:pPr>
        <w:spacing w:before="100" w:beforeAutospacing="1" w:after="100" w:afterAutospacing="1"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A6173C">
        <w:rPr>
          <w:rFonts w:ascii="Times New Roman" w:hAnsi="Times New Roman" w:cs="Times New Roman"/>
          <w:b/>
          <w:sz w:val="28"/>
          <w:szCs w:val="28"/>
        </w:rPr>
        <w:t>Постановка проблеми.</w:t>
      </w:r>
      <w:r w:rsidR="003E28F5">
        <w:rPr>
          <w:rFonts w:ascii="Times New Roman" w:hAnsi="Times New Roman" w:cs="Times New Roman"/>
          <w:sz w:val="28"/>
          <w:szCs w:val="28"/>
        </w:rPr>
        <w:t xml:space="preserve"> </w:t>
      </w:r>
      <w:r w:rsidR="00A6173C">
        <w:rPr>
          <w:rFonts w:ascii="Times New Roman" w:hAnsi="Times New Roman" w:cs="Times New Roman"/>
          <w:sz w:val="28"/>
          <w:szCs w:val="28"/>
        </w:rPr>
        <w:t>Найчастіше у сучасної молоді образ успішної людини асоціюється із бізнесменом-мільярдером</w:t>
      </w:r>
      <w:r w:rsidR="00CF6FD2">
        <w:rPr>
          <w:rFonts w:ascii="Times New Roman" w:hAnsi="Times New Roman" w:cs="Times New Roman"/>
          <w:sz w:val="28"/>
          <w:szCs w:val="28"/>
        </w:rPr>
        <w:t>, не з топ-менеджером,  а</w:t>
      </w:r>
      <w:r w:rsidR="00510BFB">
        <w:rPr>
          <w:rFonts w:ascii="Times New Roman" w:hAnsi="Times New Roman" w:cs="Times New Roman"/>
          <w:sz w:val="28"/>
          <w:szCs w:val="28"/>
        </w:rPr>
        <w:t xml:space="preserve"> засновником, власником та</w:t>
      </w:r>
      <w:r w:rsidR="00CF6FD2">
        <w:rPr>
          <w:rFonts w:ascii="Times New Roman" w:hAnsi="Times New Roman" w:cs="Times New Roman"/>
          <w:sz w:val="28"/>
          <w:szCs w:val="28"/>
        </w:rPr>
        <w:t xml:space="preserve"> обличчям компанії</w:t>
      </w:r>
      <w:r w:rsidR="00A6173C">
        <w:rPr>
          <w:rFonts w:ascii="Times New Roman" w:hAnsi="Times New Roman" w:cs="Times New Roman"/>
          <w:sz w:val="28"/>
          <w:szCs w:val="28"/>
        </w:rPr>
        <w:t>. При чому абсолютна більшість згаданих представників великого бізнесу зайнята у технологічній галузі – ІТ, телекомунікації та і-маркетингу (Білл Гейтс (</w:t>
      </w:r>
      <w:r w:rsidR="00A6173C">
        <w:rPr>
          <w:rFonts w:ascii="Times New Roman" w:hAnsi="Times New Roman" w:cs="Times New Roman"/>
          <w:sz w:val="28"/>
          <w:szCs w:val="28"/>
          <w:lang w:val="en-US"/>
        </w:rPr>
        <w:t>Microsoft</w:t>
      </w:r>
      <w:r w:rsidR="00A6173C" w:rsidRPr="002A71A0">
        <w:rPr>
          <w:rFonts w:ascii="Times New Roman" w:hAnsi="Times New Roman" w:cs="Times New Roman"/>
          <w:sz w:val="28"/>
          <w:szCs w:val="28"/>
        </w:rPr>
        <w:t>)</w:t>
      </w:r>
      <w:r w:rsidR="00A6173C">
        <w:rPr>
          <w:rFonts w:ascii="Times New Roman" w:hAnsi="Times New Roman" w:cs="Times New Roman"/>
          <w:sz w:val="28"/>
          <w:szCs w:val="28"/>
        </w:rPr>
        <w:t>, Джефф Безос</w:t>
      </w:r>
      <w:r w:rsidR="00A6173C" w:rsidRPr="002A71A0">
        <w:rPr>
          <w:rFonts w:ascii="Times New Roman" w:hAnsi="Times New Roman" w:cs="Times New Roman"/>
          <w:sz w:val="28"/>
          <w:szCs w:val="28"/>
        </w:rPr>
        <w:t xml:space="preserve"> (</w:t>
      </w:r>
      <w:r w:rsidR="00A6173C">
        <w:rPr>
          <w:rFonts w:ascii="Times New Roman" w:hAnsi="Times New Roman" w:cs="Times New Roman"/>
          <w:sz w:val="28"/>
          <w:szCs w:val="28"/>
          <w:lang w:val="en-US"/>
        </w:rPr>
        <w:t>Amazon</w:t>
      </w:r>
      <w:r w:rsidR="00A6173C" w:rsidRPr="002A71A0">
        <w:rPr>
          <w:rFonts w:ascii="Times New Roman" w:hAnsi="Times New Roman" w:cs="Times New Roman"/>
          <w:sz w:val="28"/>
          <w:szCs w:val="28"/>
        </w:rPr>
        <w:t>)</w:t>
      </w:r>
      <w:r w:rsidR="00A6173C">
        <w:rPr>
          <w:rFonts w:ascii="Times New Roman" w:hAnsi="Times New Roman" w:cs="Times New Roman"/>
          <w:sz w:val="28"/>
          <w:szCs w:val="28"/>
        </w:rPr>
        <w:t>, Марк Цукерберг</w:t>
      </w:r>
      <w:r w:rsidR="00A6173C" w:rsidRPr="002A71A0">
        <w:rPr>
          <w:rFonts w:ascii="Times New Roman" w:hAnsi="Times New Roman" w:cs="Times New Roman"/>
          <w:sz w:val="28"/>
          <w:szCs w:val="28"/>
        </w:rPr>
        <w:t xml:space="preserve"> (</w:t>
      </w:r>
      <w:r w:rsidR="00A6173C">
        <w:rPr>
          <w:rFonts w:ascii="Times New Roman" w:hAnsi="Times New Roman" w:cs="Times New Roman"/>
          <w:sz w:val="28"/>
          <w:szCs w:val="28"/>
          <w:lang w:val="en-US"/>
        </w:rPr>
        <w:t>Facebook</w:t>
      </w:r>
      <w:r w:rsidR="00A6173C" w:rsidRPr="002A71A0">
        <w:rPr>
          <w:rFonts w:ascii="Times New Roman" w:hAnsi="Times New Roman" w:cs="Times New Roman"/>
          <w:sz w:val="28"/>
          <w:szCs w:val="28"/>
        </w:rPr>
        <w:t>)</w:t>
      </w:r>
      <w:r w:rsidR="00A6173C">
        <w:rPr>
          <w:rFonts w:ascii="Times New Roman" w:hAnsi="Times New Roman" w:cs="Times New Roman"/>
          <w:sz w:val="28"/>
          <w:szCs w:val="28"/>
        </w:rPr>
        <w:t>, Стів Джобс</w:t>
      </w:r>
      <w:r w:rsidR="00A6173C" w:rsidRPr="002A71A0">
        <w:rPr>
          <w:rFonts w:ascii="Times New Roman" w:hAnsi="Times New Roman" w:cs="Times New Roman"/>
          <w:sz w:val="28"/>
          <w:szCs w:val="28"/>
        </w:rPr>
        <w:t xml:space="preserve"> (</w:t>
      </w:r>
      <w:r w:rsidR="00A6173C">
        <w:rPr>
          <w:rFonts w:ascii="Times New Roman" w:hAnsi="Times New Roman" w:cs="Times New Roman"/>
          <w:sz w:val="28"/>
          <w:szCs w:val="28"/>
          <w:lang w:val="en-US"/>
        </w:rPr>
        <w:t>Apple</w:t>
      </w:r>
      <w:r w:rsidR="00A6173C" w:rsidRPr="002A71A0">
        <w:rPr>
          <w:rFonts w:ascii="Times New Roman" w:hAnsi="Times New Roman" w:cs="Times New Roman"/>
          <w:sz w:val="28"/>
          <w:szCs w:val="28"/>
        </w:rPr>
        <w:t>)</w:t>
      </w:r>
      <w:r w:rsidR="00A6173C">
        <w:rPr>
          <w:rFonts w:ascii="Times New Roman" w:hAnsi="Times New Roman" w:cs="Times New Roman"/>
          <w:sz w:val="28"/>
          <w:szCs w:val="28"/>
        </w:rPr>
        <w:t xml:space="preserve"> та ін.). За даними </w:t>
      </w:r>
      <w:r w:rsidR="00A6173C">
        <w:rPr>
          <w:rFonts w:ascii="Times New Roman" w:hAnsi="Times New Roman" w:cs="Times New Roman"/>
          <w:sz w:val="28"/>
          <w:szCs w:val="28"/>
          <w:lang w:val="en-US"/>
        </w:rPr>
        <w:t>Forbes</w:t>
      </w:r>
      <w:r w:rsidR="00A6173C">
        <w:rPr>
          <w:rFonts w:ascii="Times New Roman" w:hAnsi="Times New Roman" w:cs="Times New Roman"/>
          <w:sz w:val="28"/>
          <w:szCs w:val="28"/>
        </w:rPr>
        <w:t xml:space="preserve"> у 2019 році</w:t>
      </w:r>
      <w:r w:rsidR="00A6173C" w:rsidRPr="000209E6">
        <w:rPr>
          <w:rFonts w:ascii="Times New Roman" w:hAnsi="Times New Roman" w:cs="Times New Roman"/>
          <w:sz w:val="28"/>
          <w:szCs w:val="28"/>
        </w:rPr>
        <w:t xml:space="preserve"> </w:t>
      </w:r>
      <w:r w:rsidR="00A6173C">
        <w:rPr>
          <w:rFonts w:ascii="Times New Roman" w:hAnsi="Times New Roman" w:cs="Times New Roman"/>
          <w:sz w:val="28"/>
          <w:szCs w:val="28"/>
        </w:rPr>
        <w:t xml:space="preserve">мільярдерів у світі нараховується 2101 особа (в цілому кількість зменшилася на 5% порівняно з попереднім роком), </w:t>
      </w:r>
      <w:r w:rsidR="000209E6">
        <w:rPr>
          <w:rFonts w:ascii="Times New Roman" w:hAnsi="Times New Roman" w:cs="Times New Roman"/>
          <w:sz w:val="28"/>
          <w:szCs w:val="28"/>
        </w:rPr>
        <w:t xml:space="preserve">у гендерному відношенні </w:t>
      </w:r>
      <w:r w:rsidR="00510BFB">
        <w:rPr>
          <w:rFonts w:ascii="Times New Roman" w:hAnsi="Times New Roman" w:cs="Times New Roman"/>
          <w:sz w:val="28"/>
          <w:szCs w:val="28"/>
        </w:rPr>
        <w:t>суттєво п</w:t>
      </w:r>
      <w:r w:rsidR="000209E6">
        <w:rPr>
          <w:rFonts w:ascii="Times New Roman" w:hAnsi="Times New Roman" w:cs="Times New Roman"/>
          <w:sz w:val="28"/>
          <w:szCs w:val="28"/>
        </w:rPr>
        <w:t xml:space="preserve">ривалюють чоловіки, хоча в останній рік </w:t>
      </w:r>
      <w:r w:rsidR="00510BFB">
        <w:rPr>
          <w:rFonts w:ascii="Times New Roman" w:hAnsi="Times New Roman" w:cs="Times New Roman"/>
          <w:sz w:val="28"/>
          <w:szCs w:val="28"/>
        </w:rPr>
        <w:t xml:space="preserve">спостерігається </w:t>
      </w:r>
      <w:r w:rsidR="00510BFB">
        <w:rPr>
          <w:rFonts w:ascii="Times New Roman" w:hAnsi="Times New Roman" w:cs="Times New Roman"/>
          <w:sz w:val="28"/>
          <w:szCs w:val="28"/>
        </w:rPr>
        <w:lastRenderedPageBreak/>
        <w:t>збільшення кількості</w:t>
      </w:r>
      <w:r w:rsidR="000209E6">
        <w:rPr>
          <w:rFonts w:ascii="Times New Roman" w:hAnsi="Times New Roman" w:cs="Times New Roman"/>
          <w:sz w:val="28"/>
          <w:szCs w:val="28"/>
        </w:rPr>
        <w:t xml:space="preserve"> жінок-мільярдерок </w:t>
      </w:r>
      <w:r w:rsidR="00510BFB">
        <w:rPr>
          <w:rFonts w:ascii="Times New Roman" w:hAnsi="Times New Roman" w:cs="Times New Roman"/>
          <w:sz w:val="28"/>
          <w:szCs w:val="28"/>
        </w:rPr>
        <w:t>- на</w:t>
      </w:r>
      <w:r w:rsidR="000209E6">
        <w:rPr>
          <w:rFonts w:ascii="Times New Roman" w:hAnsi="Times New Roman" w:cs="Times New Roman"/>
          <w:sz w:val="28"/>
          <w:szCs w:val="28"/>
        </w:rPr>
        <w:t xml:space="preserve"> 11%; </w:t>
      </w:r>
      <w:r w:rsidR="000451E9">
        <w:rPr>
          <w:rFonts w:ascii="Times New Roman" w:hAnsi="Times New Roman" w:cs="Times New Roman"/>
          <w:sz w:val="28"/>
          <w:szCs w:val="28"/>
        </w:rPr>
        <w:t xml:space="preserve">в цілому </w:t>
      </w:r>
      <w:r w:rsidR="00510BFB">
        <w:rPr>
          <w:rFonts w:ascii="Times New Roman" w:hAnsi="Times New Roman" w:cs="Times New Roman"/>
          <w:sz w:val="28"/>
          <w:szCs w:val="28"/>
        </w:rPr>
        <w:t xml:space="preserve">ж </w:t>
      </w:r>
      <w:r w:rsidR="000451E9">
        <w:rPr>
          <w:rFonts w:ascii="Times New Roman" w:hAnsi="Times New Roman" w:cs="Times New Roman"/>
          <w:sz w:val="28"/>
          <w:szCs w:val="28"/>
        </w:rPr>
        <w:t>статки мільярдерів до</w:t>
      </w:r>
      <w:r w:rsidR="00A6173C">
        <w:rPr>
          <w:rFonts w:ascii="Times New Roman" w:hAnsi="Times New Roman" w:cs="Times New Roman"/>
          <w:sz w:val="28"/>
          <w:szCs w:val="28"/>
        </w:rPr>
        <w:t xml:space="preserve"> 2019 року щоденно збільшувалися на 2,5 млрд. дол. США [1</w:t>
      </w:r>
      <w:r w:rsidR="00BB34C9" w:rsidRPr="00255D45">
        <w:rPr>
          <w:rFonts w:ascii="Times New Roman" w:hAnsi="Times New Roman" w:cs="Times New Roman"/>
          <w:sz w:val="28"/>
          <w:szCs w:val="28"/>
          <w:lang w:val="ru-RU"/>
        </w:rPr>
        <w:t>9</w:t>
      </w:r>
      <w:r w:rsidR="00A6173C">
        <w:rPr>
          <w:rFonts w:ascii="Times New Roman" w:hAnsi="Times New Roman" w:cs="Times New Roman"/>
          <w:sz w:val="28"/>
          <w:szCs w:val="28"/>
        </w:rPr>
        <w:t>].</w:t>
      </w:r>
    </w:p>
    <w:p w:rsidR="00A6173C" w:rsidRPr="00174A2B" w:rsidRDefault="00A6173C" w:rsidP="00510BFB">
      <w:pPr>
        <w:spacing w:before="100" w:beforeAutospacing="1" w:after="100" w:afterAutospacing="1" w:line="360" w:lineRule="auto"/>
        <w:ind w:firstLine="708"/>
        <w:contextualSpacing/>
        <w:jc w:val="both"/>
        <w:rPr>
          <w:rFonts w:ascii="BaseFont" w:hAnsi="BaseFont"/>
          <w:sz w:val="27"/>
          <w:szCs w:val="27"/>
        </w:rPr>
      </w:pPr>
      <w:r>
        <w:rPr>
          <w:rFonts w:ascii="Times New Roman" w:hAnsi="Times New Roman" w:cs="Times New Roman"/>
          <w:sz w:val="28"/>
          <w:szCs w:val="28"/>
        </w:rPr>
        <w:t>Постає слушне запитання: за рахунок яких унікальних характеристик та якостей двом тисячам осіб вдалося зосередити 7,5 трлн. дол. США</w:t>
      </w:r>
      <w:r w:rsidR="00483194">
        <w:rPr>
          <w:rFonts w:ascii="Times New Roman" w:hAnsi="Times New Roman" w:cs="Times New Roman"/>
          <w:sz w:val="28"/>
          <w:szCs w:val="28"/>
        </w:rPr>
        <w:t xml:space="preserve"> (до речі, на кожного жителя планети припало б більше</w:t>
      </w:r>
      <w:r w:rsidR="00CF6FD2">
        <w:rPr>
          <w:rFonts w:ascii="Times New Roman" w:hAnsi="Times New Roman" w:cs="Times New Roman"/>
          <w:sz w:val="28"/>
          <w:szCs w:val="28"/>
        </w:rPr>
        <w:t xml:space="preserve">, ніж </w:t>
      </w:r>
      <w:r w:rsidR="00483194">
        <w:rPr>
          <w:rFonts w:ascii="Times New Roman" w:hAnsi="Times New Roman" w:cs="Times New Roman"/>
          <w:sz w:val="28"/>
          <w:szCs w:val="28"/>
        </w:rPr>
        <w:t>1100 дол. США)?</w:t>
      </w:r>
      <w:r w:rsidR="00CF6FD2">
        <w:rPr>
          <w:rFonts w:ascii="Times New Roman" w:hAnsi="Times New Roman" w:cs="Times New Roman"/>
          <w:sz w:val="28"/>
          <w:szCs w:val="28"/>
        </w:rPr>
        <w:t xml:space="preserve"> </w:t>
      </w:r>
      <w:r w:rsidR="000209E6">
        <w:rPr>
          <w:rFonts w:ascii="Times New Roman" w:hAnsi="Times New Roman" w:cs="Times New Roman"/>
          <w:sz w:val="28"/>
          <w:szCs w:val="28"/>
        </w:rPr>
        <w:t>Це запитання</w:t>
      </w:r>
      <w:r w:rsidR="007F578A">
        <w:rPr>
          <w:rFonts w:ascii="Times New Roman" w:hAnsi="Times New Roman" w:cs="Times New Roman"/>
          <w:sz w:val="28"/>
          <w:szCs w:val="28"/>
        </w:rPr>
        <w:t xml:space="preserve"> підтверджує актуальність теми та</w:t>
      </w:r>
      <w:r w:rsidR="000209E6">
        <w:rPr>
          <w:rFonts w:ascii="Times New Roman" w:hAnsi="Times New Roman" w:cs="Times New Roman"/>
          <w:sz w:val="28"/>
          <w:szCs w:val="28"/>
        </w:rPr>
        <w:t xml:space="preserve"> </w:t>
      </w:r>
      <w:r w:rsidR="00FF5585">
        <w:rPr>
          <w:rFonts w:ascii="Times New Roman" w:hAnsi="Times New Roman" w:cs="Times New Roman"/>
          <w:sz w:val="28"/>
          <w:szCs w:val="28"/>
        </w:rPr>
        <w:t>обумовлю</w:t>
      </w:r>
      <w:r w:rsidR="000209E6">
        <w:rPr>
          <w:rFonts w:ascii="Times New Roman" w:hAnsi="Times New Roman" w:cs="Times New Roman"/>
          <w:sz w:val="28"/>
          <w:szCs w:val="28"/>
        </w:rPr>
        <w:t>є завдан</w:t>
      </w:r>
      <w:r w:rsidR="00FF5585">
        <w:rPr>
          <w:rFonts w:ascii="Times New Roman" w:hAnsi="Times New Roman" w:cs="Times New Roman"/>
          <w:sz w:val="28"/>
          <w:szCs w:val="28"/>
        </w:rPr>
        <w:t>ня</w:t>
      </w:r>
      <w:r w:rsidR="000209E6">
        <w:rPr>
          <w:rFonts w:ascii="Times New Roman" w:hAnsi="Times New Roman" w:cs="Times New Roman"/>
          <w:sz w:val="28"/>
          <w:szCs w:val="28"/>
        </w:rPr>
        <w:t xml:space="preserve"> «Психології підприємницької діяльності». По-перше, </w:t>
      </w:r>
      <w:r w:rsidR="00510BFB">
        <w:rPr>
          <w:rFonts w:ascii="Times New Roman" w:hAnsi="Times New Roman" w:cs="Times New Roman"/>
          <w:sz w:val="28"/>
          <w:szCs w:val="28"/>
        </w:rPr>
        <w:t>визначення тих сами</w:t>
      </w:r>
      <w:r w:rsidR="000209E6">
        <w:rPr>
          <w:rFonts w:ascii="Times New Roman" w:hAnsi="Times New Roman" w:cs="Times New Roman"/>
          <w:sz w:val="28"/>
          <w:szCs w:val="28"/>
        </w:rPr>
        <w:t xml:space="preserve">х необхідних характеристик та якостей, тобто яким має бути особистісний потенціал підприємницької діяльності. По-друге, </w:t>
      </w:r>
      <w:r w:rsidR="003B1C21">
        <w:rPr>
          <w:rFonts w:ascii="Times New Roman" w:hAnsi="Times New Roman" w:cs="Times New Roman"/>
          <w:sz w:val="28"/>
          <w:szCs w:val="28"/>
        </w:rPr>
        <w:t>відбір, апробація та впровадження</w:t>
      </w:r>
      <w:r w:rsidR="000209E6">
        <w:rPr>
          <w:rFonts w:ascii="Times New Roman" w:hAnsi="Times New Roman" w:cs="Times New Roman"/>
          <w:sz w:val="28"/>
          <w:szCs w:val="28"/>
        </w:rPr>
        <w:t xml:space="preserve"> психотехнік</w:t>
      </w:r>
      <w:r w:rsidR="00D93ACD">
        <w:rPr>
          <w:rFonts w:ascii="Times New Roman" w:hAnsi="Times New Roman" w:cs="Times New Roman"/>
          <w:sz w:val="28"/>
          <w:szCs w:val="28"/>
        </w:rPr>
        <w:t>, які б забезпечували</w:t>
      </w:r>
      <w:r w:rsidR="000209E6">
        <w:rPr>
          <w:rFonts w:ascii="Times New Roman" w:hAnsi="Times New Roman" w:cs="Times New Roman"/>
          <w:sz w:val="28"/>
          <w:szCs w:val="28"/>
        </w:rPr>
        <w:t xml:space="preserve"> найбільш ефективне формування </w:t>
      </w:r>
      <w:r w:rsidR="007E36CA">
        <w:rPr>
          <w:rFonts w:ascii="Times New Roman" w:hAnsi="Times New Roman" w:cs="Times New Roman"/>
          <w:sz w:val="28"/>
          <w:szCs w:val="28"/>
        </w:rPr>
        <w:t>такого</w:t>
      </w:r>
      <w:r w:rsidR="000209E6">
        <w:rPr>
          <w:rFonts w:ascii="Times New Roman" w:hAnsi="Times New Roman" w:cs="Times New Roman"/>
          <w:sz w:val="28"/>
          <w:szCs w:val="28"/>
        </w:rPr>
        <w:t xml:space="preserve"> особистісного потенціалу</w:t>
      </w:r>
      <w:r w:rsidR="007E36CA">
        <w:rPr>
          <w:rFonts w:ascii="Times New Roman" w:hAnsi="Times New Roman" w:cs="Times New Roman"/>
          <w:sz w:val="28"/>
          <w:szCs w:val="28"/>
        </w:rPr>
        <w:t>, що дозволяв би досягати успіху у підприємницькій діяльності</w:t>
      </w:r>
      <w:r w:rsidR="000209E6">
        <w:rPr>
          <w:rFonts w:ascii="Times New Roman" w:hAnsi="Times New Roman" w:cs="Times New Roman"/>
          <w:sz w:val="28"/>
          <w:szCs w:val="28"/>
        </w:rPr>
        <w:t xml:space="preserve">. </w:t>
      </w:r>
    </w:p>
    <w:p w:rsidR="0004564A" w:rsidRDefault="00667B4A" w:rsidP="00A6173C">
      <w:pPr>
        <w:spacing w:line="360" w:lineRule="auto"/>
        <w:ind w:firstLine="708"/>
        <w:contextualSpacing/>
        <w:jc w:val="both"/>
        <w:rPr>
          <w:rFonts w:ascii="Times New Roman" w:hAnsi="Times New Roman" w:cs="Times New Roman"/>
          <w:sz w:val="28"/>
          <w:szCs w:val="28"/>
        </w:rPr>
      </w:pPr>
      <w:r w:rsidRPr="00667B4A">
        <w:rPr>
          <w:rFonts w:ascii="Times New Roman" w:hAnsi="Times New Roman" w:cs="Times New Roman"/>
          <w:b/>
          <w:sz w:val="28"/>
          <w:szCs w:val="28"/>
        </w:rPr>
        <w:t>Короткий огляд останніх досліджень та публікацій за темою.</w:t>
      </w:r>
      <w:r>
        <w:rPr>
          <w:rFonts w:ascii="Times New Roman" w:hAnsi="Times New Roman" w:cs="Times New Roman"/>
          <w:sz w:val="28"/>
          <w:szCs w:val="28"/>
        </w:rPr>
        <w:t xml:space="preserve"> </w:t>
      </w:r>
      <w:r w:rsidR="001F38DE">
        <w:rPr>
          <w:rFonts w:ascii="Times New Roman" w:hAnsi="Times New Roman" w:cs="Times New Roman"/>
          <w:sz w:val="28"/>
          <w:szCs w:val="28"/>
        </w:rPr>
        <w:t xml:space="preserve">Поняття «підприємництво» і «підприємець» з’явилися у науці ще з </w:t>
      </w:r>
      <w:r w:rsidR="001F38DE">
        <w:rPr>
          <w:rFonts w:ascii="Times New Roman" w:hAnsi="Times New Roman" w:cs="Times New Roman"/>
          <w:sz w:val="28"/>
          <w:szCs w:val="28"/>
          <w:lang w:val="en-US"/>
        </w:rPr>
        <w:t>XVII</w:t>
      </w:r>
      <w:r w:rsidR="000E21A1">
        <w:rPr>
          <w:rFonts w:ascii="Times New Roman" w:hAnsi="Times New Roman" w:cs="Times New Roman"/>
          <w:sz w:val="28"/>
          <w:szCs w:val="28"/>
        </w:rPr>
        <w:t>І</w:t>
      </w:r>
      <w:r w:rsidR="001F38DE" w:rsidRPr="001F38DE">
        <w:rPr>
          <w:rFonts w:ascii="Times New Roman" w:hAnsi="Times New Roman" w:cs="Times New Roman"/>
          <w:sz w:val="28"/>
          <w:szCs w:val="28"/>
        </w:rPr>
        <w:t xml:space="preserve"> </w:t>
      </w:r>
      <w:r w:rsidR="001F38DE">
        <w:rPr>
          <w:rFonts w:ascii="Times New Roman" w:hAnsi="Times New Roman" w:cs="Times New Roman"/>
          <w:sz w:val="28"/>
          <w:szCs w:val="28"/>
        </w:rPr>
        <w:t>ст. завдяки англійському економістові Р. Кантільйону для характеристики особи, яка займається посередницькою ризиковою діяльністю.</w:t>
      </w:r>
      <w:r w:rsidR="00B37D22">
        <w:rPr>
          <w:rFonts w:ascii="Times New Roman" w:hAnsi="Times New Roman" w:cs="Times New Roman"/>
          <w:sz w:val="28"/>
          <w:szCs w:val="28"/>
        </w:rPr>
        <w:t xml:space="preserve"> Протягом століть видатні економісти не залишали поза увагою феномен</w:t>
      </w:r>
      <w:r w:rsidR="004E1F1B">
        <w:rPr>
          <w:rFonts w:ascii="Times New Roman" w:hAnsi="Times New Roman" w:cs="Times New Roman"/>
          <w:sz w:val="28"/>
          <w:szCs w:val="28"/>
        </w:rPr>
        <w:t xml:space="preserve"> «власника фірми»</w:t>
      </w:r>
      <w:r w:rsidR="00B37D22">
        <w:rPr>
          <w:rFonts w:ascii="Times New Roman" w:hAnsi="Times New Roman" w:cs="Times New Roman"/>
          <w:sz w:val="28"/>
          <w:szCs w:val="28"/>
        </w:rPr>
        <w:t xml:space="preserve"> і додавали специфічні характеристики</w:t>
      </w:r>
      <w:r w:rsidR="009726CC">
        <w:rPr>
          <w:rFonts w:ascii="Times New Roman" w:hAnsi="Times New Roman" w:cs="Times New Roman"/>
          <w:sz w:val="28"/>
          <w:szCs w:val="28"/>
        </w:rPr>
        <w:t xml:space="preserve"> та функції, що може виконувати даний</w:t>
      </w:r>
      <w:r w:rsidR="00B37D22">
        <w:rPr>
          <w:rFonts w:ascii="Times New Roman" w:hAnsi="Times New Roman" w:cs="Times New Roman"/>
          <w:sz w:val="28"/>
          <w:szCs w:val="28"/>
        </w:rPr>
        <w:t xml:space="preserve"> суб’</w:t>
      </w:r>
      <w:r w:rsidR="009726CC">
        <w:rPr>
          <w:rFonts w:ascii="Times New Roman" w:hAnsi="Times New Roman" w:cs="Times New Roman"/>
          <w:sz w:val="28"/>
          <w:szCs w:val="28"/>
        </w:rPr>
        <w:t>єкт</w:t>
      </w:r>
      <w:r w:rsidR="00B37D22">
        <w:rPr>
          <w:rFonts w:ascii="Times New Roman" w:hAnsi="Times New Roman" w:cs="Times New Roman"/>
          <w:sz w:val="28"/>
          <w:szCs w:val="28"/>
        </w:rPr>
        <w:t xml:space="preserve"> ринку</w:t>
      </w:r>
      <w:r w:rsidR="0004564A">
        <w:rPr>
          <w:rFonts w:ascii="Times New Roman" w:hAnsi="Times New Roman" w:cs="Times New Roman"/>
          <w:sz w:val="28"/>
          <w:szCs w:val="28"/>
        </w:rPr>
        <w:t>:</w:t>
      </w:r>
      <w:r w:rsidR="00B37D22">
        <w:rPr>
          <w:rFonts w:ascii="Times New Roman" w:hAnsi="Times New Roman" w:cs="Times New Roman"/>
          <w:sz w:val="28"/>
          <w:szCs w:val="28"/>
        </w:rPr>
        <w:t xml:space="preserve"> Ж.-Б. Сей</w:t>
      </w:r>
      <w:r w:rsidR="00006B3B">
        <w:rPr>
          <w:rFonts w:ascii="Times New Roman" w:hAnsi="Times New Roman" w:cs="Times New Roman"/>
          <w:sz w:val="28"/>
          <w:szCs w:val="28"/>
        </w:rPr>
        <w:t xml:space="preserve"> – виробни</w:t>
      </w:r>
      <w:r w:rsidR="004E1F1B">
        <w:rPr>
          <w:rFonts w:ascii="Times New Roman" w:hAnsi="Times New Roman" w:cs="Times New Roman"/>
          <w:sz w:val="28"/>
          <w:szCs w:val="28"/>
        </w:rPr>
        <w:t>к</w:t>
      </w:r>
      <w:r w:rsidR="00006B3B">
        <w:rPr>
          <w:rFonts w:ascii="Times New Roman" w:hAnsi="Times New Roman" w:cs="Times New Roman"/>
          <w:sz w:val="28"/>
          <w:szCs w:val="28"/>
        </w:rPr>
        <w:t xml:space="preserve"> </w:t>
      </w:r>
      <w:r w:rsidR="004E1F1B">
        <w:rPr>
          <w:rFonts w:ascii="Times New Roman" w:hAnsi="Times New Roman" w:cs="Times New Roman"/>
          <w:sz w:val="28"/>
          <w:szCs w:val="28"/>
        </w:rPr>
        <w:t>і розподільник</w:t>
      </w:r>
      <w:r w:rsidR="00006B3B">
        <w:rPr>
          <w:rFonts w:ascii="Times New Roman" w:hAnsi="Times New Roman" w:cs="Times New Roman"/>
          <w:sz w:val="28"/>
          <w:szCs w:val="28"/>
        </w:rPr>
        <w:t xml:space="preserve">; </w:t>
      </w:r>
      <w:r w:rsidR="00F06214">
        <w:rPr>
          <w:rFonts w:ascii="Times New Roman" w:hAnsi="Times New Roman" w:cs="Times New Roman"/>
          <w:sz w:val="28"/>
          <w:szCs w:val="28"/>
        </w:rPr>
        <w:t xml:space="preserve">Ф. Волкер – ініціатор і не обов’язково власник; </w:t>
      </w:r>
      <w:r w:rsidR="00006B3B">
        <w:rPr>
          <w:rFonts w:ascii="Times New Roman" w:hAnsi="Times New Roman" w:cs="Times New Roman"/>
          <w:sz w:val="28"/>
          <w:szCs w:val="28"/>
        </w:rPr>
        <w:t>Й. Шумпетер –</w:t>
      </w:r>
      <w:r w:rsidR="004E1F1B">
        <w:rPr>
          <w:rFonts w:ascii="Times New Roman" w:hAnsi="Times New Roman" w:cs="Times New Roman"/>
          <w:sz w:val="28"/>
          <w:szCs w:val="28"/>
        </w:rPr>
        <w:t xml:space="preserve"> інноватор</w:t>
      </w:r>
      <w:r w:rsidR="00006B3B">
        <w:rPr>
          <w:rFonts w:ascii="Times New Roman" w:hAnsi="Times New Roman" w:cs="Times New Roman"/>
          <w:sz w:val="28"/>
          <w:szCs w:val="28"/>
        </w:rPr>
        <w:t>;</w:t>
      </w:r>
      <w:r w:rsidR="004E1F1B">
        <w:rPr>
          <w:rFonts w:ascii="Times New Roman" w:hAnsi="Times New Roman" w:cs="Times New Roman"/>
          <w:sz w:val="28"/>
          <w:szCs w:val="28"/>
        </w:rPr>
        <w:t xml:space="preserve"> П. Дракер – шукач нових можливостей</w:t>
      </w:r>
      <w:r w:rsidR="0076490B">
        <w:rPr>
          <w:rFonts w:ascii="Times New Roman" w:hAnsi="Times New Roman" w:cs="Times New Roman"/>
          <w:sz w:val="28"/>
          <w:szCs w:val="28"/>
        </w:rPr>
        <w:t xml:space="preserve">; Л. фон Мізес – володар унікальних особистісних якостей; Ф. Хайєк – особистість з особливим типом поведінки; М Вебер </w:t>
      </w:r>
      <w:r w:rsidR="0004564A">
        <w:rPr>
          <w:rFonts w:ascii="Times New Roman" w:hAnsi="Times New Roman" w:cs="Times New Roman"/>
          <w:sz w:val="28"/>
          <w:szCs w:val="28"/>
        </w:rPr>
        <w:t>–</w:t>
      </w:r>
      <w:r w:rsidR="0076490B">
        <w:rPr>
          <w:rFonts w:ascii="Times New Roman" w:hAnsi="Times New Roman" w:cs="Times New Roman"/>
          <w:sz w:val="28"/>
          <w:szCs w:val="28"/>
        </w:rPr>
        <w:t xml:space="preserve"> раціоналізатор</w:t>
      </w:r>
      <w:r w:rsidR="0004564A">
        <w:rPr>
          <w:rFonts w:ascii="Times New Roman" w:hAnsi="Times New Roman" w:cs="Times New Roman"/>
          <w:sz w:val="28"/>
          <w:szCs w:val="28"/>
        </w:rPr>
        <w:t xml:space="preserve"> [</w:t>
      </w:r>
      <w:r w:rsidR="00BB34C9" w:rsidRPr="00BB34C9">
        <w:rPr>
          <w:rFonts w:ascii="Times New Roman" w:hAnsi="Times New Roman" w:cs="Times New Roman"/>
          <w:sz w:val="28"/>
          <w:szCs w:val="28"/>
        </w:rPr>
        <w:t>12</w:t>
      </w:r>
      <w:r w:rsidR="0004564A">
        <w:rPr>
          <w:rFonts w:ascii="Times New Roman" w:hAnsi="Times New Roman" w:cs="Times New Roman"/>
          <w:sz w:val="28"/>
          <w:szCs w:val="28"/>
        </w:rPr>
        <w:t xml:space="preserve">, </w:t>
      </w:r>
      <w:r w:rsidR="0004564A" w:rsidRPr="0004564A">
        <w:rPr>
          <w:rFonts w:ascii="Times New Roman" w:hAnsi="Times New Roman" w:cs="Times New Roman"/>
          <w:i/>
          <w:sz w:val="24"/>
          <w:szCs w:val="28"/>
        </w:rPr>
        <w:t>узагальнення автора</w:t>
      </w:r>
      <w:r w:rsidR="0004564A">
        <w:rPr>
          <w:rFonts w:ascii="Times New Roman" w:hAnsi="Times New Roman" w:cs="Times New Roman"/>
          <w:sz w:val="28"/>
          <w:szCs w:val="28"/>
        </w:rPr>
        <w:t>]</w:t>
      </w:r>
      <w:r w:rsidR="00B61334">
        <w:rPr>
          <w:rFonts w:ascii="Times New Roman" w:hAnsi="Times New Roman" w:cs="Times New Roman"/>
          <w:sz w:val="28"/>
          <w:szCs w:val="28"/>
        </w:rPr>
        <w:t>, Р. Талер - ірраціоналіст</w:t>
      </w:r>
      <w:r w:rsidR="0004564A">
        <w:rPr>
          <w:rFonts w:ascii="Times New Roman" w:hAnsi="Times New Roman" w:cs="Times New Roman"/>
          <w:sz w:val="28"/>
          <w:szCs w:val="28"/>
        </w:rPr>
        <w:t>.</w:t>
      </w:r>
      <w:r w:rsidR="00B37D22">
        <w:rPr>
          <w:rFonts w:ascii="Times New Roman" w:hAnsi="Times New Roman" w:cs="Times New Roman"/>
          <w:sz w:val="28"/>
          <w:szCs w:val="28"/>
        </w:rPr>
        <w:t xml:space="preserve"> </w:t>
      </w:r>
    </w:p>
    <w:p w:rsidR="00A6173C" w:rsidRDefault="00A6173C" w:rsidP="00A6173C">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В економічній теорії протягом </w:t>
      </w:r>
      <w:r w:rsidR="00995262">
        <w:rPr>
          <w:rFonts w:ascii="Times New Roman" w:hAnsi="Times New Roman" w:cs="Times New Roman"/>
          <w:sz w:val="28"/>
          <w:szCs w:val="28"/>
        </w:rPr>
        <w:t>кільк</w:t>
      </w:r>
      <w:r w:rsidR="00801A3B">
        <w:rPr>
          <w:rFonts w:ascii="Times New Roman" w:hAnsi="Times New Roman" w:cs="Times New Roman"/>
          <w:sz w:val="28"/>
          <w:szCs w:val="28"/>
        </w:rPr>
        <w:t>о</w:t>
      </w:r>
      <w:r>
        <w:rPr>
          <w:rFonts w:ascii="Times New Roman" w:hAnsi="Times New Roman" w:cs="Times New Roman"/>
          <w:sz w:val="28"/>
          <w:szCs w:val="28"/>
        </w:rPr>
        <w:t xml:space="preserve">х десятиліть йде мова про наявність не трьох факторів виробництва (праця, земля, капітал), а чотирьох – до них додається фактор «підприємницькі здібності», який трансформується в інтегральну компетентність «підприємливість». Саме дією цього інтегрального фактору можна обґрунтувати феноменальний підприємницький успіх деяких особистостей, оскільки крім знань, умінь та навичок, отриманих з дисциплін економічного напрямку та інших соціально-економічних наук </w:t>
      </w:r>
      <w:r>
        <w:rPr>
          <w:rFonts w:ascii="Times New Roman" w:hAnsi="Times New Roman" w:cs="Times New Roman"/>
          <w:sz w:val="28"/>
          <w:szCs w:val="28"/>
        </w:rPr>
        <w:lastRenderedPageBreak/>
        <w:t xml:space="preserve">(економічної теорії, менеджменту, маркетингу, фінансів, бухгалтерського обліку, статистики. соціології, права тощо), які дозволяють підприємливим особистостям заснувати, організувати, вести, контролювати, розвивати господарську діяльність, додаються особистісні характеристики, що забезпечують досягнення високих результатів та конкурентних переваг на ринку і в суспільстві. </w:t>
      </w:r>
    </w:p>
    <w:p w:rsidR="008D1004" w:rsidRDefault="00385F73" w:rsidP="008D1004">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У науковій як зарубіжній, так і вітчизняній літературі достатньо широко велася дискусія з приводу психологічних особливостей підприємницької діяльності</w:t>
      </w:r>
      <w:r w:rsidR="008D1004">
        <w:rPr>
          <w:rFonts w:ascii="Times New Roman" w:hAnsi="Times New Roman" w:cs="Times New Roman"/>
          <w:sz w:val="28"/>
          <w:szCs w:val="28"/>
        </w:rPr>
        <w:t>. За результатами узагальнення І.Б. Абдуллаєвої, можна виділити три основні підходи до дослідження феномену підприємницької діяльності [</w:t>
      </w:r>
      <w:r w:rsidR="00BB34C9" w:rsidRPr="00BB34C9">
        <w:rPr>
          <w:rFonts w:ascii="Times New Roman" w:hAnsi="Times New Roman" w:cs="Times New Roman"/>
          <w:sz w:val="28"/>
          <w:szCs w:val="28"/>
          <w:lang w:val="ru-RU"/>
        </w:rPr>
        <w:t>1</w:t>
      </w:r>
      <w:r w:rsidR="008D1004">
        <w:rPr>
          <w:rFonts w:ascii="Times New Roman" w:hAnsi="Times New Roman" w:cs="Times New Roman"/>
          <w:sz w:val="28"/>
          <w:szCs w:val="28"/>
        </w:rPr>
        <w:t>]:</w:t>
      </w:r>
    </w:p>
    <w:p w:rsidR="008D1004" w:rsidRPr="00BB79B3" w:rsidRDefault="008D1004" w:rsidP="00BD2F35">
      <w:pPr>
        <w:spacing w:line="360" w:lineRule="auto"/>
        <w:ind w:firstLine="708"/>
        <w:contextualSpacing/>
        <w:jc w:val="both"/>
        <w:rPr>
          <w:rFonts w:ascii="Times New Roman" w:hAnsi="Times New Roman" w:cs="Times New Roman"/>
          <w:sz w:val="28"/>
          <w:szCs w:val="28"/>
        </w:rPr>
      </w:pPr>
      <w:r w:rsidRPr="00BB79B3">
        <w:rPr>
          <w:rFonts w:ascii="Times New Roman" w:hAnsi="Times New Roman" w:cs="Times New Roman"/>
          <w:i/>
          <w:sz w:val="28"/>
          <w:szCs w:val="28"/>
        </w:rPr>
        <w:t>Перший підхід</w:t>
      </w:r>
      <w:r w:rsidRPr="00BB79B3">
        <w:rPr>
          <w:rFonts w:ascii="Times New Roman" w:hAnsi="Times New Roman" w:cs="Times New Roman"/>
          <w:sz w:val="28"/>
          <w:szCs w:val="28"/>
        </w:rPr>
        <w:t xml:space="preserve"> – особистісний – </w:t>
      </w:r>
      <w:r>
        <w:rPr>
          <w:rFonts w:ascii="Times New Roman" w:hAnsi="Times New Roman" w:cs="Times New Roman"/>
          <w:sz w:val="28"/>
          <w:szCs w:val="28"/>
        </w:rPr>
        <w:t>досліджу</w:t>
      </w:r>
      <w:r w:rsidRPr="00BB79B3">
        <w:rPr>
          <w:rFonts w:ascii="Times New Roman" w:hAnsi="Times New Roman" w:cs="Times New Roman"/>
          <w:sz w:val="28"/>
          <w:szCs w:val="28"/>
        </w:rPr>
        <w:t>є особистісні характеристики чи риси підприємця, що</w:t>
      </w:r>
      <w:r>
        <w:rPr>
          <w:rFonts w:ascii="Times New Roman" w:hAnsi="Times New Roman" w:cs="Times New Roman"/>
          <w:sz w:val="28"/>
          <w:szCs w:val="28"/>
        </w:rPr>
        <w:t xml:space="preserve"> мають унікальний характер та забезпечують досягнення успіху</w:t>
      </w:r>
      <w:r w:rsidR="009772F6">
        <w:rPr>
          <w:rFonts w:ascii="Times New Roman" w:hAnsi="Times New Roman" w:cs="Times New Roman"/>
          <w:sz w:val="28"/>
          <w:szCs w:val="28"/>
        </w:rPr>
        <w:t xml:space="preserve"> у професійній діяльності (</w:t>
      </w:r>
      <w:r w:rsidR="009772F6" w:rsidRPr="00DB4C8A">
        <w:rPr>
          <w:rFonts w:ascii="Times New Roman" w:hAnsi="Times New Roman" w:cs="Times New Roman"/>
          <w:sz w:val="28"/>
          <w:szCs w:val="28"/>
        </w:rPr>
        <w:t>Дж. Мак-Клеланд, Р. Брокхауз</w:t>
      </w:r>
      <w:r w:rsidR="009772F6">
        <w:rPr>
          <w:rFonts w:ascii="Times New Roman" w:hAnsi="Times New Roman" w:cs="Times New Roman"/>
          <w:sz w:val="28"/>
          <w:szCs w:val="28"/>
        </w:rPr>
        <w:t xml:space="preserve"> </w:t>
      </w:r>
      <w:r w:rsidRPr="00BB79B3">
        <w:rPr>
          <w:rFonts w:ascii="Times New Roman" w:hAnsi="Times New Roman" w:cs="Times New Roman"/>
          <w:sz w:val="28"/>
          <w:szCs w:val="28"/>
        </w:rPr>
        <w:t>[</w:t>
      </w:r>
      <w:r w:rsidR="00BB34C9" w:rsidRPr="00BB34C9">
        <w:rPr>
          <w:rFonts w:ascii="Times New Roman" w:hAnsi="Times New Roman" w:cs="Times New Roman"/>
          <w:sz w:val="28"/>
          <w:szCs w:val="28"/>
          <w:lang w:val="ru-RU"/>
        </w:rPr>
        <w:t>1</w:t>
      </w:r>
      <w:r w:rsidRPr="00BB79B3">
        <w:rPr>
          <w:rFonts w:ascii="Times New Roman" w:hAnsi="Times New Roman" w:cs="Times New Roman"/>
          <w:sz w:val="28"/>
          <w:szCs w:val="28"/>
        </w:rPr>
        <w:t>]</w:t>
      </w:r>
      <w:r w:rsidR="009772F6">
        <w:rPr>
          <w:rFonts w:ascii="Times New Roman" w:hAnsi="Times New Roman" w:cs="Times New Roman"/>
          <w:sz w:val="28"/>
          <w:szCs w:val="28"/>
        </w:rPr>
        <w:t xml:space="preserve">, </w:t>
      </w:r>
      <w:r w:rsidR="003B4B29">
        <w:rPr>
          <w:rFonts w:ascii="Times New Roman" w:hAnsi="Times New Roman" w:cs="Times New Roman"/>
          <w:sz w:val="28"/>
          <w:szCs w:val="28"/>
        </w:rPr>
        <w:t xml:space="preserve">Л. Карамушка, </w:t>
      </w:r>
      <w:r w:rsidR="0029659F">
        <w:rPr>
          <w:rFonts w:ascii="Times New Roman" w:hAnsi="Times New Roman" w:cs="Times New Roman"/>
          <w:sz w:val="28"/>
          <w:szCs w:val="28"/>
        </w:rPr>
        <w:t>А.</w:t>
      </w:r>
      <w:r w:rsidR="009772F6">
        <w:rPr>
          <w:rFonts w:ascii="Times New Roman" w:hAnsi="Times New Roman" w:cs="Times New Roman"/>
          <w:sz w:val="28"/>
          <w:szCs w:val="28"/>
        </w:rPr>
        <w:t xml:space="preserve"> Агеєв</w:t>
      </w:r>
      <w:r w:rsidR="000D69A5">
        <w:rPr>
          <w:rFonts w:ascii="Times New Roman" w:hAnsi="Times New Roman" w:cs="Times New Roman"/>
          <w:sz w:val="28"/>
          <w:szCs w:val="28"/>
        </w:rPr>
        <w:t xml:space="preserve"> </w:t>
      </w:r>
      <w:r w:rsidR="000D69A5" w:rsidRPr="00BB79B3">
        <w:rPr>
          <w:rFonts w:ascii="Times New Roman" w:hAnsi="Times New Roman" w:cs="Times New Roman"/>
          <w:sz w:val="28"/>
          <w:szCs w:val="28"/>
        </w:rPr>
        <w:t>[</w:t>
      </w:r>
      <w:r w:rsidR="00BB34C9" w:rsidRPr="00BB34C9">
        <w:rPr>
          <w:rFonts w:ascii="Times New Roman" w:hAnsi="Times New Roman" w:cs="Times New Roman"/>
          <w:sz w:val="28"/>
          <w:szCs w:val="28"/>
          <w:lang w:val="ru-RU"/>
        </w:rPr>
        <w:t>13</w:t>
      </w:r>
      <w:r w:rsidR="000D69A5" w:rsidRPr="00BB79B3">
        <w:rPr>
          <w:rFonts w:ascii="Times New Roman" w:hAnsi="Times New Roman" w:cs="Times New Roman"/>
          <w:sz w:val="28"/>
          <w:szCs w:val="28"/>
        </w:rPr>
        <w:t>]</w:t>
      </w:r>
      <w:r w:rsidR="00B61334">
        <w:rPr>
          <w:rFonts w:ascii="Times New Roman" w:hAnsi="Times New Roman" w:cs="Times New Roman"/>
          <w:sz w:val="28"/>
          <w:szCs w:val="28"/>
        </w:rPr>
        <w:t xml:space="preserve">, С. Максименко </w:t>
      </w:r>
      <w:r w:rsidR="00B61334" w:rsidRPr="00BB79B3">
        <w:rPr>
          <w:rFonts w:ascii="Times New Roman" w:hAnsi="Times New Roman" w:cs="Times New Roman"/>
          <w:sz w:val="28"/>
          <w:szCs w:val="28"/>
        </w:rPr>
        <w:t>[</w:t>
      </w:r>
      <w:r w:rsidR="00BB34C9" w:rsidRPr="00BB34C9">
        <w:rPr>
          <w:rFonts w:ascii="Times New Roman" w:hAnsi="Times New Roman" w:cs="Times New Roman"/>
          <w:sz w:val="28"/>
          <w:szCs w:val="28"/>
          <w:lang w:val="ru-RU"/>
        </w:rPr>
        <w:t>7]</w:t>
      </w:r>
      <w:r w:rsidR="0029659F">
        <w:rPr>
          <w:rFonts w:ascii="Times New Roman" w:hAnsi="Times New Roman" w:cs="Times New Roman"/>
          <w:sz w:val="28"/>
          <w:szCs w:val="28"/>
        </w:rPr>
        <w:t>)</w:t>
      </w:r>
      <w:r w:rsidRPr="00BB79B3">
        <w:rPr>
          <w:rFonts w:ascii="Times New Roman" w:hAnsi="Times New Roman" w:cs="Times New Roman"/>
          <w:sz w:val="28"/>
          <w:szCs w:val="28"/>
        </w:rPr>
        <w:t xml:space="preserve">. </w:t>
      </w:r>
      <w:r w:rsidRPr="00BB79B3">
        <w:rPr>
          <w:rFonts w:ascii="Times New Roman" w:hAnsi="Times New Roman" w:cs="Times New Roman"/>
          <w:i/>
          <w:sz w:val="28"/>
          <w:szCs w:val="28"/>
        </w:rPr>
        <w:t>Другий підхід</w:t>
      </w:r>
      <w:r w:rsidRPr="00BB79B3">
        <w:rPr>
          <w:rFonts w:ascii="Times New Roman" w:hAnsi="Times New Roman" w:cs="Times New Roman"/>
          <w:sz w:val="28"/>
          <w:szCs w:val="28"/>
        </w:rPr>
        <w:t xml:space="preserve"> – поведінковий – розглядає підприємництво як поведінковий феномен. Підприємництво – це послідовність вчинків</w:t>
      </w:r>
      <w:r w:rsidR="00BD2F35">
        <w:rPr>
          <w:rFonts w:ascii="Times New Roman" w:hAnsi="Times New Roman" w:cs="Times New Roman"/>
          <w:sz w:val="28"/>
          <w:szCs w:val="28"/>
        </w:rPr>
        <w:t xml:space="preserve">, що можуть змінюватись з часом, та пов’язана із організацією факторів виробництва, в тому числі </w:t>
      </w:r>
      <w:r w:rsidRPr="00BB79B3">
        <w:rPr>
          <w:rFonts w:ascii="Times New Roman" w:hAnsi="Times New Roman" w:cs="Times New Roman"/>
          <w:sz w:val="28"/>
          <w:szCs w:val="28"/>
        </w:rPr>
        <w:t>сприяє створен</w:t>
      </w:r>
      <w:r w:rsidR="00BD2F35">
        <w:rPr>
          <w:rFonts w:ascii="Times New Roman" w:hAnsi="Times New Roman" w:cs="Times New Roman"/>
          <w:sz w:val="28"/>
          <w:szCs w:val="28"/>
        </w:rPr>
        <w:t>ню нових організацій, фірм тощо</w:t>
      </w:r>
      <w:r w:rsidRPr="00BB79B3">
        <w:rPr>
          <w:rFonts w:ascii="Times New Roman" w:hAnsi="Times New Roman" w:cs="Times New Roman"/>
          <w:sz w:val="28"/>
          <w:szCs w:val="28"/>
        </w:rPr>
        <w:t xml:space="preserve"> </w:t>
      </w:r>
      <w:r w:rsidR="00BD2F35">
        <w:rPr>
          <w:rFonts w:ascii="Times New Roman" w:hAnsi="Times New Roman" w:cs="Times New Roman"/>
          <w:sz w:val="28"/>
          <w:szCs w:val="28"/>
        </w:rPr>
        <w:t>(</w:t>
      </w:r>
      <w:r w:rsidR="0029659F" w:rsidRPr="0029659F">
        <w:rPr>
          <w:rFonts w:ascii="Times New Roman" w:hAnsi="Times New Roman" w:cs="Times New Roman"/>
          <w:sz w:val="28"/>
          <w:szCs w:val="28"/>
        </w:rPr>
        <w:t>Г. Стівенсон, В. Салман, В. Гартнер</w:t>
      </w:r>
      <w:r w:rsidR="0029659F" w:rsidRPr="00BB79B3">
        <w:rPr>
          <w:rFonts w:ascii="Times New Roman" w:hAnsi="Times New Roman" w:cs="Times New Roman"/>
          <w:sz w:val="28"/>
          <w:szCs w:val="28"/>
        </w:rPr>
        <w:t xml:space="preserve"> </w:t>
      </w:r>
      <w:r w:rsidRPr="00BB79B3">
        <w:rPr>
          <w:rFonts w:ascii="Times New Roman" w:hAnsi="Times New Roman" w:cs="Times New Roman"/>
          <w:sz w:val="28"/>
          <w:szCs w:val="28"/>
        </w:rPr>
        <w:t>[</w:t>
      </w:r>
      <w:r w:rsidR="00BB34C9" w:rsidRPr="00BB34C9">
        <w:rPr>
          <w:rFonts w:ascii="Times New Roman" w:hAnsi="Times New Roman" w:cs="Times New Roman"/>
          <w:sz w:val="28"/>
          <w:szCs w:val="28"/>
        </w:rPr>
        <w:t>1</w:t>
      </w:r>
      <w:r w:rsidRPr="00BB79B3">
        <w:rPr>
          <w:rFonts w:ascii="Times New Roman" w:hAnsi="Times New Roman" w:cs="Times New Roman"/>
          <w:sz w:val="28"/>
          <w:szCs w:val="28"/>
        </w:rPr>
        <w:t>]</w:t>
      </w:r>
      <w:r w:rsidR="0029659F">
        <w:rPr>
          <w:rFonts w:ascii="Times New Roman" w:hAnsi="Times New Roman" w:cs="Times New Roman"/>
          <w:sz w:val="28"/>
          <w:szCs w:val="28"/>
        </w:rPr>
        <w:t>, П. Хейне, Ю. Пачковський</w:t>
      </w:r>
      <w:r w:rsidR="000D69A5">
        <w:rPr>
          <w:rFonts w:ascii="Times New Roman" w:hAnsi="Times New Roman" w:cs="Times New Roman"/>
          <w:sz w:val="28"/>
          <w:szCs w:val="28"/>
        </w:rPr>
        <w:t xml:space="preserve"> </w:t>
      </w:r>
      <w:r w:rsidR="000D69A5" w:rsidRPr="00BB79B3">
        <w:rPr>
          <w:rFonts w:ascii="Times New Roman" w:hAnsi="Times New Roman" w:cs="Times New Roman"/>
          <w:sz w:val="28"/>
          <w:szCs w:val="28"/>
        </w:rPr>
        <w:t>[</w:t>
      </w:r>
      <w:r w:rsidR="00BB34C9" w:rsidRPr="00BB34C9">
        <w:rPr>
          <w:rFonts w:ascii="Times New Roman" w:hAnsi="Times New Roman" w:cs="Times New Roman"/>
          <w:sz w:val="28"/>
          <w:szCs w:val="28"/>
        </w:rPr>
        <w:t>8</w:t>
      </w:r>
      <w:r w:rsidR="000D69A5" w:rsidRPr="00BB79B3">
        <w:rPr>
          <w:rFonts w:ascii="Times New Roman" w:hAnsi="Times New Roman" w:cs="Times New Roman"/>
          <w:sz w:val="28"/>
          <w:szCs w:val="28"/>
        </w:rPr>
        <w:t>]</w:t>
      </w:r>
      <w:r w:rsidR="0029659F">
        <w:rPr>
          <w:rFonts w:ascii="Times New Roman" w:hAnsi="Times New Roman" w:cs="Times New Roman"/>
          <w:sz w:val="28"/>
          <w:szCs w:val="28"/>
        </w:rPr>
        <w:t>)</w:t>
      </w:r>
      <w:r w:rsidRPr="00BB79B3">
        <w:rPr>
          <w:rFonts w:ascii="Times New Roman" w:hAnsi="Times New Roman" w:cs="Times New Roman"/>
          <w:sz w:val="28"/>
          <w:szCs w:val="28"/>
        </w:rPr>
        <w:t xml:space="preserve">. У рамках </w:t>
      </w:r>
      <w:r w:rsidRPr="00BB79B3">
        <w:rPr>
          <w:rFonts w:ascii="Times New Roman" w:hAnsi="Times New Roman" w:cs="Times New Roman"/>
          <w:i/>
          <w:sz w:val="28"/>
          <w:szCs w:val="28"/>
        </w:rPr>
        <w:t>третього, когнітивного, підходу</w:t>
      </w:r>
      <w:r w:rsidRPr="00BB79B3">
        <w:rPr>
          <w:rFonts w:ascii="Times New Roman" w:hAnsi="Times New Roman" w:cs="Times New Roman"/>
          <w:sz w:val="28"/>
          <w:szCs w:val="28"/>
        </w:rPr>
        <w:t xml:space="preserve"> підприємці розглядаються як такі, що шукають та створюють нові продукти, уявляють майбутнє, оцінюють ризик та шляхи отримання вигоди, сприймають та впізнають можливості – тобто використовують ті властивості, що називаються мисленням</w:t>
      </w:r>
      <w:r w:rsidR="0029659F">
        <w:rPr>
          <w:rFonts w:ascii="Times New Roman" w:hAnsi="Times New Roman" w:cs="Times New Roman"/>
          <w:sz w:val="28"/>
          <w:szCs w:val="28"/>
        </w:rPr>
        <w:t xml:space="preserve"> (Р. Мітчел, </w:t>
      </w:r>
      <w:r w:rsidR="0029659F" w:rsidRPr="0029659F">
        <w:rPr>
          <w:rFonts w:ascii="Times New Roman" w:hAnsi="Times New Roman" w:cs="Times New Roman"/>
          <w:sz w:val="28"/>
          <w:szCs w:val="28"/>
        </w:rPr>
        <w:t>Р. Барон, Н. Крюгер</w:t>
      </w:r>
      <w:r w:rsidR="0029659F" w:rsidRPr="00BB79B3">
        <w:rPr>
          <w:rFonts w:ascii="Times New Roman" w:hAnsi="Times New Roman" w:cs="Times New Roman"/>
          <w:sz w:val="28"/>
          <w:szCs w:val="28"/>
        </w:rPr>
        <w:t xml:space="preserve"> </w:t>
      </w:r>
      <w:r w:rsidRPr="00BB79B3">
        <w:rPr>
          <w:rFonts w:ascii="Times New Roman" w:hAnsi="Times New Roman" w:cs="Times New Roman"/>
          <w:sz w:val="28"/>
          <w:szCs w:val="28"/>
        </w:rPr>
        <w:t>[</w:t>
      </w:r>
      <w:r w:rsidR="00BB34C9" w:rsidRPr="00BB34C9">
        <w:rPr>
          <w:rFonts w:ascii="Times New Roman" w:hAnsi="Times New Roman" w:cs="Times New Roman"/>
          <w:sz w:val="28"/>
          <w:szCs w:val="28"/>
        </w:rPr>
        <w:t>1</w:t>
      </w:r>
      <w:r w:rsidRPr="00BB79B3">
        <w:rPr>
          <w:rFonts w:ascii="Times New Roman" w:hAnsi="Times New Roman" w:cs="Times New Roman"/>
          <w:sz w:val="28"/>
          <w:szCs w:val="28"/>
        </w:rPr>
        <w:t>]</w:t>
      </w:r>
      <w:r w:rsidR="0029659F">
        <w:rPr>
          <w:rFonts w:ascii="Times New Roman" w:hAnsi="Times New Roman" w:cs="Times New Roman"/>
          <w:sz w:val="28"/>
          <w:szCs w:val="28"/>
        </w:rPr>
        <w:t>, С. Кові</w:t>
      </w:r>
      <w:r w:rsidR="00397046">
        <w:rPr>
          <w:rFonts w:ascii="Times New Roman" w:hAnsi="Times New Roman" w:cs="Times New Roman"/>
          <w:sz w:val="28"/>
          <w:szCs w:val="28"/>
        </w:rPr>
        <w:t xml:space="preserve"> </w:t>
      </w:r>
      <w:r w:rsidR="00B61334">
        <w:rPr>
          <w:rFonts w:ascii="Times New Roman" w:hAnsi="Times New Roman" w:cs="Times New Roman"/>
          <w:sz w:val="28"/>
          <w:szCs w:val="28"/>
        </w:rPr>
        <w:t>[</w:t>
      </w:r>
      <w:r w:rsidR="00BB34C9" w:rsidRPr="00BB34C9">
        <w:rPr>
          <w:rFonts w:ascii="Times New Roman" w:hAnsi="Times New Roman" w:cs="Times New Roman"/>
          <w:sz w:val="28"/>
          <w:szCs w:val="28"/>
        </w:rPr>
        <w:t>5</w:t>
      </w:r>
      <w:r w:rsidR="00B61334">
        <w:rPr>
          <w:rFonts w:ascii="Times New Roman" w:hAnsi="Times New Roman" w:cs="Times New Roman"/>
          <w:sz w:val="28"/>
          <w:szCs w:val="28"/>
        </w:rPr>
        <w:t>]</w:t>
      </w:r>
      <w:r w:rsidR="0029659F">
        <w:rPr>
          <w:rFonts w:ascii="Times New Roman" w:hAnsi="Times New Roman" w:cs="Times New Roman"/>
          <w:sz w:val="28"/>
          <w:szCs w:val="28"/>
        </w:rPr>
        <w:t>, Е. де Боно,</w:t>
      </w:r>
      <w:r w:rsidR="00BD2F35">
        <w:rPr>
          <w:rFonts w:ascii="Times New Roman" w:hAnsi="Times New Roman" w:cs="Times New Roman"/>
          <w:sz w:val="28"/>
          <w:szCs w:val="28"/>
        </w:rPr>
        <w:t xml:space="preserve"> П. Хейне, Р. Ізраель, Т. і Б. Бьюзен, Д. Халпберн, </w:t>
      </w:r>
      <w:r w:rsidR="0029659F" w:rsidRPr="00DB4C8A">
        <w:rPr>
          <w:rFonts w:ascii="Times New Roman" w:hAnsi="Times New Roman" w:cs="Times New Roman"/>
          <w:sz w:val="28"/>
          <w:szCs w:val="28"/>
        </w:rPr>
        <w:t>С.М. Соболь</w:t>
      </w:r>
      <w:r w:rsidR="0029659F">
        <w:rPr>
          <w:rFonts w:ascii="Times New Roman" w:hAnsi="Times New Roman" w:cs="Times New Roman"/>
          <w:sz w:val="28"/>
          <w:szCs w:val="28"/>
        </w:rPr>
        <w:t>)</w:t>
      </w:r>
      <w:r w:rsidRPr="00BB79B3">
        <w:rPr>
          <w:rFonts w:ascii="Times New Roman" w:hAnsi="Times New Roman" w:cs="Times New Roman"/>
          <w:sz w:val="28"/>
          <w:szCs w:val="28"/>
        </w:rPr>
        <w:t>.</w:t>
      </w:r>
    </w:p>
    <w:p w:rsidR="00A6173C" w:rsidRPr="00134ACF" w:rsidRDefault="00A6173C" w:rsidP="00A6173C">
      <w:pPr>
        <w:spacing w:after="0" w:line="360" w:lineRule="auto"/>
        <w:ind w:firstLine="708"/>
        <w:contextualSpacing/>
        <w:jc w:val="both"/>
        <w:textAlignment w:val="baseline"/>
        <w:rPr>
          <w:rFonts w:ascii="Times New Roman" w:eastAsia="Times New Roman" w:hAnsi="Times New Roman" w:cs="Times New Roman"/>
          <w:color w:val="000000"/>
          <w:sz w:val="28"/>
          <w:szCs w:val="28"/>
          <w:lang w:eastAsia="uk-UA"/>
        </w:rPr>
      </w:pPr>
      <w:r w:rsidRPr="00134ACF">
        <w:rPr>
          <w:rFonts w:ascii="Times New Roman" w:eastAsia="Times New Roman" w:hAnsi="Times New Roman" w:cs="Times New Roman"/>
          <w:color w:val="000000"/>
          <w:sz w:val="28"/>
          <w:szCs w:val="28"/>
          <w:lang w:eastAsia="uk-UA"/>
        </w:rPr>
        <w:t>Експерти</w:t>
      </w:r>
      <w:r>
        <w:rPr>
          <w:rFonts w:ascii="Times New Roman" w:eastAsia="Times New Roman" w:hAnsi="Times New Roman" w:cs="Times New Roman"/>
          <w:color w:val="000000"/>
          <w:sz w:val="28"/>
          <w:szCs w:val="28"/>
          <w:lang w:eastAsia="uk-UA"/>
        </w:rPr>
        <w:t xml:space="preserve"> </w:t>
      </w:r>
      <w:r w:rsidRPr="00134ACF">
        <w:rPr>
          <w:rFonts w:ascii="Times New Roman" w:hAnsi="Times New Roman" w:cs="Times New Roman"/>
          <w:color w:val="000000"/>
          <w:sz w:val="28"/>
          <w:szCs w:val="28"/>
        </w:rPr>
        <w:t>швейцарськ</w:t>
      </w:r>
      <w:r>
        <w:rPr>
          <w:rFonts w:ascii="Times New Roman" w:hAnsi="Times New Roman" w:cs="Times New Roman"/>
          <w:color w:val="000000"/>
          <w:sz w:val="28"/>
          <w:szCs w:val="28"/>
        </w:rPr>
        <w:t>ого</w:t>
      </w:r>
      <w:r w:rsidRPr="00134ACF">
        <w:rPr>
          <w:rFonts w:ascii="Times New Roman" w:hAnsi="Times New Roman" w:cs="Times New Roman"/>
          <w:color w:val="000000"/>
          <w:sz w:val="28"/>
          <w:szCs w:val="28"/>
        </w:rPr>
        <w:t xml:space="preserve"> банк</w:t>
      </w:r>
      <w:r>
        <w:rPr>
          <w:rFonts w:ascii="Times New Roman" w:hAnsi="Times New Roman" w:cs="Times New Roman"/>
          <w:color w:val="000000"/>
          <w:sz w:val="28"/>
          <w:szCs w:val="28"/>
        </w:rPr>
        <w:t>у UBS і консалтингової</w:t>
      </w:r>
      <w:r w:rsidRPr="00134ACF">
        <w:rPr>
          <w:rFonts w:ascii="Times New Roman" w:hAnsi="Times New Roman" w:cs="Times New Roman"/>
          <w:color w:val="000000"/>
          <w:sz w:val="28"/>
          <w:szCs w:val="28"/>
        </w:rPr>
        <w:t xml:space="preserve"> компані</w:t>
      </w:r>
      <w:r>
        <w:rPr>
          <w:rFonts w:ascii="Times New Roman" w:hAnsi="Times New Roman" w:cs="Times New Roman"/>
          <w:color w:val="000000"/>
          <w:sz w:val="28"/>
          <w:szCs w:val="28"/>
        </w:rPr>
        <w:t>ї</w:t>
      </w:r>
      <w:r w:rsidRPr="00134ACF">
        <w:rPr>
          <w:rFonts w:ascii="Times New Roman" w:hAnsi="Times New Roman" w:cs="Times New Roman"/>
          <w:color w:val="000000"/>
          <w:sz w:val="28"/>
          <w:szCs w:val="28"/>
        </w:rPr>
        <w:t xml:space="preserve"> PwC в доповіді Billionaires insights 2019</w:t>
      </w:r>
      <w:r>
        <w:rPr>
          <w:rFonts w:ascii="Times New Roman" w:hAnsi="Times New Roman" w:cs="Times New Roman"/>
          <w:color w:val="000000"/>
          <w:sz w:val="28"/>
          <w:szCs w:val="28"/>
        </w:rPr>
        <w:t xml:space="preserve"> звернули увагу на те, що а</w:t>
      </w:r>
      <w:r w:rsidRPr="00134ACF">
        <w:rPr>
          <w:rFonts w:ascii="Times New Roman" w:hAnsi="Times New Roman" w:cs="Times New Roman"/>
          <w:color w:val="000000"/>
          <w:sz w:val="28"/>
          <w:szCs w:val="28"/>
        </w:rPr>
        <w:t>кції компаній, на чолі яких стоять мільярдери, ростуть майже вдвічі швидше за ринок в середньому</w:t>
      </w:r>
      <w:r>
        <w:rPr>
          <w:rFonts w:ascii="Times New Roman" w:hAnsi="Times New Roman" w:cs="Times New Roman"/>
          <w:color w:val="000000"/>
          <w:sz w:val="28"/>
          <w:szCs w:val="28"/>
        </w:rPr>
        <w:t xml:space="preserve">, та </w:t>
      </w:r>
      <w:r w:rsidRPr="00134ACF">
        <w:rPr>
          <w:rFonts w:ascii="Times New Roman" w:eastAsia="Times New Roman" w:hAnsi="Times New Roman" w:cs="Times New Roman"/>
          <w:color w:val="000000"/>
          <w:sz w:val="28"/>
          <w:szCs w:val="28"/>
          <w:lang w:eastAsia="uk-UA"/>
        </w:rPr>
        <w:t xml:space="preserve"> пов'язали цю ситуацію з «ефектом мільярдера» – здатністю найбагатших людей трансформувати цілі індустрії, створювати велику кількість високооплачуваних робочих місць і «гуртувати світ» в пошуках ліків </w:t>
      </w:r>
      <w:r w:rsidRPr="00134ACF">
        <w:rPr>
          <w:rFonts w:ascii="Times New Roman" w:eastAsia="Times New Roman" w:hAnsi="Times New Roman" w:cs="Times New Roman"/>
          <w:color w:val="000000"/>
          <w:sz w:val="28"/>
          <w:szCs w:val="28"/>
          <w:lang w:eastAsia="uk-UA"/>
        </w:rPr>
        <w:lastRenderedPageBreak/>
        <w:t>від важких захворювань. Появу цього ефекту автори доповіді пояснили трьома рисами характеру, властивими найбагатшим людям</w:t>
      </w:r>
      <w:r>
        <w:rPr>
          <w:rFonts w:ascii="Times New Roman" w:eastAsia="Times New Roman" w:hAnsi="Times New Roman" w:cs="Times New Roman"/>
          <w:color w:val="000000"/>
          <w:sz w:val="28"/>
          <w:szCs w:val="28"/>
          <w:lang w:eastAsia="uk-UA"/>
        </w:rPr>
        <w:t xml:space="preserve"> [2</w:t>
      </w:r>
      <w:r w:rsidR="00BB34C9">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w:t>
      </w:r>
    </w:p>
    <w:p w:rsidR="00A6173C" w:rsidRPr="00CF502F" w:rsidRDefault="00A6173C" w:rsidP="00A6173C">
      <w:pPr>
        <w:pStyle w:val="a3"/>
        <w:numPr>
          <w:ilvl w:val="0"/>
          <w:numId w:val="2"/>
        </w:numPr>
        <w:spacing w:after="0" w:line="360" w:lineRule="auto"/>
        <w:jc w:val="both"/>
        <w:textAlignment w:val="baseline"/>
        <w:rPr>
          <w:rFonts w:ascii="Times New Roman" w:eastAsia="Times New Roman" w:hAnsi="Times New Roman" w:cs="Times New Roman"/>
          <w:color w:val="000000"/>
          <w:sz w:val="28"/>
          <w:szCs w:val="28"/>
          <w:lang w:eastAsia="uk-UA"/>
        </w:rPr>
      </w:pPr>
      <w:r w:rsidRPr="00CF502F">
        <w:rPr>
          <w:rFonts w:ascii="Times New Roman" w:eastAsia="Times New Roman" w:hAnsi="Times New Roman" w:cs="Times New Roman"/>
          <w:color w:val="000000"/>
          <w:sz w:val="28"/>
          <w:szCs w:val="28"/>
          <w:lang w:eastAsia="uk-UA"/>
        </w:rPr>
        <w:t>Перша відмінна риса – схильність мільярдерів приймати «розумні ризиковані рішення». «Коли мова заходить про те, щоб іти на ризики, підприємці-мільярдери проявляють оптимізм і фокусуються на ризиках, знаходячи ро</w:t>
      </w:r>
      <w:r w:rsidR="000E21A1">
        <w:rPr>
          <w:rFonts w:ascii="Times New Roman" w:eastAsia="Times New Roman" w:hAnsi="Times New Roman" w:cs="Times New Roman"/>
          <w:color w:val="000000"/>
          <w:sz w:val="28"/>
          <w:szCs w:val="28"/>
          <w:lang w:eastAsia="uk-UA"/>
        </w:rPr>
        <w:t>зумні шляхи їх зниження», – зазначаю</w:t>
      </w:r>
      <w:r w:rsidRPr="00CF502F">
        <w:rPr>
          <w:rFonts w:ascii="Times New Roman" w:eastAsia="Times New Roman" w:hAnsi="Times New Roman" w:cs="Times New Roman"/>
          <w:color w:val="000000"/>
          <w:sz w:val="28"/>
          <w:szCs w:val="28"/>
          <w:lang w:eastAsia="uk-UA"/>
        </w:rPr>
        <w:t>ть дослідники.</w:t>
      </w:r>
    </w:p>
    <w:p w:rsidR="00A6173C" w:rsidRPr="00CF502F" w:rsidRDefault="00A6173C" w:rsidP="00A6173C">
      <w:pPr>
        <w:pStyle w:val="a3"/>
        <w:numPr>
          <w:ilvl w:val="0"/>
          <w:numId w:val="2"/>
        </w:numPr>
        <w:spacing w:after="0" w:line="360" w:lineRule="auto"/>
        <w:jc w:val="both"/>
        <w:textAlignment w:val="baseline"/>
        <w:rPr>
          <w:rFonts w:ascii="Times New Roman" w:eastAsia="Times New Roman" w:hAnsi="Times New Roman" w:cs="Times New Roman"/>
          <w:color w:val="000000"/>
          <w:sz w:val="28"/>
          <w:szCs w:val="28"/>
          <w:lang w:eastAsia="uk-UA"/>
        </w:rPr>
      </w:pPr>
      <w:r w:rsidRPr="00CF502F">
        <w:rPr>
          <w:rFonts w:ascii="Times New Roman" w:eastAsia="Times New Roman" w:hAnsi="Times New Roman" w:cs="Times New Roman"/>
          <w:color w:val="000000"/>
          <w:sz w:val="28"/>
          <w:szCs w:val="28"/>
          <w:lang w:eastAsia="uk-UA"/>
        </w:rPr>
        <w:t>Друга риса – зосередженість на бізнесі. Мільярдери постійно шукають навколо нові можливості.</w:t>
      </w:r>
    </w:p>
    <w:p w:rsidR="00A6173C" w:rsidRPr="00CF502F" w:rsidRDefault="00A6173C" w:rsidP="00A6173C">
      <w:pPr>
        <w:pStyle w:val="a3"/>
        <w:numPr>
          <w:ilvl w:val="0"/>
          <w:numId w:val="2"/>
        </w:numPr>
        <w:spacing w:after="0" w:line="360" w:lineRule="auto"/>
        <w:jc w:val="both"/>
        <w:textAlignment w:val="baseline"/>
        <w:rPr>
          <w:rFonts w:ascii="Times New Roman" w:eastAsia="Times New Roman" w:hAnsi="Times New Roman" w:cs="Times New Roman"/>
          <w:color w:val="000000"/>
          <w:sz w:val="28"/>
          <w:szCs w:val="28"/>
          <w:lang w:eastAsia="uk-UA"/>
        </w:rPr>
      </w:pPr>
      <w:r w:rsidRPr="00CF502F">
        <w:rPr>
          <w:rFonts w:ascii="Times New Roman" w:eastAsia="Times New Roman" w:hAnsi="Times New Roman" w:cs="Times New Roman"/>
          <w:color w:val="000000"/>
          <w:sz w:val="28"/>
          <w:szCs w:val="28"/>
          <w:lang w:eastAsia="uk-UA"/>
        </w:rPr>
        <w:t>Третя – висока стійкість, що зберігається мільярдерами</w:t>
      </w:r>
      <w:r w:rsidR="00995262">
        <w:rPr>
          <w:rFonts w:ascii="Times New Roman" w:eastAsia="Times New Roman" w:hAnsi="Times New Roman" w:cs="Times New Roman"/>
          <w:color w:val="000000"/>
          <w:sz w:val="28"/>
          <w:szCs w:val="28"/>
          <w:lang w:eastAsia="uk-UA"/>
        </w:rPr>
        <w:t>,</w:t>
      </w:r>
      <w:r w:rsidRPr="00CF502F">
        <w:rPr>
          <w:rFonts w:ascii="Times New Roman" w:eastAsia="Times New Roman" w:hAnsi="Times New Roman" w:cs="Times New Roman"/>
          <w:color w:val="000000"/>
          <w:sz w:val="28"/>
          <w:szCs w:val="28"/>
          <w:lang w:eastAsia="uk-UA"/>
        </w:rPr>
        <w:t xml:space="preserve"> незважаючи </w:t>
      </w:r>
      <w:r>
        <w:rPr>
          <w:rFonts w:ascii="Times New Roman" w:eastAsia="Times New Roman" w:hAnsi="Times New Roman" w:cs="Times New Roman"/>
          <w:color w:val="000000"/>
          <w:sz w:val="28"/>
          <w:szCs w:val="28"/>
          <w:lang w:eastAsia="uk-UA"/>
        </w:rPr>
        <w:t>на невдачі та перешкоди.</w:t>
      </w:r>
    </w:p>
    <w:p w:rsidR="00A6173C" w:rsidRPr="00896B38" w:rsidRDefault="00A6173C" w:rsidP="00A6173C">
      <w:pPr>
        <w:spacing w:line="360" w:lineRule="auto"/>
        <w:ind w:firstLine="709"/>
        <w:contextualSpacing/>
        <w:jc w:val="both"/>
        <w:rPr>
          <w:rFonts w:ascii="Times New Roman" w:hAnsi="Times New Roman" w:cs="Times New Roman"/>
          <w:i/>
          <w:sz w:val="28"/>
          <w:szCs w:val="28"/>
        </w:rPr>
      </w:pPr>
      <w:r>
        <w:rPr>
          <w:rFonts w:ascii="Times New Roman" w:hAnsi="Times New Roman" w:cs="Times New Roman"/>
          <w:sz w:val="28"/>
          <w:szCs w:val="28"/>
        </w:rPr>
        <w:t xml:space="preserve">Таким чином, </w:t>
      </w:r>
      <w:r w:rsidR="00BD2F35">
        <w:rPr>
          <w:rFonts w:ascii="Times New Roman" w:hAnsi="Times New Roman" w:cs="Times New Roman"/>
          <w:sz w:val="28"/>
          <w:szCs w:val="28"/>
        </w:rPr>
        <w:t>підсумовуючи результати останніх досліджень, можна стверджувати, що актуальним є синтез описаних вище</w:t>
      </w:r>
      <w:r w:rsidR="00B61334">
        <w:rPr>
          <w:rFonts w:ascii="Times New Roman" w:hAnsi="Times New Roman" w:cs="Times New Roman"/>
          <w:sz w:val="28"/>
          <w:szCs w:val="28"/>
        </w:rPr>
        <w:t xml:space="preserve"> трьох</w:t>
      </w:r>
      <w:r w:rsidR="00BD2F35">
        <w:rPr>
          <w:rFonts w:ascii="Times New Roman" w:hAnsi="Times New Roman" w:cs="Times New Roman"/>
          <w:sz w:val="28"/>
          <w:szCs w:val="28"/>
        </w:rPr>
        <w:t xml:space="preserve"> підходів, оскільки і підприємницька поведінка, і, тим більше, підприємницька діяльність базуються на особистісних характеристиках підприємця</w:t>
      </w:r>
      <w:r w:rsidR="00A13D8E">
        <w:rPr>
          <w:rFonts w:ascii="Times New Roman" w:hAnsi="Times New Roman" w:cs="Times New Roman"/>
          <w:sz w:val="28"/>
          <w:szCs w:val="28"/>
        </w:rPr>
        <w:t>, що становлять особистісний потенціал підприємницької діяльності</w:t>
      </w:r>
      <w:r w:rsidR="00BD2F35">
        <w:rPr>
          <w:rFonts w:ascii="Times New Roman" w:hAnsi="Times New Roman" w:cs="Times New Roman"/>
          <w:sz w:val="28"/>
          <w:szCs w:val="28"/>
        </w:rPr>
        <w:t xml:space="preserve">. На велике переконання автора, </w:t>
      </w:r>
      <w:r w:rsidR="00A13D8E">
        <w:rPr>
          <w:rFonts w:ascii="Times New Roman" w:hAnsi="Times New Roman" w:cs="Times New Roman"/>
          <w:sz w:val="28"/>
          <w:szCs w:val="28"/>
        </w:rPr>
        <w:t>унікальність особистісного потенціалу забезпечує такий когнітивний процес як економічне мислення підприємця (розглядаємо його як різновид професійного мислення), що</w:t>
      </w:r>
      <w:r w:rsidR="000E21A1">
        <w:rPr>
          <w:rFonts w:ascii="Times New Roman" w:hAnsi="Times New Roman" w:cs="Times New Roman"/>
          <w:sz w:val="28"/>
          <w:szCs w:val="28"/>
        </w:rPr>
        <w:t>, у свою чергу,</w:t>
      </w:r>
      <w:r w:rsidR="00A13D8E">
        <w:rPr>
          <w:rFonts w:ascii="Times New Roman" w:hAnsi="Times New Roman" w:cs="Times New Roman"/>
          <w:sz w:val="28"/>
          <w:szCs w:val="28"/>
        </w:rPr>
        <w:t xml:space="preserve"> формує комерційний інтелект суб’єкта підприємницької діяльності</w:t>
      </w:r>
      <w:r w:rsidR="00A13D8E" w:rsidRPr="00896B38">
        <w:rPr>
          <w:rFonts w:ascii="Times New Roman" w:hAnsi="Times New Roman" w:cs="Times New Roman"/>
          <w:i/>
          <w:sz w:val="28"/>
          <w:szCs w:val="28"/>
        </w:rPr>
        <w:t>.</w:t>
      </w:r>
      <w:r w:rsidR="000E21A1">
        <w:rPr>
          <w:rFonts w:ascii="Times New Roman" w:hAnsi="Times New Roman" w:cs="Times New Roman"/>
          <w:sz w:val="28"/>
          <w:szCs w:val="28"/>
        </w:rPr>
        <w:t xml:space="preserve"> Саме </w:t>
      </w:r>
      <w:r w:rsidR="00887F1E">
        <w:rPr>
          <w:rFonts w:ascii="Times New Roman" w:hAnsi="Times New Roman" w:cs="Times New Roman"/>
          <w:sz w:val="28"/>
          <w:szCs w:val="28"/>
        </w:rPr>
        <w:t xml:space="preserve">розвиток та формування даних психічних процесу та властивості повинно стати вихідною точкою для формування професійної компетентності випускників економічних спеціальностей, а також основним із завдань економічних </w:t>
      </w:r>
      <w:r w:rsidR="000D69A5">
        <w:rPr>
          <w:rFonts w:ascii="Times New Roman" w:hAnsi="Times New Roman" w:cs="Times New Roman"/>
          <w:sz w:val="28"/>
          <w:szCs w:val="28"/>
        </w:rPr>
        <w:t>і</w:t>
      </w:r>
      <w:r w:rsidR="00887F1E">
        <w:rPr>
          <w:rFonts w:ascii="Times New Roman" w:hAnsi="Times New Roman" w:cs="Times New Roman"/>
          <w:sz w:val="28"/>
          <w:szCs w:val="28"/>
        </w:rPr>
        <w:t xml:space="preserve"> соціальних психологів</w:t>
      </w:r>
      <w:r w:rsidR="000D69A5">
        <w:rPr>
          <w:rFonts w:ascii="Times New Roman" w:hAnsi="Times New Roman" w:cs="Times New Roman"/>
          <w:sz w:val="28"/>
          <w:szCs w:val="28"/>
        </w:rPr>
        <w:t xml:space="preserve"> та психології підприємницької діяльності</w:t>
      </w:r>
      <w:r w:rsidR="00F774CF">
        <w:rPr>
          <w:rFonts w:ascii="Times New Roman" w:hAnsi="Times New Roman" w:cs="Times New Roman"/>
          <w:sz w:val="28"/>
          <w:szCs w:val="28"/>
        </w:rPr>
        <w:t xml:space="preserve"> в цілому</w:t>
      </w:r>
      <w:r w:rsidR="00887F1E">
        <w:rPr>
          <w:rFonts w:ascii="Times New Roman" w:hAnsi="Times New Roman" w:cs="Times New Roman"/>
          <w:sz w:val="28"/>
          <w:szCs w:val="28"/>
        </w:rPr>
        <w:t>.</w:t>
      </w:r>
      <w:r w:rsidRPr="00896B38">
        <w:rPr>
          <w:rFonts w:ascii="Times New Roman" w:hAnsi="Times New Roman" w:cs="Times New Roman"/>
          <w:i/>
          <w:sz w:val="28"/>
          <w:szCs w:val="28"/>
        </w:rPr>
        <w:t xml:space="preserve"> </w:t>
      </w:r>
    </w:p>
    <w:p w:rsidR="00894DAB" w:rsidRDefault="00BC404B" w:rsidP="00894DAB">
      <w:pPr>
        <w:spacing w:line="360" w:lineRule="auto"/>
        <w:ind w:firstLine="709"/>
        <w:contextualSpacing/>
        <w:jc w:val="both"/>
        <w:rPr>
          <w:rFonts w:ascii="Times New Roman" w:hAnsi="Times New Roman" w:cs="Times New Roman"/>
          <w:sz w:val="28"/>
          <w:szCs w:val="28"/>
        </w:rPr>
      </w:pPr>
      <w:r w:rsidRPr="00896B38">
        <w:rPr>
          <w:rFonts w:ascii="Times New Roman" w:hAnsi="Times New Roman" w:cs="Times New Roman"/>
          <w:b/>
          <w:sz w:val="28"/>
          <w:szCs w:val="28"/>
        </w:rPr>
        <w:t>Мета статті</w:t>
      </w:r>
      <w:r w:rsidRPr="00B16FB6">
        <w:rPr>
          <w:rFonts w:ascii="Times New Roman" w:hAnsi="Times New Roman" w:cs="Times New Roman"/>
          <w:b/>
          <w:sz w:val="28"/>
          <w:szCs w:val="28"/>
        </w:rPr>
        <w:t>.</w:t>
      </w:r>
      <w:r w:rsidR="008A6444">
        <w:rPr>
          <w:rFonts w:ascii="Times New Roman" w:hAnsi="Times New Roman" w:cs="Times New Roman"/>
          <w:sz w:val="28"/>
          <w:szCs w:val="28"/>
        </w:rPr>
        <w:t xml:space="preserve"> </w:t>
      </w:r>
      <w:r w:rsidR="00896B38">
        <w:rPr>
          <w:rFonts w:ascii="Times New Roman" w:hAnsi="Times New Roman" w:cs="Times New Roman"/>
          <w:sz w:val="28"/>
          <w:szCs w:val="28"/>
        </w:rPr>
        <w:t>Виходячи з актуальності теми та недостатності вивчення окреслених питань, метою статті є</w:t>
      </w:r>
      <w:r w:rsidR="00EC5F6A">
        <w:rPr>
          <w:rFonts w:ascii="Times New Roman" w:hAnsi="Times New Roman" w:cs="Times New Roman"/>
          <w:sz w:val="28"/>
          <w:szCs w:val="28"/>
        </w:rPr>
        <w:t>:</w:t>
      </w:r>
      <w:r w:rsidR="00896B38">
        <w:rPr>
          <w:rFonts w:ascii="Times New Roman" w:hAnsi="Times New Roman" w:cs="Times New Roman"/>
          <w:sz w:val="28"/>
          <w:szCs w:val="28"/>
        </w:rPr>
        <w:t xml:space="preserve"> проаналізувати основні компоненти особистісного потенціалу підприємницької діяльності</w:t>
      </w:r>
      <w:r w:rsidR="00B928DA">
        <w:rPr>
          <w:rFonts w:ascii="Times New Roman" w:hAnsi="Times New Roman" w:cs="Times New Roman"/>
          <w:sz w:val="28"/>
          <w:szCs w:val="28"/>
        </w:rPr>
        <w:t>;</w:t>
      </w:r>
      <w:r w:rsidR="00896B38">
        <w:rPr>
          <w:rFonts w:ascii="Times New Roman" w:hAnsi="Times New Roman" w:cs="Times New Roman"/>
          <w:sz w:val="28"/>
          <w:szCs w:val="28"/>
        </w:rPr>
        <w:t xml:space="preserve"> обґрунтувати зв’язок між економічним мислення та комерційним інтелектом</w:t>
      </w:r>
      <w:r w:rsidR="00B928DA">
        <w:rPr>
          <w:rFonts w:ascii="Times New Roman" w:hAnsi="Times New Roman" w:cs="Times New Roman"/>
          <w:sz w:val="28"/>
          <w:szCs w:val="28"/>
        </w:rPr>
        <w:t xml:space="preserve"> та </w:t>
      </w:r>
      <w:r w:rsidR="00896B38">
        <w:rPr>
          <w:rFonts w:ascii="Times New Roman" w:hAnsi="Times New Roman" w:cs="Times New Roman"/>
          <w:sz w:val="28"/>
          <w:szCs w:val="28"/>
        </w:rPr>
        <w:t>довести необхідність</w:t>
      </w:r>
      <w:r w:rsidR="00B928DA">
        <w:rPr>
          <w:rFonts w:ascii="Times New Roman" w:hAnsi="Times New Roman" w:cs="Times New Roman"/>
          <w:sz w:val="28"/>
          <w:szCs w:val="28"/>
        </w:rPr>
        <w:t xml:space="preserve"> їх</w:t>
      </w:r>
      <w:r w:rsidR="00896B38">
        <w:rPr>
          <w:rFonts w:ascii="Times New Roman" w:hAnsi="Times New Roman" w:cs="Times New Roman"/>
          <w:sz w:val="28"/>
          <w:szCs w:val="28"/>
        </w:rPr>
        <w:t xml:space="preserve"> формування, особливо в умовах економічного університету</w:t>
      </w:r>
      <w:r w:rsidR="00B928DA">
        <w:rPr>
          <w:rFonts w:ascii="Times New Roman" w:hAnsi="Times New Roman" w:cs="Times New Roman"/>
          <w:sz w:val="28"/>
          <w:szCs w:val="28"/>
        </w:rPr>
        <w:t>;</w:t>
      </w:r>
      <w:r w:rsidR="00896B38">
        <w:rPr>
          <w:rFonts w:ascii="Times New Roman" w:hAnsi="Times New Roman" w:cs="Times New Roman"/>
          <w:sz w:val="28"/>
          <w:szCs w:val="28"/>
        </w:rPr>
        <w:t xml:space="preserve"> визначити дієві психотехніки</w:t>
      </w:r>
      <w:r w:rsidR="003C69C7">
        <w:rPr>
          <w:rFonts w:ascii="Times New Roman" w:hAnsi="Times New Roman" w:cs="Times New Roman"/>
          <w:sz w:val="28"/>
          <w:szCs w:val="28"/>
        </w:rPr>
        <w:t>,</w:t>
      </w:r>
      <w:r w:rsidR="00B928DA">
        <w:rPr>
          <w:rFonts w:ascii="Times New Roman" w:hAnsi="Times New Roman" w:cs="Times New Roman"/>
          <w:sz w:val="28"/>
          <w:szCs w:val="28"/>
        </w:rPr>
        <w:t xml:space="preserve"> апробува</w:t>
      </w:r>
      <w:r w:rsidR="003C69C7">
        <w:rPr>
          <w:rFonts w:ascii="Times New Roman" w:hAnsi="Times New Roman" w:cs="Times New Roman"/>
          <w:sz w:val="28"/>
          <w:szCs w:val="28"/>
        </w:rPr>
        <w:t>вш</w:t>
      </w:r>
      <w:r w:rsidR="00B928DA">
        <w:rPr>
          <w:rFonts w:ascii="Times New Roman" w:hAnsi="Times New Roman" w:cs="Times New Roman"/>
          <w:sz w:val="28"/>
          <w:szCs w:val="28"/>
        </w:rPr>
        <w:t xml:space="preserve">и їх </w:t>
      </w:r>
      <w:r w:rsidR="003C69C7">
        <w:rPr>
          <w:rFonts w:ascii="Times New Roman" w:hAnsi="Times New Roman" w:cs="Times New Roman"/>
          <w:sz w:val="28"/>
          <w:szCs w:val="28"/>
        </w:rPr>
        <w:t xml:space="preserve">в умовах навчальної дисципліни «Психологія підприємницької діяльності», </w:t>
      </w:r>
      <w:r w:rsidR="00894DAB">
        <w:rPr>
          <w:rFonts w:ascii="Times New Roman" w:hAnsi="Times New Roman" w:cs="Times New Roman"/>
          <w:sz w:val="28"/>
          <w:szCs w:val="28"/>
        </w:rPr>
        <w:t xml:space="preserve">та </w:t>
      </w:r>
      <w:r w:rsidR="00EC5F6A">
        <w:rPr>
          <w:rFonts w:ascii="Times New Roman" w:hAnsi="Times New Roman" w:cs="Times New Roman"/>
          <w:sz w:val="28"/>
          <w:szCs w:val="28"/>
        </w:rPr>
        <w:t>аргументув</w:t>
      </w:r>
      <w:r w:rsidR="00894DAB">
        <w:rPr>
          <w:rFonts w:ascii="Times New Roman" w:hAnsi="Times New Roman" w:cs="Times New Roman"/>
          <w:sz w:val="28"/>
          <w:szCs w:val="28"/>
        </w:rPr>
        <w:t>ати</w:t>
      </w:r>
      <w:r w:rsidR="00EC5F6A">
        <w:rPr>
          <w:rFonts w:ascii="Times New Roman" w:hAnsi="Times New Roman" w:cs="Times New Roman"/>
          <w:sz w:val="28"/>
          <w:szCs w:val="28"/>
        </w:rPr>
        <w:t xml:space="preserve"> </w:t>
      </w:r>
      <w:r w:rsidR="00EC5F6A">
        <w:rPr>
          <w:rFonts w:ascii="Times New Roman" w:hAnsi="Times New Roman" w:cs="Times New Roman"/>
          <w:sz w:val="28"/>
          <w:szCs w:val="28"/>
        </w:rPr>
        <w:lastRenderedPageBreak/>
        <w:t>необхідність</w:t>
      </w:r>
      <w:r w:rsidR="00894DAB">
        <w:rPr>
          <w:rFonts w:ascii="Times New Roman" w:hAnsi="Times New Roman" w:cs="Times New Roman"/>
          <w:sz w:val="28"/>
          <w:szCs w:val="28"/>
        </w:rPr>
        <w:t xml:space="preserve"> щодо їх імплементації у фахову підготовку студентів з метою забезпечення формування професійної компетентності як студентів-економістів, так і студентів-психологів.</w:t>
      </w:r>
      <w:r>
        <w:rPr>
          <w:rFonts w:ascii="Times New Roman" w:hAnsi="Times New Roman" w:cs="Times New Roman"/>
          <w:sz w:val="28"/>
          <w:szCs w:val="28"/>
        </w:rPr>
        <w:tab/>
      </w:r>
    </w:p>
    <w:p w:rsidR="00BC404B" w:rsidRDefault="00BC404B" w:rsidP="00894DAB">
      <w:pPr>
        <w:spacing w:line="360" w:lineRule="auto"/>
        <w:ind w:firstLine="709"/>
        <w:contextualSpacing/>
        <w:jc w:val="both"/>
        <w:rPr>
          <w:rFonts w:ascii="Times New Roman" w:hAnsi="Times New Roman" w:cs="Times New Roman"/>
          <w:sz w:val="28"/>
          <w:szCs w:val="28"/>
        </w:rPr>
      </w:pPr>
      <w:r w:rsidRPr="00B16FB6">
        <w:rPr>
          <w:rFonts w:ascii="Times New Roman" w:hAnsi="Times New Roman" w:cs="Times New Roman"/>
          <w:b/>
          <w:sz w:val="28"/>
          <w:szCs w:val="28"/>
        </w:rPr>
        <w:t>Матеріали та методи.</w:t>
      </w:r>
      <w:r w:rsidR="003C69C7">
        <w:rPr>
          <w:rFonts w:ascii="Times New Roman" w:hAnsi="Times New Roman" w:cs="Times New Roman"/>
          <w:sz w:val="28"/>
          <w:szCs w:val="28"/>
        </w:rPr>
        <w:t xml:space="preserve"> </w:t>
      </w:r>
      <w:r w:rsidR="00B16FB6">
        <w:rPr>
          <w:rFonts w:ascii="Times New Roman" w:hAnsi="Times New Roman" w:cs="Times New Roman"/>
          <w:sz w:val="28"/>
          <w:szCs w:val="28"/>
        </w:rPr>
        <w:t>Під час проведення дослідження приймали участь студенти ДВНЗ «Київський національний економічний університет імені Вадима Гетьмана» І-ІІ курсів факультетів</w:t>
      </w:r>
      <w:r w:rsidR="00B61334">
        <w:rPr>
          <w:rFonts w:ascii="Times New Roman" w:hAnsi="Times New Roman" w:cs="Times New Roman"/>
          <w:sz w:val="28"/>
          <w:szCs w:val="28"/>
        </w:rPr>
        <w:t>:</w:t>
      </w:r>
      <w:r w:rsidR="00B16FB6">
        <w:rPr>
          <w:rFonts w:ascii="Times New Roman" w:hAnsi="Times New Roman" w:cs="Times New Roman"/>
          <w:sz w:val="28"/>
          <w:szCs w:val="28"/>
        </w:rPr>
        <w:t xml:space="preserve"> управління персоналом, психології та соціології; маркетингу</w:t>
      </w:r>
      <w:r w:rsidR="00B61334">
        <w:rPr>
          <w:rFonts w:ascii="Times New Roman" w:hAnsi="Times New Roman" w:cs="Times New Roman"/>
          <w:sz w:val="28"/>
          <w:szCs w:val="28"/>
        </w:rPr>
        <w:t>,</w:t>
      </w:r>
      <w:r w:rsidR="00B16FB6">
        <w:rPr>
          <w:rFonts w:ascii="Times New Roman" w:hAnsi="Times New Roman" w:cs="Times New Roman"/>
          <w:sz w:val="28"/>
          <w:szCs w:val="28"/>
        </w:rPr>
        <w:t xml:space="preserve"> міжнародної</w:t>
      </w:r>
      <w:r w:rsidR="000641E1">
        <w:rPr>
          <w:rFonts w:ascii="Times New Roman" w:hAnsi="Times New Roman" w:cs="Times New Roman"/>
          <w:sz w:val="28"/>
          <w:szCs w:val="28"/>
        </w:rPr>
        <w:t xml:space="preserve"> економіки та менеджменту</w:t>
      </w:r>
      <w:r w:rsidR="00B61334">
        <w:rPr>
          <w:rFonts w:ascii="Times New Roman" w:hAnsi="Times New Roman" w:cs="Times New Roman"/>
          <w:sz w:val="28"/>
          <w:szCs w:val="28"/>
        </w:rPr>
        <w:t>;</w:t>
      </w:r>
      <w:r w:rsidR="009F7B30">
        <w:rPr>
          <w:rFonts w:ascii="Times New Roman" w:hAnsi="Times New Roman" w:cs="Times New Roman"/>
          <w:sz w:val="28"/>
          <w:szCs w:val="28"/>
        </w:rPr>
        <w:t xml:space="preserve"> спеціальностей економічного та психолого-педагогічного напрямків</w:t>
      </w:r>
      <w:r w:rsidR="000641E1">
        <w:rPr>
          <w:rFonts w:ascii="Times New Roman" w:hAnsi="Times New Roman" w:cs="Times New Roman"/>
          <w:sz w:val="28"/>
          <w:szCs w:val="28"/>
        </w:rPr>
        <w:t xml:space="preserve"> у 201</w:t>
      </w:r>
      <w:r w:rsidR="008E5CEC">
        <w:rPr>
          <w:rFonts w:ascii="Times New Roman" w:hAnsi="Times New Roman" w:cs="Times New Roman"/>
          <w:sz w:val="28"/>
          <w:szCs w:val="28"/>
        </w:rPr>
        <w:t>8</w:t>
      </w:r>
      <w:r w:rsidR="000641E1">
        <w:rPr>
          <w:rFonts w:ascii="Times New Roman" w:hAnsi="Times New Roman" w:cs="Times New Roman"/>
          <w:sz w:val="28"/>
          <w:szCs w:val="28"/>
        </w:rPr>
        <w:t xml:space="preserve">-2020 роках. Автором були використані </w:t>
      </w:r>
      <w:r w:rsidR="00155BEC">
        <w:rPr>
          <w:rFonts w:ascii="Times New Roman" w:hAnsi="Times New Roman" w:cs="Times New Roman"/>
          <w:sz w:val="28"/>
          <w:szCs w:val="28"/>
        </w:rPr>
        <w:t>якісні та кількісн</w:t>
      </w:r>
      <w:r w:rsidR="000641E1">
        <w:rPr>
          <w:rFonts w:ascii="Times New Roman" w:hAnsi="Times New Roman" w:cs="Times New Roman"/>
          <w:sz w:val="28"/>
          <w:szCs w:val="28"/>
        </w:rPr>
        <w:t>і методи наукового</w:t>
      </w:r>
      <w:r w:rsidR="00155BEC">
        <w:rPr>
          <w:rFonts w:ascii="Times New Roman" w:hAnsi="Times New Roman" w:cs="Times New Roman"/>
          <w:sz w:val="28"/>
          <w:szCs w:val="28"/>
        </w:rPr>
        <w:t xml:space="preserve"> дослідження: аналіз та синтез, опитування, інтерв’ю та анкетування, наукове обґрунтування та узагальнення, методи статистичного аналізу </w:t>
      </w:r>
      <w:r w:rsidR="009F7B30">
        <w:rPr>
          <w:rFonts w:ascii="Times New Roman" w:hAnsi="Times New Roman" w:cs="Times New Roman"/>
          <w:sz w:val="28"/>
          <w:szCs w:val="28"/>
        </w:rPr>
        <w:t xml:space="preserve">та обробки </w:t>
      </w:r>
      <w:r w:rsidR="00155BEC">
        <w:rPr>
          <w:rFonts w:ascii="Times New Roman" w:hAnsi="Times New Roman" w:cs="Times New Roman"/>
          <w:sz w:val="28"/>
          <w:szCs w:val="28"/>
        </w:rPr>
        <w:t xml:space="preserve">даних.  </w:t>
      </w:r>
      <w:r w:rsidR="00B16FB6">
        <w:rPr>
          <w:rFonts w:ascii="Times New Roman" w:hAnsi="Times New Roman" w:cs="Times New Roman"/>
          <w:sz w:val="28"/>
          <w:szCs w:val="28"/>
        </w:rPr>
        <w:t xml:space="preserve"> </w:t>
      </w:r>
    </w:p>
    <w:p w:rsidR="0071111E" w:rsidRDefault="00BC404B" w:rsidP="00323AC3">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Pr="00922CD2">
        <w:rPr>
          <w:rFonts w:ascii="Times New Roman" w:hAnsi="Times New Roman" w:cs="Times New Roman"/>
          <w:b/>
          <w:sz w:val="28"/>
          <w:szCs w:val="28"/>
        </w:rPr>
        <w:t>Виклад основного матеріалу.</w:t>
      </w:r>
      <w:r w:rsidR="0071111E">
        <w:rPr>
          <w:rFonts w:ascii="Times New Roman" w:hAnsi="Times New Roman" w:cs="Times New Roman"/>
          <w:b/>
          <w:sz w:val="28"/>
          <w:szCs w:val="28"/>
        </w:rPr>
        <w:t xml:space="preserve"> </w:t>
      </w:r>
      <w:r w:rsidR="0071111E">
        <w:rPr>
          <w:rFonts w:ascii="Times New Roman" w:hAnsi="Times New Roman" w:cs="Times New Roman"/>
          <w:sz w:val="28"/>
          <w:szCs w:val="28"/>
        </w:rPr>
        <w:t>Аналіз трендів економічного розвитку, оцінка запитів сучасних поколінь дають змогу розглянути процес формування особистісного потенціалу підприємницької діяльності під міжпредметним та інтегральним ракурсом, адже більшість малих підприємств не витримують і року на ринку, а деякі – переростаю</w:t>
      </w:r>
      <w:r w:rsidR="00580AEF">
        <w:rPr>
          <w:rFonts w:ascii="Times New Roman" w:hAnsi="Times New Roman" w:cs="Times New Roman"/>
          <w:sz w:val="28"/>
          <w:szCs w:val="28"/>
        </w:rPr>
        <w:t>ть у транснаціональні корпорації</w:t>
      </w:r>
      <w:r w:rsidR="0071111E">
        <w:rPr>
          <w:rFonts w:ascii="Times New Roman" w:hAnsi="Times New Roman" w:cs="Times New Roman"/>
          <w:sz w:val="28"/>
          <w:szCs w:val="28"/>
        </w:rPr>
        <w:t>.</w:t>
      </w:r>
      <w:r w:rsidR="00580AEF">
        <w:rPr>
          <w:rFonts w:ascii="Times New Roman" w:hAnsi="Times New Roman" w:cs="Times New Roman"/>
          <w:sz w:val="28"/>
          <w:szCs w:val="28"/>
        </w:rPr>
        <w:t xml:space="preserve"> </w:t>
      </w:r>
      <w:r w:rsidR="0071111E">
        <w:rPr>
          <w:rFonts w:ascii="Times New Roman" w:hAnsi="Times New Roman" w:cs="Times New Roman"/>
          <w:sz w:val="28"/>
          <w:szCs w:val="28"/>
        </w:rPr>
        <w:t xml:space="preserve">Беззаперечним є той факт, що успіх організації, в тому чисті і фірми; діяльності, в тому числі й підприємницької, залежить від особистості, яка нею займається. </w:t>
      </w:r>
      <w:r w:rsidR="00126B2D">
        <w:rPr>
          <w:rFonts w:ascii="Times New Roman" w:hAnsi="Times New Roman" w:cs="Times New Roman"/>
          <w:sz w:val="28"/>
          <w:szCs w:val="28"/>
        </w:rPr>
        <w:t>Ми приймаємо позицію, що «підприємництво є діяльністю», а отже, підприємницька діяльність має відповідну психологічну структуру.</w:t>
      </w:r>
    </w:p>
    <w:p w:rsidR="00580AEF" w:rsidRDefault="00A6173C" w:rsidP="00323AC3">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Економічна (підприємницька) діяльність починається з мотивів, які тісно пов’язані із необмеженими різнорівневими потребами особистості. Головним мотивом економічної діяльності є особистий інтерес, що реалізується через надання послуг іншим людям, пропонуючи для обміну продукти праці або й власну працю. Наймогутнішим економічним стимулом людини є досягнення матеріального добробуту та збільшення власних грошових доходів [</w:t>
      </w:r>
      <w:r w:rsidR="00BB34C9">
        <w:rPr>
          <w:rFonts w:ascii="Times New Roman" w:hAnsi="Times New Roman" w:cs="Times New Roman"/>
          <w:sz w:val="28"/>
          <w:szCs w:val="28"/>
          <w:lang w:val="ru-RU"/>
        </w:rPr>
        <w:t>6</w:t>
      </w:r>
      <w:r>
        <w:rPr>
          <w:rFonts w:ascii="Times New Roman" w:hAnsi="Times New Roman" w:cs="Times New Roman"/>
          <w:sz w:val="28"/>
          <w:szCs w:val="28"/>
        </w:rPr>
        <w:t xml:space="preserve">]. </w:t>
      </w:r>
    </w:p>
    <w:p w:rsidR="00A6173C" w:rsidRDefault="00D106F2" w:rsidP="00323AC3">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Визначення</w:t>
      </w:r>
      <w:r w:rsidR="00CD2529" w:rsidRPr="00CD2529">
        <w:rPr>
          <w:rFonts w:ascii="Times New Roman" w:hAnsi="Times New Roman" w:cs="Times New Roman"/>
          <w:sz w:val="28"/>
          <w:szCs w:val="28"/>
        </w:rPr>
        <w:t xml:space="preserve"> </w:t>
      </w:r>
      <w:r w:rsidR="00CD2529">
        <w:rPr>
          <w:rFonts w:ascii="Times New Roman" w:hAnsi="Times New Roman" w:cs="Times New Roman"/>
          <w:sz w:val="28"/>
          <w:szCs w:val="28"/>
        </w:rPr>
        <w:t>та формулювання</w:t>
      </w:r>
      <w:r>
        <w:rPr>
          <w:rFonts w:ascii="Times New Roman" w:hAnsi="Times New Roman" w:cs="Times New Roman"/>
          <w:sz w:val="28"/>
          <w:szCs w:val="28"/>
        </w:rPr>
        <w:t xml:space="preserve"> власних мотивів та стимулів підприємницької діяльності</w:t>
      </w:r>
      <w:r w:rsidR="00CD2529">
        <w:rPr>
          <w:rFonts w:ascii="Times New Roman" w:hAnsi="Times New Roman" w:cs="Times New Roman"/>
          <w:sz w:val="28"/>
          <w:szCs w:val="28"/>
        </w:rPr>
        <w:t xml:space="preserve"> – це вже результат роботи когнітивних процесів, </w:t>
      </w:r>
      <w:r w:rsidR="00CD2529">
        <w:rPr>
          <w:rFonts w:ascii="Times New Roman" w:hAnsi="Times New Roman" w:cs="Times New Roman"/>
          <w:sz w:val="28"/>
          <w:szCs w:val="28"/>
        </w:rPr>
        <w:lastRenderedPageBreak/>
        <w:t>а особливо мислення.</w:t>
      </w:r>
      <w:r>
        <w:rPr>
          <w:rFonts w:ascii="Times New Roman" w:hAnsi="Times New Roman" w:cs="Times New Roman"/>
          <w:sz w:val="28"/>
          <w:szCs w:val="28"/>
        </w:rPr>
        <w:t xml:space="preserve"> </w:t>
      </w:r>
      <w:r w:rsidR="00A6173C">
        <w:rPr>
          <w:rFonts w:ascii="Times New Roman" w:hAnsi="Times New Roman" w:cs="Times New Roman"/>
          <w:sz w:val="28"/>
          <w:szCs w:val="28"/>
        </w:rPr>
        <w:t>Далі людина формулю</w:t>
      </w:r>
      <w:r w:rsidR="00B61334">
        <w:rPr>
          <w:rFonts w:ascii="Times New Roman" w:hAnsi="Times New Roman" w:cs="Times New Roman"/>
          <w:sz w:val="28"/>
          <w:szCs w:val="28"/>
        </w:rPr>
        <w:t>є</w:t>
      </w:r>
      <w:r w:rsidR="00A6173C">
        <w:rPr>
          <w:rFonts w:ascii="Times New Roman" w:hAnsi="Times New Roman" w:cs="Times New Roman"/>
          <w:sz w:val="28"/>
          <w:szCs w:val="28"/>
        </w:rPr>
        <w:t xml:space="preserve"> цілі і завдання,</w:t>
      </w:r>
      <w:r w:rsidR="00B61334">
        <w:rPr>
          <w:rFonts w:ascii="Times New Roman" w:hAnsi="Times New Roman" w:cs="Times New Roman"/>
          <w:sz w:val="28"/>
          <w:szCs w:val="28"/>
        </w:rPr>
        <w:t xml:space="preserve"> визначає</w:t>
      </w:r>
      <w:r w:rsidR="00CD2529">
        <w:rPr>
          <w:rFonts w:ascii="Times New Roman" w:hAnsi="Times New Roman" w:cs="Times New Roman"/>
          <w:sz w:val="28"/>
          <w:szCs w:val="28"/>
        </w:rPr>
        <w:t xml:space="preserve"> засоби та ресурси здійснення діяльності:</w:t>
      </w:r>
      <w:r w:rsidR="00A6173C">
        <w:rPr>
          <w:rFonts w:ascii="Times New Roman" w:hAnsi="Times New Roman" w:cs="Times New Roman"/>
          <w:sz w:val="28"/>
          <w:szCs w:val="28"/>
        </w:rPr>
        <w:t xml:space="preserve"> коло споживачів, шляхи фінан</w:t>
      </w:r>
      <w:r w:rsidR="00CD2529">
        <w:rPr>
          <w:rFonts w:ascii="Times New Roman" w:hAnsi="Times New Roman" w:cs="Times New Roman"/>
          <w:sz w:val="28"/>
          <w:szCs w:val="28"/>
        </w:rPr>
        <w:t xml:space="preserve">сування, маркетингову стратегію, при чому ці ідеї повинні бути креативними та інноваційними, а отже, </w:t>
      </w:r>
      <w:r w:rsidR="00A6173C">
        <w:rPr>
          <w:rFonts w:ascii="Times New Roman" w:hAnsi="Times New Roman" w:cs="Times New Roman"/>
          <w:sz w:val="28"/>
          <w:szCs w:val="28"/>
        </w:rPr>
        <w:t>людина починає</w:t>
      </w:r>
      <w:r w:rsidR="00165078">
        <w:rPr>
          <w:rFonts w:ascii="Times New Roman" w:hAnsi="Times New Roman" w:cs="Times New Roman"/>
          <w:sz w:val="28"/>
          <w:szCs w:val="28"/>
        </w:rPr>
        <w:t xml:space="preserve"> аналізувати сильні та слабкі сторони своєї ідеї, рахувати в</w:t>
      </w:r>
      <w:r w:rsidR="00A6173C">
        <w:rPr>
          <w:rFonts w:ascii="Times New Roman" w:hAnsi="Times New Roman" w:cs="Times New Roman"/>
          <w:sz w:val="28"/>
          <w:szCs w:val="28"/>
        </w:rPr>
        <w:t>итрати та можливі прибутки, користь і втрати від прийнятих рішень, бачити альтернатив</w:t>
      </w:r>
      <w:r w:rsidR="00580AEF">
        <w:rPr>
          <w:rFonts w:ascii="Times New Roman" w:hAnsi="Times New Roman" w:cs="Times New Roman"/>
          <w:sz w:val="28"/>
          <w:szCs w:val="28"/>
        </w:rPr>
        <w:t>и,</w:t>
      </w:r>
      <w:r w:rsidR="00B61334">
        <w:rPr>
          <w:rFonts w:ascii="Times New Roman" w:hAnsi="Times New Roman" w:cs="Times New Roman"/>
          <w:sz w:val="28"/>
          <w:szCs w:val="28"/>
        </w:rPr>
        <w:t xml:space="preserve"> зважувати та оцінювати,</w:t>
      </w:r>
      <w:r w:rsidR="00580AEF">
        <w:rPr>
          <w:rFonts w:ascii="Times New Roman" w:hAnsi="Times New Roman" w:cs="Times New Roman"/>
          <w:sz w:val="28"/>
          <w:szCs w:val="28"/>
        </w:rPr>
        <w:t xml:space="preserve"> тобто включається </w:t>
      </w:r>
      <w:r w:rsidR="00A6173C">
        <w:rPr>
          <w:rFonts w:ascii="Times New Roman" w:hAnsi="Times New Roman" w:cs="Times New Roman"/>
          <w:sz w:val="28"/>
          <w:szCs w:val="28"/>
        </w:rPr>
        <w:t>мислення</w:t>
      </w:r>
      <w:r w:rsidR="00580AEF">
        <w:rPr>
          <w:rFonts w:ascii="Times New Roman" w:hAnsi="Times New Roman" w:cs="Times New Roman"/>
          <w:sz w:val="28"/>
          <w:szCs w:val="28"/>
        </w:rPr>
        <w:t xml:space="preserve"> специфічне, таке, що відрізняється від звичайного, притаманного кожній людині</w:t>
      </w:r>
      <w:r w:rsidR="008F64C8">
        <w:rPr>
          <w:rFonts w:ascii="Times New Roman" w:hAnsi="Times New Roman" w:cs="Times New Roman"/>
          <w:sz w:val="28"/>
          <w:szCs w:val="28"/>
        </w:rPr>
        <w:t>, особливе - економічне</w:t>
      </w:r>
      <w:r w:rsidR="00A6173C">
        <w:rPr>
          <w:rFonts w:ascii="Times New Roman" w:hAnsi="Times New Roman" w:cs="Times New Roman"/>
          <w:sz w:val="28"/>
          <w:szCs w:val="28"/>
        </w:rPr>
        <w:t xml:space="preserve">. </w:t>
      </w:r>
      <w:r w:rsidR="00B17A8E">
        <w:rPr>
          <w:rFonts w:ascii="Times New Roman" w:hAnsi="Times New Roman" w:cs="Times New Roman"/>
          <w:sz w:val="28"/>
          <w:szCs w:val="28"/>
        </w:rPr>
        <w:t xml:space="preserve">П. Хейне у книзі «Економічний спосіб мислення» з цього приводу зазначив, що «… якщо людина </w:t>
      </w:r>
      <w:r w:rsidR="007E5938" w:rsidRPr="00580AEF">
        <w:rPr>
          <w:rFonts w:ascii="Times New Roman" w:hAnsi="Times New Roman" w:cs="Times New Roman"/>
          <w:sz w:val="28"/>
          <w:szCs w:val="28"/>
        </w:rPr>
        <w:t>спробувала мислити економічно, вона ніколи не зупиниться на попередньому рівні, а намагатиметься досягти більшого, а отже, розвиватиметься» [</w:t>
      </w:r>
      <w:r w:rsidR="00BB34C9">
        <w:rPr>
          <w:rFonts w:ascii="Times New Roman" w:hAnsi="Times New Roman" w:cs="Times New Roman"/>
          <w:sz w:val="28"/>
          <w:szCs w:val="28"/>
        </w:rPr>
        <w:t>15</w:t>
      </w:r>
      <w:r w:rsidR="007E5938" w:rsidRPr="00580AEF">
        <w:rPr>
          <w:rFonts w:ascii="Times New Roman" w:hAnsi="Times New Roman" w:cs="Times New Roman"/>
          <w:sz w:val="28"/>
          <w:szCs w:val="28"/>
        </w:rPr>
        <w:t>].</w:t>
      </w:r>
      <w:r w:rsidR="0074645E" w:rsidRPr="00580AEF">
        <w:rPr>
          <w:rFonts w:ascii="Times New Roman" w:hAnsi="Times New Roman" w:cs="Times New Roman"/>
          <w:sz w:val="28"/>
          <w:szCs w:val="28"/>
        </w:rPr>
        <w:t xml:space="preserve"> </w:t>
      </w:r>
      <w:r w:rsidR="00A6173C">
        <w:rPr>
          <w:rFonts w:ascii="Times New Roman" w:hAnsi="Times New Roman" w:cs="Times New Roman"/>
          <w:sz w:val="28"/>
          <w:szCs w:val="28"/>
        </w:rPr>
        <w:t xml:space="preserve">При чому </w:t>
      </w:r>
      <w:r w:rsidR="0074645E">
        <w:rPr>
          <w:rFonts w:ascii="Times New Roman" w:hAnsi="Times New Roman" w:cs="Times New Roman"/>
          <w:sz w:val="28"/>
          <w:szCs w:val="28"/>
        </w:rPr>
        <w:t>економічне мислення</w:t>
      </w:r>
      <w:r w:rsidR="00A6173C">
        <w:rPr>
          <w:rFonts w:ascii="Times New Roman" w:hAnsi="Times New Roman" w:cs="Times New Roman"/>
          <w:sz w:val="28"/>
          <w:szCs w:val="28"/>
        </w:rPr>
        <w:t xml:space="preserve"> може бути сформоване як емпіричним (на основі буденних уявлень людини та власного досвіду), так і науковим шляхом (на основі наукового пізнання економічних явищ, процесів та систем). Рівень же сформованості економічного мислення</w:t>
      </w:r>
      <w:r w:rsidR="008F64C8">
        <w:rPr>
          <w:rFonts w:ascii="Times New Roman" w:hAnsi="Times New Roman" w:cs="Times New Roman"/>
          <w:sz w:val="28"/>
          <w:szCs w:val="28"/>
        </w:rPr>
        <w:t>, його продуктивність та ефективність проявляю</w:t>
      </w:r>
      <w:r w:rsidR="00A6173C">
        <w:rPr>
          <w:rFonts w:ascii="Times New Roman" w:hAnsi="Times New Roman" w:cs="Times New Roman"/>
          <w:sz w:val="28"/>
          <w:szCs w:val="28"/>
        </w:rPr>
        <w:t xml:space="preserve">ться в економічній поведінці, тобто у вчинках особистості, коли підприємець починає діяти та реалізовувати заплановані заходи. </w:t>
      </w:r>
    </w:p>
    <w:p w:rsidR="00A6173C" w:rsidRDefault="00A6173C" w:rsidP="00BC404B">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даній системі вагоме місце займає економічна освіта, оскільки саме вона здатна не тільки надати молодій особі </w:t>
      </w:r>
      <w:r w:rsidR="00B61334">
        <w:rPr>
          <w:rFonts w:ascii="Times New Roman" w:hAnsi="Times New Roman" w:cs="Times New Roman"/>
          <w:sz w:val="28"/>
          <w:szCs w:val="28"/>
        </w:rPr>
        <w:t xml:space="preserve">ґрунтовний </w:t>
      </w:r>
      <w:r>
        <w:rPr>
          <w:rFonts w:ascii="Times New Roman" w:hAnsi="Times New Roman" w:cs="Times New Roman"/>
          <w:sz w:val="28"/>
          <w:szCs w:val="28"/>
        </w:rPr>
        <w:t>теоретичний базис з економічних наук, але й здійснювати суттєвий вплив на формування навичок мислення та комерційного інтелекту – другої, на наш погляд, найважливішої інтегральної властивості особистості</w:t>
      </w:r>
      <w:r w:rsidR="00B61334">
        <w:rPr>
          <w:rFonts w:ascii="Times New Roman" w:hAnsi="Times New Roman" w:cs="Times New Roman"/>
          <w:sz w:val="28"/>
          <w:szCs w:val="28"/>
        </w:rPr>
        <w:t>, особливо, коли її діяльність пов’язана  з підприємництвом</w:t>
      </w:r>
      <w:r>
        <w:rPr>
          <w:rFonts w:ascii="Times New Roman" w:hAnsi="Times New Roman" w:cs="Times New Roman"/>
          <w:sz w:val="28"/>
          <w:szCs w:val="28"/>
        </w:rPr>
        <w:t xml:space="preserve">. У дослідженні консалтингового агентства </w:t>
      </w:r>
      <w:r w:rsidRPr="00174A2B">
        <w:rPr>
          <w:rFonts w:ascii="Times New Roman" w:hAnsi="Times New Roman" w:cs="Times New Roman"/>
          <w:sz w:val="28"/>
          <w:szCs w:val="28"/>
        </w:rPr>
        <w:t>Capgemini</w:t>
      </w:r>
      <w:r>
        <w:rPr>
          <w:rFonts w:ascii="Times New Roman" w:hAnsi="Times New Roman" w:cs="Times New Roman"/>
          <w:sz w:val="28"/>
          <w:szCs w:val="28"/>
        </w:rPr>
        <w:t xml:space="preserve"> освіта буде залишатися у ТОП-10 галузей, де працюватиме найбільша кількість мільйонерів, </w:t>
      </w:r>
      <w:r w:rsidRPr="005204DA">
        <w:rPr>
          <w:rFonts w:ascii="Times New Roman" w:hAnsi="Times New Roman" w:cs="Times New Roman"/>
          <w:sz w:val="28"/>
          <w:szCs w:val="28"/>
        </w:rPr>
        <w:t>оскільки, у міру того як росте багатство, все більше людей прагнуть здобувати освіту, яка доз</w:t>
      </w:r>
      <w:r>
        <w:rPr>
          <w:rFonts w:ascii="Times New Roman" w:hAnsi="Times New Roman" w:cs="Times New Roman"/>
          <w:sz w:val="28"/>
          <w:szCs w:val="28"/>
        </w:rPr>
        <w:t>воляє підвищити багатство [</w:t>
      </w:r>
      <w:r w:rsidR="00BB34C9">
        <w:rPr>
          <w:rFonts w:ascii="Times New Roman" w:hAnsi="Times New Roman" w:cs="Times New Roman"/>
          <w:sz w:val="28"/>
          <w:szCs w:val="28"/>
        </w:rPr>
        <w:t>18</w:t>
      </w:r>
      <w:r w:rsidRPr="005204DA">
        <w:rPr>
          <w:rFonts w:ascii="Times New Roman" w:hAnsi="Times New Roman" w:cs="Times New Roman"/>
          <w:sz w:val="28"/>
          <w:szCs w:val="28"/>
        </w:rPr>
        <w:t>]</w:t>
      </w:r>
      <w:r>
        <w:rPr>
          <w:rFonts w:ascii="Times New Roman" w:hAnsi="Times New Roman" w:cs="Times New Roman"/>
          <w:sz w:val="28"/>
          <w:szCs w:val="28"/>
        </w:rPr>
        <w:t>.</w:t>
      </w:r>
      <w:r w:rsidR="0074645E">
        <w:rPr>
          <w:rFonts w:ascii="Times New Roman" w:hAnsi="Times New Roman" w:cs="Times New Roman"/>
          <w:sz w:val="28"/>
          <w:szCs w:val="28"/>
        </w:rPr>
        <w:t xml:space="preserve"> До речі, останні роки суттєво збільшилася кількість мільярдерів, що мають одну і навіть більше вищих освіт</w:t>
      </w:r>
      <w:r w:rsidR="00E1727D">
        <w:rPr>
          <w:rFonts w:ascii="Times New Roman" w:hAnsi="Times New Roman" w:cs="Times New Roman"/>
          <w:sz w:val="28"/>
          <w:szCs w:val="28"/>
        </w:rPr>
        <w:t xml:space="preserve"> (наприклад, </w:t>
      </w:r>
      <w:r w:rsidR="003E7F12">
        <w:rPr>
          <w:rFonts w:ascii="Times New Roman" w:hAnsi="Times New Roman" w:cs="Times New Roman"/>
          <w:sz w:val="28"/>
          <w:szCs w:val="28"/>
        </w:rPr>
        <w:t xml:space="preserve"> </w:t>
      </w:r>
      <w:r w:rsidR="00961852">
        <w:rPr>
          <w:rFonts w:ascii="Times New Roman" w:hAnsi="Times New Roman" w:cs="Times New Roman"/>
          <w:sz w:val="28"/>
          <w:szCs w:val="28"/>
        </w:rPr>
        <w:t xml:space="preserve">засновник і </w:t>
      </w:r>
      <w:r w:rsidR="003E7F12">
        <w:rPr>
          <w:rFonts w:ascii="Times New Roman" w:hAnsi="Times New Roman" w:cs="Times New Roman"/>
          <w:sz w:val="28"/>
          <w:szCs w:val="28"/>
        </w:rPr>
        <w:t xml:space="preserve">власник </w:t>
      </w:r>
      <w:r w:rsidR="003E7F12">
        <w:rPr>
          <w:rFonts w:ascii="Times New Roman" w:hAnsi="Times New Roman" w:cs="Times New Roman"/>
          <w:sz w:val="28"/>
          <w:szCs w:val="28"/>
          <w:lang w:val="en-US"/>
        </w:rPr>
        <w:t>Amazon</w:t>
      </w:r>
      <w:r w:rsidR="003E7F12" w:rsidRPr="003E7F12">
        <w:rPr>
          <w:rFonts w:ascii="Times New Roman" w:hAnsi="Times New Roman" w:cs="Times New Roman"/>
          <w:sz w:val="28"/>
          <w:szCs w:val="28"/>
        </w:rPr>
        <w:t xml:space="preserve"> Джефф Безос (№ 1 у рейтингу </w:t>
      </w:r>
      <w:r w:rsidR="003E7F12">
        <w:rPr>
          <w:rFonts w:ascii="Times New Roman" w:hAnsi="Times New Roman" w:cs="Times New Roman"/>
          <w:sz w:val="28"/>
          <w:szCs w:val="28"/>
          <w:lang w:val="en-US"/>
        </w:rPr>
        <w:t>Forbes</w:t>
      </w:r>
      <w:r w:rsidR="003E7F12" w:rsidRPr="003E7F12">
        <w:rPr>
          <w:rFonts w:ascii="Times New Roman" w:hAnsi="Times New Roman" w:cs="Times New Roman"/>
          <w:sz w:val="28"/>
          <w:szCs w:val="28"/>
        </w:rPr>
        <w:t xml:space="preserve"> </w:t>
      </w:r>
      <w:r w:rsidR="003E7F12">
        <w:rPr>
          <w:rFonts w:ascii="Times New Roman" w:hAnsi="Times New Roman" w:cs="Times New Roman"/>
          <w:sz w:val="28"/>
          <w:szCs w:val="28"/>
        </w:rPr>
        <w:t>за 2019 рік</w:t>
      </w:r>
      <w:r w:rsidR="003E7F12" w:rsidRPr="003E7F12">
        <w:rPr>
          <w:rFonts w:ascii="Times New Roman" w:hAnsi="Times New Roman" w:cs="Times New Roman"/>
          <w:sz w:val="28"/>
          <w:szCs w:val="28"/>
        </w:rPr>
        <w:t>)</w:t>
      </w:r>
      <w:r w:rsidR="003E7F12">
        <w:rPr>
          <w:rFonts w:ascii="Times New Roman" w:hAnsi="Times New Roman" w:cs="Times New Roman"/>
          <w:sz w:val="28"/>
          <w:szCs w:val="28"/>
        </w:rPr>
        <w:t>, Марк Цукерберг</w:t>
      </w:r>
      <w:r w:rsidR="003E7F12" w:rsidRPr="003E7F12">
        <w:rPr>
          <w:rFonts w:ascii="Times New Roman" w:hAnsi="Times New Roman" w:cs="Times New Roman"/>
          <w:sz w:val="28"/>
          <w:szCs w:val="28"/>
        </w:rPr>
        <w:t xml:space="preserve"> (</w:t>
      </w:r>
      <w:r w:rsidR="003E7F12">
        <w:rPr>
          <w:rFonts w:ascii="Times New Roman" w:hAnsi="Times New Roman" w:cs="Times New Roman"/>
          <w:sz w:val="28"/>
          <w:szCs w:val="28"/>
          <w:lang w:val="en-US"/>
        </w:rPr>
        <w:t>Facebook</w:t>
      </w:r>
      <w:r w:rsidR="003E7F12">
        <w:rPr>
          <w:rFonts w:ascii="Times New Roman" w:hAnsi="Times New Roman" w:cs="Times New Roman"/>
          <w:sz w:val="28"/>
          <w:szCs w:val="28"/>
        </w:rPr>
        <w:t xml:space="preserve">) і Ларрі </w:t>
      </w:r>
      <w:r w:rsidR="003E7F12">
        <w:rPr>
          <w:rFonts w:ascii="Times New Roman" w:hAnsi="Times New Roman" w:cs="Times New Roman"/>
          <w:sz w:val="28"/>
          <w:szCs w:val="28"/>
        </w:rPr>
        <w:lastRenderedPageBreak/>
        <w:t>Пейдж (спів</w:t>
      </w:r>
      <w:r w:rsidR="00961852">
        <w:rPr>
          <w:rFonts w:ascii="Times New Roman" w:hAnsi="Times New Roman" w:cs="Times New Roman"/>
          <w:sz w:val="28"/>
          <w:szCs w:val="28"/>
        </w:rPr>
        <w:t>заснов</w:t>
      </w:r>
      <w:r w:rsidR="003E7F12">
        <w:rPr>
          <w:rFonts w:ascii="Times New Roman" w:hAnsi="Times New Roman" w:cs="Times New Roman"/>
          <w:sz w:val="28"/>
          <w:szCs w:val="28"/>
        </w:rPr>
        <w:t xml:space="preserve">ник </w:t>
      </w:r>
      <w:r w:rsidR="003E7F12">
        <w:rPr>
          <w:rFonts w:ascii="BaseFont" w:hAnsi="BaseFont"/>
          <w:color w:val="000000"/>
          <w:sz w:val="27"/>
          <w:szCs w:val="27"/>
        </w:rPr>
        <w:t>Google),</w:t>
      </w:r>
      <w:r w:rsidR="003E7F12">
        <w:rPr>
          <w:rFonts w:ascii="Times New Roman" w:hAnsi="Times New Roman" w:cs="Times New Roman"/>
          <w:sz w:val="28"/>
          <w:szCs w:val="28"/>
        </w:rPr>
        <w:t xml:space="preserve"> </w:t>
      </w:r>
      <w:r w:rsidR="00E1727D">
        <w:rPr>
          <w:rFonts w:ascii="Times New Roman" w:hAnsi="Times New Roman" w:cs="Times New Roman"/>
          <w:sz w:val="28"/>
          <w:szCs w:val="28"/>
        </w:rPr>
        <w:t>Ілон Ма</w:t>
      </w:r>
      <w:r w:rsidR="003B01FD">
        <w:rPr>
          <w:rFonts w:ascii="Times New Roman" w:hAnsi="Times New Roman" w:cs="Times New Roman"/>
          <w:sz w:val="28"/>
          <w:szCs w:val="28"/>
        </w:rPr>
        <w:t>с</w:t>
      </w:r>
      <w:r w:rsidR="00E1727D" w:rsidRPr="00E1727D">
        <w:rPr>
          <w:rFonts w:ascii="Times New Roman" w:hAnsi="Times New Roman" w:cs="Times New Roman"/>
          <w:sz w:val="28"/>
          <w:szCs w:val="28"/>
        </w:rPr>
        <w:t>к</w:t>
      </w:r>
      <w:r w:rsidR="00961852">
        <w:rPr>
          <w:rFonts w:ascii="Times New Roman" w:hAnsi="Times New Roman" w:cs="Times New Roman"/>
          <w:sz w:val="28"/>
          <w:szCs w:val="28"/>
        </w:rPr>
        <w:t xml:space="preserve"> (засновник компаній </w:t>
      </w:r>
      <w:r w:rsidR="00961852">
        <w:rPr>
          <w:rFonts w:ascii="Times New Roman" w:hAnsi="Times New Roman" w:cs="Times New Roman"/>
          <w:sz w:val="28"/>
          <w:szCs w:val="28"/>
          <w:lang w:val="en-US"/>
        </w:rPr>
        <w:t>Tesla</w:t>
      </w:r>
      <w:r w:rsidR="00961852">
        <w:rPr>
          <w:rFonts w:ascii="Times New Roman" w:hAnsi="Times New Roman" w:cs="Times New Roman"/>
          <w:sz w:val="28"/>
          <w:szCs w:val="28"/>
        </w:rPr>
        <w:t xml:space="preserve">, </w:t>
      </w:r>
      <w:r w:rsidR="00961852">
        <w:rPr>
          <w:rFonts w:ascii="Times New Roman" w:hAnsi="Times New Roman" w:cs="Times New Roman"/>
          <w:sz w:val="28"/>
          <w:szCs w:val="28"/>
          <w:lang w:val="en-US"/>
        </w:rPr>
        <w:t>SpaceX</w:t>
      </w:r>
      <w:r w:rsidR="00961852" w:rsidRPr="00961852">
        <w:rPr>
          <w:rFonts w:ascii="Times New Roman" w:hAnsi="Times New Roman" w:cs="Times New Roman"/>
          <w:sz w:val="28"/>
          <w:szCs w:val="28"/>
        </w:rPr>
        <w:t xml:space="preserve">, </w:t>
      </w:r>
      <w:r w:rsidR="00961852">
        <w:rPr>
          <w:rFonts w:ascii="Times New Roman" w:hAnsi="Times New Roman" w:cs="Times New Roman"/>
          <w:sz w:val="28"/>
          <w:szCs w:val="28"/>
          <w:lang w:val="en-US"/>
        </w:rPr>
        <w:t>PayPal</w:t>
      </w:r>
      <w:r w:rsidR="00961852">
        <w:rPr>
          <w:rFonts w:ascii="Times New Roman" w:hAnsi="Times New Roman" w:cs="Times New Roman"/>
          <w:sz w:val="28"/>
          <w:szCs w:val="28"/>
        </w:rPr>
        <w:t>, ін.)</w:t>
      </w:r>
      <w:r w:rsidR="00B60E0A" w:rsidRPr="00B60E0A">
        <w:rPr>
          <w:rFonts w:ascii="Times New Roman" w:hAnsi="Times New Roman" w:cs="Times New Roman"/>
          <w:sz w:val="28"/>
          <w:szCs w:val="28"/>
        </w:rPr>
        <w:t>, Джордж Сорос</w:t>
      </w:r>
      <w:r w:rsidR="001A1931">
        <w:rPr>
          <w:rFonts w:ascii="Times New Roman" w:hAnsi="Times New Roman" w:cs="Times New Roman"/>
          <w:sz w:val="28"/>
          <w:szCs w:val="28"/>
        </w:rPr>
        <w:t xml:space="preserve"> (засновник</w:t>
      </w:r>
      <w:r w:rsidR="001A1931" w:rsidRPr="001A1931">
        <w:rPr>
          <w:rFonts w:ascii="Times New Roman" w:hAnsi="Times New Roman" w:cs="Times New Roman"/>
          <w:sz w:val="28"/>
          <w:szCs w:val="28"/>
        </w:rPr>
        <w:t xml:space="preserve"> </w:t>
      </w:r>
      <w:r w:rsidR="001A1931">
        <w:rPr>
          <w:rFonts w:ascii="Times New Roman" w:hAnsi="Times New Roman" w:cs="Times New Roman"/>
          <w:sz w:val="28"/>
          <w:szCs w:val="28"/>
          <w:lang w:val="en-US"/>
        </w:rPr>
        <w:t>Open</w:t>
      </w:r>
      <w:r w:rsidR="001A1931">
        <w:rPr>
          <w:rFonts w:ascii="Times New Roman" w:hAnsi="Times New Roman" w:cs="Times New Roman"/>
          <w:sz w:val="28"/>
          <w:szCs w:val="28"/>
        </w:rPr>
        <w:t xml:space="preserve"> </w:t>
      </w:r>
      <w:r w:rsidR="001A1931">
        <w:rPr>
          <w:rFonts w:ascii="Times New Roman" w:hAnsi="Times New Roman" w:cs="Times New Roman"/>
          <w:sz w:val="28"/>
          <w:szCs w:val="28"/>
          <w:lang w:val="en-US"/>
        </w:rPr>
        <w:t>Society</w:t>
      </w:r>
      <w:r w:rsidR="001A1931" w:rsidRPr="001A1931">
        <w:rPr>
          <w:rFonts w:ascii="Times New Roman" w:hAnsi="Times New Roman" w:cs="Times New Roman"/>
          <w:sz w:val="28"/>
          <w:szCs w:val="28"/>
        </w:rPr>
        <w:t xml:space="preserve"> </w:t>
      </w:r>
      <w:r w:rsidR="001A1931">
        <w:rPr>
          <w:rFonts w:ascii="Times New Roman" w:hAnsi="Times New Roman" w:cs="Times New Roman"/>
          <w:sz w:val="28"/>
          <w:szCs w:val="28"/>
          <w:lang w:val="en-US"/>
        </w:rPr>
        <w:t>Foundation</w:t>
      </w:r>
      <w:r w:rsidR="001A1931" w:rsidRPr="001A1931">
        <w:rPr>
          <w:rFonts w:ascii="Times New Roman" w:hAnsi="Times New Roman" w:cs="Times New Roman"/>
          <w:sz w:val="28"/>
          <w:szCs w:val="28"/>
        </w:rPr>
        <w:t>)</w:t>
      </w:r>
      <w:r w:rsidR="00B60E0A" w:rsidRPr="00B60E0A">
        <w:rPr>
          <w:rFonts w:ascii="Times New Roman" w:hAnsi="Times New Roman" w:cs="Times New Roman"/>
          <w:sz w:val="28"/>
          <w:szCs w:val="28"/>
        </w:rPr>
        <w:t>, Майкл Делл</w:t>
      </w:r>
      <w:r w:rsidR="001A1931" w:rsidRPr="001A1931">
        <w:rPr>
          <w:rFonts w:ascii="Times New Roman" w:hAnsi="Times New Roman" w:cs="Times New Roman"/>
          <w:sz w:val="28"/>
          <w:szCs w:val="28"/>
        </w:rPr>
        <w:t xml:space="preserve"> (</w:t>
      </w:r>
      <w:r w:rsidR="001A1931">
        <w:rPr>
          <w:rFonts w:ascii="Times New Roman" w:hAnsi="Times New Roman" w:cs="Times New Roman"/>
          <w:sz w:val="28"/>
          <w:szCs w:val="28"/>
        </w:rPr>
        <w:t xml:space="preserve">засновник корпорації </w:t>
      </w:r>
      <w:r w:rsidR="001A1931">
        <w:rPr>
          <w:rFonts w:ascii="Times New Roman" w:hAnsi="Times New Roman" w:cs="Times New Roman"/>
          <w:sz w:val="28"/>
          <w:szCs w:val="28"/>
          <w:lang w:val="en-US"/>
        </w:rPr>
        <w:t>Dell</w:t>
      </w:r>
      <w:r w:rsidR="001A1931">
        <w:rPr>
          <w:rFonts w:ascii="Times New Roman" w:hAnsi="Times New Roman" w:cs="Times New Roman"/>
          <w:sz w:val="28"/>
          <w:szCs w:val="28"/>
        </w:rPr>
        <w:t>)</w:t>
      </w:r>
      <w:r w:rsidR="003E7F12">
        <w:rPr>
          <w:rFonts w:ascii="Times New Roman" w:hAnsi="Times New Roman" w:cs="Times New Roman"/>
          <w:sz w:val="28"/>
          <w:szCs w:val="28"/>
        </w:rPr>
        <w:t xml:space="preserve"> та інші</w:t>
      </w:r>
      <w:r w:rsidR="00B60E0A" w:rsidRPr="00B60E0A">
        <w:rPr>
          <w:rFonts w:ascii="Times New Roman" w:hAnsi="Times New Roman" w:cs="Times New Roman"/>
          <w:sz w:val="28"/>
          <w:szCs w:val="28"/>
        </w:rPr>
        <w:t>)</w:t>
      </w:r>
      <w:r w:rsidR="00BB34C9">
        <w:rPr>
          <w:rFonts w:ascii="Times New Roman" w:hAnsi="Times New Roman" w:cs="Times New Roman"/>
          <w:sz w:val="28"/>
          <w:szCs w:val="28"/>
        </w:rPr>
        <w:t>.</w:t>
      </w:r>
    </w:p>
    <w:p w:rsidR="00FC13D4" w:rsidRDefault="00A6173C" w:rsidP="00BC404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Отже, в умовах сучасного економічного університету молодим людям необхідно забезпечити формування та ро</w:t>
      </w:r>
      <w:r w:rsidR="001A2238">
        <w:rPr>
          <w:rFonts w:ascii="Times New Roman" w:hAnsi="Times New Roman" w:cs="Times New Roman"/>
          <w:sz w:val="28"/>
          <w:szCs w:val="28"/>
        </w:rPr>
        <w:t>звиток особистісного потенціалу.</w:t>
      </w:r>
      <w:r w:rsidR="001A2238" w:rsidRPr="001A2238">
        <w:rPr>
          <w:rFonts w:ascii="Times New Roman" w:hAnsi="Times New Roman" w:cs="Times New Roman"/>
          <w:sz w:val="28"/>
          <w:szCs w:val="28"/>
        </w:rPr>
        <w:t xml:space="preserve"> </w:t>
      </w:r>
      <w:r w:rsidR="00EE1025">
        <w:rPr>
          <w:rFonts w:ascii="Times New Roman" w:hAnsi="Times New Roman" w:cs="Times New Roman"/>
          <w:sz w:val="28"/>
          <w:szCs w:val="28"/>
        </w:rPr>
        <w:t>Н</w:t>
      </w:r>
      <w:r w:rsidR="001A2238">
        <w:rPr>
          <w:rFonts w:ascii="Times New Roman" w:hAnsi="Times New Roman" w:cs="Times New Roman"/>
          <w:sz w:val="28"/>
          <w:szCs w:val="28"/>
        </w:rPr>
        <w:t xml:space="preserve">а думку автора, особистісний потенціал підприємницької діяльності – це синергетичне поєднання особистісних та професійних якостей, психологічних властивостей підприємця, </w:t>
      </w:r>
      <w:r>
        <w:rPr>
          <w:rFonts w:ascii="Times New Roman" w:hAnsi="Times New Roman" w:cs="Times New Roman"/>
          <w:sz w:val="28"/>
          <w:szCs w:val="28"/>
        </w:rPr>
        <w:t>які обумовлюють успішність підприємницької діяльності. Серед них, на думку студентів освітньо-професійної програми «Економічна та соціальна психологія» ДВНЗ «Київський національний економічний університет імені Вадима Гетьмана», основними є критичність мислення (22% опитаних), креативність (18%), цілеспрямованість (15%), комунікативність (15%), наполегливість (10%), стресостійкість (9%), готовність до ризику (9%), інші.</w:t>
      </w:r>
      <w:r w:rsidR="00EE1025">
        <w:rPr>
          <w:rFonts w:ascii="Times New Roman" w:hAnsi="Times New Roman" w:cs="Times New Roman"/>
          <w:sz w:val="28"/>
          <w:szCs w:val="28"/>
        </w:rPr>
        <w:t xml:space="preserve"> По</w:t>
      </w:r>
      <w:r w:rsidR="00937C48">
        <w:rPr>
          <w:rFonts w:ascii="Times New Roman" w:hAnsi="Times New Roman" w:cs="Times New Roman"/>
          <w:sz w:val="28"/>
          <w:szCs w:val="28"/>
        </w:rPr>
        <w:t>дібн</w:t>
      </w:r>
      <w:r w:rsidR="00EE1025">
        <w:rPr>
          <w:rFonts w:ascii="Times New Roman" w:hAnsi="Times New Roman" w:cs="Times New Roman"/>
          <w:sz w:val="28"/>
          <w:szCs w:val="28"/>
        </w:rPr>
        <w:t>е опитування студентів, що навчаються на економічних спеціальностях, дало дещо інші результати</w:t>
      </w:r>
      <w:r w:rsidR="00FC13D4">
        <w:rPr>
          <w:rFonts w:ascii="Times New Roman" w:hAnsi="Times New Roman" w:cs="Times New Roman"/>
          <w:sz w:val="28"/>
          <w:szCs w:val="28"/>
        </w:rPr>
        <w:t xml:space="preserve">, </w:t>
      </w:r>
      <w:r w:rsidR="005B712B">
        <w:rPr>
          <w:rFonts w:ascii="Times New Roman" w:hAnsi="Times New Roman" w:cs="Times New Roman"/>
          <w:sz w:val="28"/>
          <w:szCs w:val="28"/>
        </w:rPr>
        <w:t xml:space="preserve">порівняння </w:t>
      </w:r>
      <w:r w:rsidR="00FC13D4">
        <w:rPr>
          <w:rFonts w:ascii="Times New Roman" w:hAnsi="Times New Roman" w:cs="Times New Roman"/>
          <w:sz w:val="28"/>
          <w:szCs w:val="28"/>
        </w:rPr>
        <w:t>як</w:t>
      </w:r>
      <w:r w:rsidR="005B712B">
        <w:rPr>
          <w:rFonts w:ascii="Times New Roman" w:hAnsi="Times New Roman" w:cs="Times New Roman"/>
          <w:sz w:val="28"/>
          <w:szCs w:val="28"/>
        </w:rPr>
        <w:t>их</w:t>
      </w:r>
      <w:r w:rsidR="00FC13D4">
        <w:rPr>
          <w:rFonts w:ascii="Times New Roman" w:hAnsi="Times New Roman" w:cs="Times New Roman"/>
          <w:sz w:val="28"/>
          <w:szCs w:val="28"/>
        </w:rPr>
        <w:t xml:space="preserve"> відображені на рис. 1.</w:t>
      </w:r>
    </w:p>
    <w:p w:rsidR="00EE4A21" w:rsidRDefault="00EE4A21" w:rsidP="00BC404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A3E2E38" wp14:editId="5E7FCF17">
            <wp:extent cx="5494020" cy="2693670"/>
            <wp:effectExtent l="0" t="0" r="11430" b="1143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FC13D4" w:rsidRPr="005712F1" w:rsidRDefault="00FC13D4" w:rsidP="00FC13D4">
      <w:pPr>
        <w:spacing w:line="240" w:lineRule="auto"/>
        <w:ind w:firstLine="709"/>
        <w:contextualSpacing/>
        <w:jc w:val="both"/>
        <w:rPr>
          <w:rFonts w:ascii="Times New Roman" w:hAnsi="Times New Roman" w:cs="Times New Roman"/>
          <w:sz w:val="28"/>
          <w:szCs w:val="28"/>
        </w:rPr>
      </w:pPr>
      <w:r w:rsidRPr="005712F1">
        <w:rPr>
          <w:rFonts w:ascii="Times New Roman" w:hAnsi="Times New Roman" w:cs="Times New Roman"/>
          <w:sz w:val="28"/>
          <w:szCs w:val="28"/>
        </w:rPr>
        <w:t>Рис. 1 Порівняння думок студентів, які отримують психологічну та економічну освіту, щодо компонентів особистісного потенціалу підприємницької діяльності у 2019-2020 рр.</w:t>
      </w:r>
    </w:p>
    <w:p w:rsidR="00937C48" w:rsidRPr="005712F1" w:rsidRDefault="005712F1" w:rsidP="00937C48">
      <w:pPr>
        <w:spacing w:line="360" w:lineRule="auto"/>
        <w:ind w:firstLine="708"/>
        <w:contextualSpacing/>
        <w:jc w:val="both"/>
        <w:rPr>
          <w:rFonts w:ascii="Times New Roman" w:hAnsi="Times New Roman" w:cs="Times New Roman"/>
          <w:sz w:val="20"/>
          <w:szCs w:val="20"/>
        </w:rPr>
      </w:pPr>
      <w:r w:rsidRPr="005712F1">
        <w:rPr>
          <w:rFonts w:ascii="Times New Roman" w:hAnsi="Times New Roman" w:cs="Times New Roman"/>
          <w:i/>
          <w:sz w:val="20"/>
          <w:szCs w:val="20"/>
        </w:rPr>
        <w:t>Джерело: розроблено автором</w:t>
      </w:r>
    </w:p>
    <w:p w:rsidR="00937C48" w:rsidRDefault="00937C48" w:rsidP="00937C4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На думку студентів-економістів, критичне мислення, як і для студентів-психологів, є найголовнішою якістю для успішного підприємця (32,8% </w:t>
      </w:r>
      <w:r>
        <w:rPr>
          <w:rFonts w:ascii="Times New Roman" w:hAnsi="Times New Roman" w:cs="Times New Roman"/>
          <w:sz w:val="28"/>
          <w:szCs w:val="28"/>
        </w:rPr>
        <w:lastRenderedPageBreak/>
        <w:t>опитаних); наступні дві якості (по 19%) були готовність до ризику та стресостійкість; далі розташувалися цілеспрямованість (15%), креативність (8,6%), комунікабельність (3,4%), наполегливість (1,7%), інші.</w:t>
      </w:r>
    </w:p>
    <w:p w:rsidR="00603C01" w:rsidRDefault="00603C01" w:rsidP="00BC404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Отже, серед основних названих характеристик дві</w:t>
      </w:r>
      <w:r w:rsidR="002B33ED">
        <w:rPr>
          <w:rFonts w:ascii="Times New Roman" w:hAnsi="Times New Roman" w:cs="Times New Roman"/>
          <w:sz w:val="28"/>
          <w:szCs w:val="28"/>
        </w:rPr>
        <w:t xml:space="preserve"> (</w:t>
      </w:r>
      <w:r w:rsidR="00390ABD">
        <w:rPr>
          <w:rFonts w:ascii="Times New Roman" w:hAnsi="Times New Roman" w:cs="Times New Roman"/>
          <w:sz w:val="28"/>
          <w:szCs w:val="28"/>
        </w:rPr>
        <w:t>більше 4</w:t>
      </w:r>
      <w:r w:rsidR="002B33ED">
        <w:rPr>
          <w:rFonts w:ascii="Times New Roman" w:hAnsi="Times New Roman" w:cs="Times New Roman"/>
          <w:sz w:val="28"/>
          <w:szCs w:val="28"/>
        </w:rPr>
        <w:t>0%)</w:t>
      </w:r>
      <w:r>
        <w:rPr>
          <w:rFonts w:ascii="Times New Roman" w:hAnsi="Times New Roman" w:cs="Times New Roman"/>
          <w:sz w:val="28"/>
          <w:szCs w:val="28"/>
        </w:rPr>
        <w:t xml:space="preserve"> – стосуються</w:t>
      </w:r>
      <w:r w:rsidR="00390ABD">
        <w:rPr>
          <w:rFonts w:ascii="Times New Roman" w:hAnsi="Times New Roman" w:cs="Times New Roman"/>
          <w:sz w:val="28"/>
          <w:szCs w:val="28"/>
        </w:rPr>
        <w:t xml:space="preserve"> безпосередньо</w:t>
      </w:r>
      <w:r>
        <w:rPr>
          <w:rFonts w:ascii="Times New Roman" w:hAnsi="Times New Roman" w:cs="Times New Roman"/>
          <w:sz w:val="28"/>
          <w:szCs w:val="28"/>
        </w:rPr>
        <w:t xml:space="preserve"> процесу мислення</w:t>
      </w:r>
      <w:r w:rsidR="00390ABD">
        <w:rPr>
          <w:rFonts w:ascii="Times New Roman" w:hAnsi="Times New Roman" w:cs="Times New Roman"/>
          <w:sz w:val="28"/>
          <w:szCs w:val="28"/>
        </w:rPr>
        <w:t>, тобто представники сучасного покоління майже на половину є прихильниками когнітивного підходу.</w:t>
      </w:r>
      <w:r w:rsidR="008C25AF">
        <w:rPr>
          <w:rFonts w:ascii="Times New Roman" w:hAnsi="Times New Roman" w:cs="Times New Roman"/>
          <w:sz w:val="28"/>
          <w:szCs w:val="28"/>
        </w:rPr>
        <w:t xml:space="preserve"> С</w:t>
      </w:r>
      <w:r w:rsidR="00230C55">
        <w:rPr>
          <w:rFonts w:ascii="Times New Roman" w:hAnsi="Times New Roman" w:cs="Times New Roman"/>
          <w:sz w:val="28"/>
          <w:szCs w:val="28"/>
        </w:rPr>
        <w:t>лід зауважити, що с</w:t>
      </w:r>
      <w:r w:rsidR="008C25AF">
        <w:rPr>
          <w:rFonts w:ascii="Times New Roman" w:hAnsi="Times New Roman" w:cs="Times New Roman"/>
          <w:sz w:val="28"/>
          <w:szCs w:val="28"/>
        </w:rPr>
        <w:t xml:space="preserve">туденти, </w:t>
      </w:r>
      <w:r w:rsidR="00230C55">
        <w:rPr>
          <w:rFonts w:ascii="Times New Roman" w:hAnsi="Times New Roman" w:cs="Times New Roman"/>
          <w:sz w:val="28"/>
          <w:szCs w:val="28"/>
        </w:rPr>
        <w:t>які</w:t>
      </w:r>
      <w:r w:rsidR="008C25AF">
        <w:rPr>
          <w:rFonts w:ascii="Times New Roman" w:hAnsi="Times New Roman" w:cs="Times New Roman"/>
          <w:sz w:val="28"/>
          <w:szCs w:val="28"/>
        </w:rPr>
        <w:t xml:space="preserve"> обрали фах економічного психолога</w:t>
      </w:r>
      <w:r w:rsidR="005C3043">
        <w:rPr>
          <w:rFonts w:ascii="Times New Roman" w:hAnsi="Times New Roman" w:cs="Times New Roman"/>
          <w:sz w:val="28"/>
          <w:szCs w:val="28"/>
        </w:rPr>
        <w:t>, включили більш широкий перелік особистісних якостей. А у</w:t>
      </w:r>
      <w:r w:rsidR="00390ABD">
        <w:rPr>
          <w:rFonts w:ascii="Times New Roman" w:hAnsi="Times New Roman" w:cs="Times New Roman"/>
          <w:sz w:val="28"/>
          <w:szCs w:val="28"/>
        </w:rPr>
        <w:t xml:space="preserve"> випадку студентів-економістів, пріоритетність компонентів особистісного потенціалу підприємницької діяльності</w:t>
      </w:r>
      <w:r>
        <w:rPr>
          <w:rFonts w:ascii="Times New Roman" w:hAnsi="Times New Roman" w:cs="Times New Roman"/>
          <w:sz w:val="28"/>
          <w:szCs w:val="28"/>
        </w:rPr>
        <w:t xml:space="preserve"> повністю співпада</w:t>
      </w:r>
      <w:r w:rsidR="00224DFB">
        <w:rPr>
          <w:rFonts w:ascii="Times New Roman" w:hAnsi="Times New Roman" w:cs="Times New Roman"/>
          <w:sz w:val="28"/>
          <w:szCs w:val="28"/>
        </w:rPr>
        <w:t>є</w:t>
      </w:r>
      <w:r w:rsidR="005C3043">
        <w:rPr>
          <w:rFonts w:ascii="Times New Roman" w:hAnsi="Times New Roman" w:cs="Times New Roman"/>
          <w:sz w:val="28"/>
          <w:szCs w:val="28"/>
        </w:rPr>
        <w:t xml:space="preserve"> </w:t>
      </w:r>
      <w:r>
        <w:rPr>
          <w:rFonts w:ascii="Times New Roman" w:hAnsi="Times New Roman" w:cs="Times New Roman"/>
          <w:sz w:val="28"/>
          <w:szCs w:val="28"/>
        </w:rPr>
        <w:t>з рисами «ефекту мільярдера»</w:t>
      </w:r>
      <w:r w:rsidR="00090609">
        <w:rPr>
          <w:rFonts w:ascii="Times New Roman" w:hAnsi="Times New Roman" w:cs="Times New Roman"/>
          <w:sz w:val="28"/>
          <w:szCs w:val="28"/>
        </w:rPr>
        <w:t xml:space="preserve">, що знову ж підтверджує актуальність </w:t>
      </w:r>
      <w:r w:rsidR="00030A29">
        <w:rPr>
          <w:rFonts w:ascii="Times New Roman" w:hAnsi="Times New Roman" w:cs="Times New Roman"/>
          <w:sz w:val="28"/>
          <w:szCs w:val="28"/>
        </w:rPr>
        <w:t>дослідження</w:t>
      </w:r>
      <w:r w:rsidR="00090609">
        <w:rPr>
          <w:rFonts w:ascii="Times New Roman" w:hAnsi="Times New Roman" w:cs="Times New Roman"/>
          <w:sz w:val="28"/>
          <w:szCs w:val="28"/>
        </w:rPr>
        <w:t xml:space="preserve">. </w:t>
      </w:r>
    </w:p>
    <w:p w:rsidR="00030A29" w:rsidRDefault="00C350FF" w:rsidP="00BC404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Оскільки мислення – це психічний когнітивний процес, то у особистості є всі шанси його вдосконалювати: формувати та розвивати у необхідному напрямку. Тому й економічне мислення як різновид професійного (у фахівців економічної галузі, в тому числі й підприємців) </w:t>
      </w:r>
      <w:r w:rsidR="002B33ED">
        <w:rPr>
          <w:rFonts w:ascii="Times New Roman" w:hAnsi="Times New Roman" w:cs="Times New Roman"/>
          <w:sz w:val="28"/>
          <w:szCs w:val="28"/>
        </w:rPr>
        <w:t>можна змінювати</w:t>
      </w:r>
      <w:r w:rsidR="00E52629">
        <w:rPr>
          <w:rFonts w:ascii="Times New Roman" w:hAnsi="Times New Roman" w:cs="Times New Roman"/>
          <w:sz w:val="28"/>
          <w:szCs w:val="28"/>
        </w:rPr>
        <w:t xml:space="preserve"> у напрямку підвищення </w:t>
      </w:r>
      <w:r w:rsidR="00030A29">
        <w:rPr>
          <w:rFonts w:ascii="Times New Roman" w:hAnsi="Times New Roman" w:cs="Times New Roman"/>
          <w:sz w:val="28"/>
          <w:szCs w:val="28"/>
        </w:rPr>
        <w:t xml:space="preserve">його </w:t>
      </w:r>
      <w:r w:rsidR="00E52629">
        <w:rPr>
          <w:rFonts w:ascii="Times New Roman" w:hAnsi="Times New Roman" w:cs="Times New Roman"/>
          <w:sz w:val="28"/>
          <w:szCs w:val="28"/>
        </w:rPr>
        <w:t xml:space="preserve">продуктивності та </w:t>
      </w:r>
      <w:r w:rsidR="00030A29">
        <w:rPr>
          <w:rFonts w:ascii="Times New Roman" w:hAnsi="Times New Roman" w:cs="Times New Roman"/>
          <w:sz w:val="28"/>
          <w:szCs w:val="28"/>
        </w:rPr>
        <w:t>ефективності</w:t>
      </w:r>
      <w:r w:rsidR="002B33ED">
        <w:rPr>
          <w:rFonts w:ascii="Times New Roman" w:hAnsi="Times New Roman" w:cs="Times New Roman"/>
          <w:sz w:val="28"/>
          <w:szCs w:val="28"/>
        </w:rPr>
        <w:t>.</w:t>
      </w:r>
      <w:r w:rsidR="00D93259">
        <w:rPr>
          <w:rFonts w:ascii="Times New Roman" w:hAnsi="Times New Roman" w:cs="Times New Roman"/>
          <w:sz w:val="28"/>
          <w:szCs w:val="28"/>
        </w:rPr>
        <w:t xml:space="preserve"> І дан</w:t>
      </w:r>
      <w:r w:rsidR="00230C55">
        <w:rPr>
          <w:rFonts w:ascii="Times New Roman" w:hAnsi="Times New Roman" w:cs="Times New Roman"/>
          <w:sz w:val="28"/>
          <w:szCs w:val="28"/>
        </w:rPr>
        <w:t xml:space="preserve">ий аспект можна виокремити у одне з пріоритетних </w:t>
      </w:r>
      <w:r w:rsidR="00D93259">
        <w:rPr>
          <w:rFonts w:ascii="Times New Roman" w:hAnsi="Times New Roman" w:cs="Times New Roman"/>
          <w:sz w:val="28"/>
          <w:szCs w:val="28"/>
        </w:rPr>
        <w:t>завдан</w:t>
      </w:r>
      <w:r w:rsidR="00230C55">
        <w:rPr>
          <w:rFonts w:ascii="Times New Roman" w:hAnsi="Times New Roman" w:cs="Times New Roman"/>
          <w:sz w:val="28"/>
          <w:szCs w:val="28"/>
        </w:rPr>
        <w:t>ь</w:t>
      </w:r>
      <w:r w:rsidR="00D93259">
        <w:rPr>
          <w:rFonts w:ascii="Times New Roman" w:hAnsi="Times New Roman" w:cs="Times New Roman"/>
          <w:sz w:val="28"/>
          <w:szCs w:val="28"/>
        </w:rPr>
        <w:t xml:space="preserve"> для психологів, які надають професійну психологічну підтримку підприємцям.</w:t>
      </w:r>
      <w:r w:rsidR="00E52629">
        <w:rPr>
          <w:rFonts w:ascii="Times New Roman" w:hAnsi="Times New Roman" w:cs="Times New Roman"/>
          <w:sz w:val="28"/>
          <w:szCs w:val="28"/>
        </w:rPr>
        <w:t xml:space="preserve"> </w:t>
      </w:r>
    </w:p>
    <w:p w:rsidR="00030A29" w:rsidRDefault="00E52629" w:rsidP="00BC404B">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У власній статті авторка наводила аргументи на </w:t>
      </w:r>
      <w:r w:rsidR="00D93259">
        <w:rPr>
          <w:rFonts w:ascii="Times New Roman" w:hAnsi="Times New Roman" w:cs="Times New Roman"/>
          <w:sz w:val="28"/>
          <w:szCs w:val="28"/>
        </w:rPr>
        <w:t>підтримку</w:t>
      </w:r>
      <w:r>
        <w:rPr>
          <w:rFonts w:ascii="Times New Roman" w:hAnsi="Times New Roman" w:cs="Times New Roman"/>
          <w:sz w:val="28"/>
          <w:szCs w:val="28"/>
        </w:rPr>
        <w:t xml:space="preserve"> своєї позиції</w:t>
      </w:r>
      <w:r w:rsidR="00022407">
        <w:rPr>
          <w:rFonts w:ascii="Times New Roman" w:hAnsi="Times New Roman" w:cs="Times New Roman"/>
          <w:sz w:val="28"/>
          <w:szCs w:val="28"/>
        </w:rPr>
        <w:t xml:space="preserve"> щодо можливостей та напрямків формування економічного мислення, а також </w:t>
      </w:r>
      <w:r w:rsidR="00030A29">
        <w:rPr>
          <w:rFonts w:ascii="Times New Roman" w:hAnsi="Times New Roman" w:cs="Times New Roman"/>
          <w:sz w:val="28"/>
          <w:szCs w:val="28"/>
        </w:rPr>
        <w:t>визначила</w:t>
      </w:r>
      <w:r w:rsidR="00022407">
        <w:rPr>
          <w:rFonts w:ascii="Times New Roman" w:hAnsi="Times New Roman" w:cs="Times New Roman"/>
          <w:sz w:val="28"/>
          <w:szCs w:val="28"/>
        </w:rPr>
        <w:t xml:space="preserve"> його основні риси</w:t>
      </w:r>
      <w:r w:rsidR="00030A29">
        <w:rPr>
          <w:rFonts w:ascii="Times New Roman" w:hAnsi="Times New Roman" w:cs="Times New Roman"/>
          <w:sz w:val="28"/>
          <w:szCs w:val="28"/>
        </w:rPr>
        <w:t xml:space="preserve">, які </w:t>
      </w:r>
      <w:r w:rsidR="00085216">
        <w:rPr>
          <w:rFonts w:ascii="Times New Roman" w:hAnsi="Times New Roman" w:cs="Times New Roman"/>
          <w:sz w:val="28"/>
          <w:szCs w:val="28"/>
        </w:rPr>
        <w:t>необхідн</w:t>
      </w:r>
      <w:r w:rsidR="00030A29">
        <w:rPr>
          <w:rFonts w:ascii="Times New Roman" w:hAnsi="Times New Roman" w:cs="Times New Roman"/>
          <w:sz w:val="28"/>
          <w:szCs w:val="28"/>
        </w:rPr>
        <w:t>о формувати у студентів економічного університету</w:t>
      </w:r>
      <w:r w:rsidR="00891678">
        <w:rPr>
          <w:rFonts w:ascii="Times New Roman" w:hAnsi="Times New Roman" w:cs="Times New Roman"/>
          <w:sz w:val="28"/>
          <w:szCs w:val="28"/>
        </w:rPr>
        <w:t xml:space="preserve"> </w:t>
      </w:r>
      <w:r w:rsidR="00030A29">
        <w:rPr>
          <w:rFonts w:ascii="Times New Roman" w:hAnsi="Times New Roman" w:cs="Times New Roman"/>
          <w:sz w:val="28"/>
          <w:szCs w:val="28"/>
        </w:rPr>
        <w:t>[</w:t>
      </w:r>
      <w:r w:rsidR="00BB34C9">
        <w:rPr>
          <w:rFonts w:ascii="Times New Roman" w:hAnsi="Times New Roman" w:cs="Times New Roman"/>
          <w:sz w:val="28"/>
          <w:szCs w:val="28"/>
        </w:rPr>
        <w:t>16</w:t>
      </w:r>
      <w:r w:rsidR="00030A29">
        <w:rPr>
          <w:rFonts w:ascii="Times New Roman" w:hAnsi="Times New Roman" w:cs="Times New Roman"/>
          <w:sz w:val="28"/>
          <w:szCs w:val="28"/>
        </w:rPr>
        <w:t>]</w:t>
      </w:r>
      <w:r w:rsidR="005A65A9">
        <w:rPr>
          <w:rFonts w:ascii="Times New Roman" w:hAnsi="Times New Roman" w:cs="Times New Roman"/>
          <w:sz w:val="28"/>
          <w:szCs w:val="28"/>
        </w:rPr>
        <w:t>,</w:t>
      </w:r>
      <w:r w:rsidR="00085216">
        <w:rPr>
          <w:rFonts w:ascii="Times New Roman" w:hAnsi="Times New Roman" w:cs="Times New Roman"/>
          <w:sz w:val="28"/>
          <w:szCs w:val="28"/>
        </w:rPr>
        <w:t xml:space="preserve"> а також можна прийняти за основу в роботі з підприємцями</w:t>
      </w:r>
      <w:r w:rsidR="00030A29">
        <w:rPr>
          <w:rFonts w:ascii="Times New Roman" w:hAnsi="Times New Roman" w:cs="Times New Roman"/>
          <w:sz w:val="28"/>
          <w:szCs w:val="28"/>
        </w:rPr>
        <w:t>:</w:t>
      </w:r>
    </w:p>
    <w:p w:rsidR="00030A29"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Pr>
          <w:rFonts w:ascii="Times New Roman" w:hAnsi="Times New Roman" w:cs="Times New Roman"/>
          <w:b/>
          <w:bCs/>
          <w:i/>
          <w:iCs/>
          <w:sz w:val="28"/>
          <w:szCs w:val="28"/>
          <w:shd w:val="clear" w:color="auto" w:fill="FFFFFF"/>
        </w:rPr>
        <w:t>аналітичність та н</w:t>
      </w:r>
      <w:r w:rsidRPr="00BE324D">
        <w:rPr>
          <w:rFonts w:ascii="Times New Roman" w:hAnsi="Times New Roman" w:cs="Times New Roman"/>
          <w:b/>
          <w:bCs/>
          <w:i/>
          <w:iCs/>
          <w:sz w:val="28"/>
          <w:szCs w:val="28"/>
          <w:shd w:val="clear" w:color="auto" w:fill="FFFFFF"/>
        </w:rPr>
        <w:t>ауков</w:t>
      </w:r>
      <w:r>
        <w:rPr>
          <w:rFonts w:ascii="Times New Roman" w:hAnsi="Times New Roman" w:cs="Times New Roman"/>
          <w:b/>
          <w:bCs/>
          <w:i/>
          <w:iCs/>
          <w:sz w:val="28"/>
          <w:szCs w:val="28"/>
          <w:shd w:val="clear" w:color="auto" w:fill="FFFFFF"/>
        </w:rPr>
        <w:t>а обґрунтованість</w:t>
      </w:r>
      <w:r w:rsidRPr="00BE324D">
        <w:rPr>
          <w:rFonts w:ascii="Times New Roman" w:hAnsi="Times New Roman" w:cs="Times New Roman"/>
          <w:b/>
          <w:bCs/>
          <w:i/>
          <w:iCs/>
          <w:sz w:val="28"/>
          <w:szCs w:val="28"/>
          <w:shd w:val="clear" w:color="auto" w:fill="FFFFFF"/>
        </w:rPr>
        <w:t xml:space="preserve"> – </w:t>
      </w:r>
      <w:r w:rsidR="00D93259">
        <w:rPr>
          <w:rFonts w:ascii="Times New Roman" w:hAnsi="Times New Roman" w:cs="Times New Roman"/>
          <w:bCs/>
          <w:iCs/>
          <w:sz w:val="28"/>
          <w:szCs w:val="28"/>
          <w:shd w:val="clear" w:color="auto" w:fill="FFFFFF"/>
        </w:rPr>
        <w:t xml:space="preserve">здатність </w:t>
      </w:r>
      <w:r w:rsidR="00B23B0A">
        <w:rPr>
          <w:rFonts w:ascii="Times New Roman" w:hAnsi="Times New Roman" w:cs="Times New Roman"/>
          <w:bCs/>
          <w:iCs/>
          <w:sz w:val="28"/>
          <w:szCs w:val="28"/>
          <w:shd w:val="clear" w:color="auto" w:fill="FFFFFF"/>
        </w:rPr>
        <w:t>до</w:t>
      </w:r>
      <w:r w:rsidR="00D93259">
        <w:rPr>
          <w:rFonts w:ascii="Times New Roman" w:hAnsi="Times New Roman" w:cs="Times New Roman"/>
          <w:bCs/>
          <w:iCs/>
          <w:sz w:val="28"/>
          <w:szCs w:val="28"/>
          <w:shd w:val="clear" w:color="auto" w:fill="FFFFFF"/>
        </w:rPr>
        <w:t xml:space="preserve"> </w:t>
      </w:r>
      <w:r w:rsidRPr="00BE324D">
        <w:rPr>
          <w:rFonts w:ascii="Times New Roman" w:hAnsi="Times New Roman" w:cs="Times New Roman"/>
          <w:sz w:val="28"/>
          <w:szCs w:val="28"/>
          <w:shd w:val="clear" w:color="auto" w:fill="FFFFFF"/>
        </w:rPr>
        <w:t>глибок</w:t>
      </w:r>
      <w:r w:rsidR="00B23B0A">
        <w:rPr>
          <w:rFonts w:ascii="Times New Roman" w:hAnsi="Times New Roman" w:cs="Times New Roman"/>
          <w:sz w:val="28"/>
          <w:szCs w:val="28"/>
          <w:shd w:val="clear" w:color="auto" w:fill="FFFFFF"/>
        </w:rPr>
        <w:t>ого</w:t>
      </w:r>
      <w:r w:rsidRPr="00BE324D">
        <w:rPr>
          <w:rFonts w:ascii="Times New Roman" w:hAnsi="Times New Roman" w:cs="Times New Roman"/>
          <w:sz w:val="28"/>
          <w:szCs w:val="28"/>
          <w:shd w:val="clear" w:color="auto" w:fill="FFFFFF"/>
        </w:rPr>
        <w:t xml:space="preserve"> аналіз</w:t>
      </w:r>
      <w:r w:rsidR="00B23B0A">
        <w:rPr>
          <w:rFonts w:ascii="Times New Roman" w:hAnsi="Times New Roman" w:cs="Times New Roman"/>
          <w:sz w:val="28"/>
          <w:szCs w:val="28"/>
          <w:shd w:val="clear" w:color="auto" w:fill="FFFFFF"/>
        </w:rPr>
        <w:t>у</w:t>
      </w:r>
      <w:r w:rsidRPr="00BE324D">
        <w:rPr>
          <w:rFonts w:ascii="Times New Roman" w:hAnsi="Times New Roman" w:cs="Times New Roman"/>
          <w:sz w:val="28"/>
          <w:szCs w:val="28"/>
          <w:shd w:val="clear" w:color="auto" w:fill="FFFFFF"/>
        </w:rPr>
        <w:t>, точн</w:t>
      </w:r>
      <w:r w:rsidR="00B23B0A">
        <w:rPr>
          <w:rFonts w:ascii="Times New Roman" w:hAnsi="Times New Roman" w:cs="Times New Roman"/>
          <w:sz w:val="28"/>
          <w:szCs w:val="28"/>
          <w:shd w:val="clear" w:color="auto" w:fill="FFFFFF"/>
        </w:rPr>
        <w:t>их</w:t>
      </w:r>
      <w:r>
        <w:rPr>
          <w:rFonts w:ascii="Times New Roman" w:hAnsi="Times New Roman" w:cs="Times New Roman"/>
          <w:sz w:val="28"/>
          <w:szCs w:val="28"/>
          <w:shd w:val="clear" w:color="auto" w:fill="FFFFFF"/>
        </w:rPr>
        <w:t xml:space="preserve"> узагальнен</w:t>
      </w:r>
      <w:r w:rsidR="00B23B0A">
        <w:rPr>
          <w:rFonts w:ascii="Times New Roman" w:hAnsi="Times New Roman" w:cs="Times New Roman"/>
          <w:sz w:val="28"/>
          <w:szCs w:val="28"/>
          <w:shd w:val="clear" w:color="auto" w:fill="FFFFFF"/>
        </w:rPr>
        <w:t>ь</w:t>
      </w:r>
      <w:r w:rsidRPr="00BE324D">
        <w:rPr>
          <w:rFonts w:ascii="Times New Roman" w:hAnsi="Times New Roman" w:cs="Times New Roman"/>
          <w:sz w:val="28"/>
          <w:szCs w:val="28"/>
          <w:shd w:val="clear" w:color="auto" w:fill="FFFFFF"/>
        </w:rPr>
        <w:t xml:space="preserve"> і висновк</w:t>
      </w:r>
      <w:r w:rsidR="00B23B0A">
        <w:rPr>
          <w:rFonts w:ascii="Times New Roman" w:hAnsi="Times New Roman" w:cs="Times New Roman"/>
          <w:sz w:val="28"/>
          <w:szCs w:val="28"/>
          <w:shd w:val="clear" w:color="auto" w:fill="FFFFFF"/>
        </w:rPr>
        <w:t>ів</w:t>
      </w:r>
      <w:r w:rsidRPr="00BE324D">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критичн</w:t>
      </w:r>
      <w:r w:rsidR="00B23B0A">
        <w:rPr>
          <w:rFonts w:ascii="Times New Roman" w:hAnsi="Times New Roman" w:cs="Times New Roman"/>
          <w:sz w:val="28"/>
          <w:szCs w:val="28"/>
          <w:shd w:val="clear" w:color="auto" w:fill="FFFFFF"/>
        </w:rPr>
        <w:t>их</w:t>
      </w:r>
      <w:r>
        <w:rPr>
          <w:rFonts w:ascii="Times New Roman" w:hAnsi="Times New Roman" w:cs="Times New Roman"/>
          <w:sz w:val="28"/>
          <w:szCs w:val="28"/>
          <w:shd w:val="clear" w:color="auto" w:fill="FFFFFF"/>
        </w:rPr>
        <w:t xml:space="preserve"> оцін</w:t>
      </w:r>
      <w:r w:rsidR="00B23B0A">
        <w:rPr>
          <w:rFonts w:ascii="Times New Roman" w:hAnsi="Times New Roman" w:cs="Times New Roman"/>
          <w:sz w:val="28"/>
          <w:szCs w:val="28"/>
          <w:shd w:val="clear" w:color="auto" w:fill="FFFFFF"/>
        </w:rPr>
        <w:t>о</w:t>
      </w:r>
      <w:r>
        <w:rPr>
          <w:rFonts w:ascii="Times New Roman" w:hAnsi="Times New Roman" w:cs="Times New Roman"/>
          <w:sz w:val="28"/>
          <w:szCs w:val="28"/>
          <w:shd w:val="clear" w:color="auto" w:fill="FFFFFF"/>
        </w:rPr>
        <w:t xml:space="preserve">к та </w:t>
      </w:r>
      <w:r w:rsidRPr="00BE324D">
        <w:rPr>
          <w:rFonts w:ascii="Times New Roman" w:hAnsi="Times New Roman" w:cs="Times New Roman"/>
          <w:sz w:val="28"/>
          <w:szCs w:val="28"/>
          <w:shd w:val="clear" w:color="auto" w:fill="FFFFFF"/>
        </w:rPr>
        <w:t xml:space="preserve"> ефективн</w:t>
      </w:r>
      <w:r>
        <w:rPr>
          <w:rFonts w:ascii="Times New Roman" w:hAnsi="Times New Roman" w:cs="Times New Roman"/>
          <w:sz w:val="28"/>
          <w:szCs w:val="28"/>
          <w:shd w:val="clear" w:color="auto" w:fill="FFFFFF"/>
        </w:rPr>
        <w:t>их рішень</w:t>
      </w:r>
      <w:r w:rsidRPr="00BE324D">
        <w:rPr>
          <w:rFonts w:ascii="Times New Roman" w:hAnsi="Times New Roman" w:cs="Times New Roman"/>
          <w:sz w:val="28"/>
          <w:szCs w:val="28"/>
          <w:shd w:val="clear" w:color="auto" w:fill="FFFFFF"/>
        </w:rPr>
        <w:t xml:space="preserve">; </w:t>
      </w:r>
      <w:r w:rsidR="00B23B0A">
        <w:rPr>
          <w:rFonts w:ascii="Times New Roman" w:hAnsi="Times New Roman" w:cs="Times New Roman"/>
          <w:sz w:val="28"/>
          <w:szCs w:val="28"/>
          <w:shd w:val="clear" w:color="auto" w:fill="FFFFFF"/>
        </w:rPr>
        <w:t xml:space="preserve">дана риса </w:t>
      </w:r>
      <w:r w:rsidRPr="00BE324D">
        <w:rPr>
          <w:rFonts w:ascii="Times New Roman" w:hAnsi="Times New Roman" w:cs="Times New Roman"/>
          <w:sz w:val="28"/>
          <w:szCs w:val="28"/>
          <w:shd w:val="clear" w:color="auto" w:fill="FFFFFF"/>
        </w:rPr>
        <w:t>наділяє людину баченням складного світу суспільного виробництва, д</w:t>
      </w:r>
      <w:r>
        <w:rPr>
          <w:rFonts w:ascii="Times New Roman" w:hAnsi="Times New Roman" w:cs="Times New Roman"/>
          <w:sz w:val="28"/>
          <w:szCs w:val="28"/>
          <w:shd w:val="clear" w:color="auto" w:fill="FFFFFF"/>
        </w:rPr>
        <w:t>а</w:t>
      </w:r>
      <w:r w:rsidRPr="00BE324D">
        <w:rPr>
          <w:rFonts w:ascii="Times New Roman" w:hAnsi="Times New Roman" w:cs="Times New Roman"/>
          <w:sz w:val="28"/>
          <w:szCs w:val="28"/>
          <w:shd w:val="clear" w:color="auto" w:fill="FFFFFF"/>
        </w:rPr>
        <w:t>є</w:t>
      </w:r>
      <w:r>
        <w:rPr>
          <w:rFonts w:ascii="Times New Roman" w:hAnsi="Times New Roman" w:cs="Times New Roman"/>
          <w:sz w:val="28"/>
          <w:szCs w:val="28"/>
          <w:shd w:val="clear" w:color="auto" w:fill="FFFFFF"/>
        </w:rPr>
        <w:t xml:space="preserve"> змогу</w:t>
      </w:r>
      <w:r w:rsidRPr="00BE324D">
        <w:rPr>
          <w:rFonts w:ascii="Times New Roman" w:hAnsi="Times New Roman" w:cs="Times New Roman"/>
          <w:sz w:val="28"/>
          <w:szCs w:val="28"/>
          <w:shd w:val="clear" w:color="auto" w:fill="FFFFFF"/>
        </w:rPr>
        <w:t xml:space="preserve"> осягнути закони його розвитку і механізми функціонування, основні зв</w:t>
      </w:r>
      <w:r>
        <w:rPr>
          <w:rFonts w:ascii="Times New Roman" w:hAnsi="Times New Roman" w:cs="Times New Roman"/>
          <w:sz w:val="28"/>
          <w:szCs w:val="28"/>
          <w:shd w:val="clear" w:color="auto" w:fill="FFFFFF"/>
        </w:rPr>
        <w:t>’</w:t>
      </w:r>
      <w:r w:rsidRPr="00BE324D">
        <w:rPr>
          <w:rFonts w:ascii="Times New Roman" w:hAnsi="Times New Roman" w:cs="Times New Roman"/>
          <w:sz w:val="28"/>
          <w:szCs w:val="28"/>
          <w:shd w:val="clear" w:color="auto" w:fill="FFFFFF"/>
        </w:rPr>
        <w:t>язки і залежності в економіці;</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sidRPr="00BE324D">
        <w:rPr>
          <w:rFonts w:ascii="Times New Roman" w:hAnsi="Times New Roman" w:cs="Times New Roman"/>
          <w:b/>
          <w:bCs/>
          <w:i/>
          <w:iCs/>
          <w:sz w:val="28"/>
          <w:szCs w:val="28"/>
          <w:shd w:val="clear" w:color="auto" w:fill="FFFFFF"/>
        </w:rPr>
        <w:t>системність</w:t>
      </w:r>
      <w:r w:rsidRPr="00BE324D">
        <w:rPr>
          <w:rFonts w:ascii="Times New Roman" w:hAnsi="Times New Roman" w:cs="Times New Roman"/>
          <w:sz w:val="28"/>
          <w:szCs w:val="28"/>
          <w:shd w:val="clear" w:color="auto" w:fill="FFFFFF"/>
        </w:rPr>
        <w:t xml:space="preserve"> – забезпеч</w:t>
      </w:r>
      <w:r>
        <w:rPr>
          <w:rFonts w:ascii="Times New Roman" w:hAnsi="Times New Roman" w:cs="Times New Roman"/>
          <w:sz w:val="28"/>
          <w:szCs w:val="28"/>
          <w:shd w:val="clear" w:color="auto" w:fill="FFFFFF"/>
        </w:rPr>
        <w:t>ення</w:t>
      </w:r>
      <w:r w:rsidRPr="00BE324D">
        <w:rPr>
          <w:rFonts w:ascii="Times New Roman" w:hAnsi="Times New Roman" w:cs="Times New Roman"/>
          <w:sz w:val="28"/>
          <w:szCs w:val="28"/>
          <w:shd w:val="clear" w:color="auto" w:fill="FFFFFF"/>
        </w:rPr>
        <w:t xml:space="preserve"> комплексн</w:t>
      </w:r>
      <w:r>
        <w:rPr>
          <w:rFonts w:ascii="Times New Roman" w:hAnsi="Times New Roman" w:cs="Times New Roman"/>
          <w:sz w:val="28"/>
          <w:szCs w:val="28"/>
          <w:shd w:val="clear" w:color="auto" w:fill="FFFFFF"/>
        </w:rPr>
        <w:t>ого</w:t>
      </w:r>
      <w:r w:rsidR="006C7A1F">
        <w:rPr>
          <w:rFonts w:ascii="Times New Roman" w:hAnsi="Times New Roman" w:cs="Times New Roman"/>
          <w:sz w:val="28"/>
          <w:szCs w:val="28"/>
          <w:shd w:val="clear" w:color="auto" w:fill="FFFFFF"/>
        </w:rPr>
        <w:t xml:space="preserve"> багатокомпонентного і багатоваріативного</w:t>
      </w:r>
      <w:r>
        <w:rPr>
          <w:rFonts w:ascii="Times New Roman" w:hAnsi="Times New Roman" w:cs="Times New Roman"/>
          <w:sz w:val="28"/>
          <w:szCs w:val="28"/>
          <w:shd w:val="clear" w:color="auto" w:fill="FFFFFF"/>
        </w:rPr>
        <w:t xml:space="preserve"> підходу </w:t>
      </w:r>
      <w:r w:rsidRPr="00BE324D">
        <w:rPr>
          <w:rFonts w:ascii="Times New Roman" w:hAnsi="Times New Roman" w:cs="Times New Roman"/>
          <w:sz w:val="28"/>
          <w:szCs w:val="28"/>
          <w:shd w:val="clear" w:color="auto" w:fill="FFFFFF"/>
        </w:rPr>
        <w:t>до вирішення економічних проблем;</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sidRPr="00BE324D">
        <w:rPr>
          <w:rFonts w:ascii="Times New Roman" w:hAnsi="Times New Roman" w:cs="Times New Roman"/>
          <w:b/>
          <w:bCs/>
          <w:i/>
          <w:iCs/>
          <w:sz w:val="28"/>
          <w:szCs w:val="28"/>
          <w:shd w:val="clear" w:color="auto" w:fill="FFFFFF"/>
        </w:rPr>
        <w:lastRenderedPageBreak/>
        <w:t>конструктивність</w:t>
      </w:r>
      <w:r w:rsidRPr="00BE324D">
        <w:rPr>
          <w:rFonts w:ascii="Times New Roman" w:hAnsi="Times New Roman" w:cs="Times New Roman"/>
          <w:sz w:val="28"/>
          <w:szCs w:val="28"/>
          <w:shd w:val="clear" w:color="auto" w:fill="FFFFFF"/>
        </w:rPr>
        <w:t xml:space="preserve"> – спрямованість на вирішення економічних за</w:t>
      </w:r>
      <w:r>
        <w:rPr>
          <w:rFonts w:ascii="Times New Roman" w:hAnsi="Times New Roman" w:cs="Times New Roman"/>
          <w:sz w:val="28"/>
          <w:szCs w:val="28"/>
          <w:shd w:val="clear" w:color="auto" w:fill="FFFFFF"/>
        </w:rPr>
        <w:t>вдань</w:t>
      </w:r>
      <w:r w:rsidRPr="00BE324D">
        <w:rPr>
          <w:rFonts w:ascii="Times New Roman" w:hAnsi="Times New Roman" w:cs="Times New Roman"/>
          <w:sz w:val="28"/>
          <w:szCs w:val="28"/>
          <w:shd w:val="clear" w:color="auto" w:fill="FFFFFF"/>
        </w:rPr>
        <w:t xml:space="preserve"> та забезпечення реальних і високих результатів економічної діяльності;</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Pr>
          <w:rFonts w:ascii="Times New Roman" w:hAnsi="Times New Roman" w:cs="Times New Roman"/>
          <w:b/>
          <w:bCs/>
          <w:i/>
          <w:iCs/>
          <w:sz w:val="28"/>
          <w:szCs w:val="28"/>
          <w:shd w:val="clear" w:color="auto" w:fill="FFFFFF"/>
        </w:rPr>
        <w:t>прогностичн</w:t>
      </w:r>
      <w:r w:rsidRPr="00BE324D">
        <w:rPr>
          <w:rFonts w:ascii="Times New Roman" w:hAnsi="Times New Roman" w:cs="Times New Roman"/>
          <w:b/>
          <w:bCs/>
          <w:i/>
          <w:iCs/>
          <w:sz w:val="28"/>
          <w:szCs w:val="28"/>
          <w:shd w:val="clear" w:color="auto" w:fill="FFFFFF"/>
        </w:rPr>
        <w:t>ість</w:t>
      </w:r>
      <w:r w:rsidRPr="00BE324D">
        <w:rPr>
          <w:rFonts w:ascii="Times New Roman" w:hAnsi="Times New Roman" w:cs="Times New Roman"/>
          <w:sz w:val="28"/>
          <w:szCs w:val="28"/>
          <w:shd w:val="clear" w:color="auto" w:fill="FFFFFF"/>
        </w:rPr>
        <w:t xml:space="preserve"> – </w:t>
      </w:r>
      <w:r>
        <w:rPr>
          <w:rFonts w:ascii="Times New Roman" w:hAnsi="Times New Roman" w:cs="Times New Roman"/>
          <w:sz w:val="28"/>
          <w:szCs w:val="28"/>
          <w:shd w:val="clear" w:color="auto" w:fill="FFFFFF"/>
        </w:rPr>
        <w:t>здатність</w:t>
      </w:r>
      <w:r w:rsidRPr="00BE324D">
        <w:rPr>
          <w:rFonts w:ascii="Times New Roman" w:hAnsi="Times New Roman" w:cs="Times New Roman"/>
          <w:sz w:val="28"/>
          <w:szCs w:val="28"/>
          <w:shd w:val="clear" w:color="auto" w:fill="FFFFFF"/>
        </w:rPr>
        <w:t xml:space="preserve"> </w:t>
      </w:r>
      <w:r w:rsidR="00D62D6F" w:rsidRPr="00BE324D">
        <w:rPr>
          <w:rFonts w:ascii="Times New Roman" w:hAnsi="Times New Roman" w:cs="Times New Roman"/>
          <w:sz w:val="28"/>
          <w:szCs w:val="28"/>
          <w:shd w:val="clear" w:color="auto" w:fill="FFFFFF"/>
        </w:rPr>
        <w:t>передбач</w:t>
      </w:r>
      <w:r w:rsidR="00EC0F9F">
        <w:rPr>
          <w:rFonts w:ascii="Times New Roman" w:hAnsi="Times New Roman" w:cs="Times New Roman"/>
          <w:sz w:val="28"/>
          <w:szCs w:val="28"/>
          <w:shd w:val="clear" w:color="auto" w:fill="FFFFFF"/>
        </w:rPr>
        <w:t>а</w:t>
      </w:r>
      <w:r w:rsidR="00D62D6F" w:rsidRPr="00BE324D">
        <w:rPr>
          <w:rFonts w:ascii="Times New Roman" w:hAnsi="Times New Roman" w:cs="Times New Roman"/>
          <w:sz w:val="28"/>
          <w:szCs w:val="28"/>
          <w:shd w:val="clear" w:color="auto" w:fill="FFFFFF"/>
        </w:rPr>
        <w:t xml:space="preserve">ти наслідки прийнятих рішень </w:t>
      </w:r>
      <w:r w:rsidR="00D62D6F">
        <w:rPr>
          <w:rFonts w:ascii="Times New Roman" w:hAnsi="Times New Roman" w:cs="Times New Roman"/>
          <w:sz w:val="28"/>
          <w:szCs w:val="28"/>
          <w:shd w:val="clear" w:color="auto" w:fill="FFFFFF"/>
        </w:rPr>
        <w:t>у</w:t>
      </w:r>
      <w:r w:rsidR="00D62D6F" w:rsidRPr="00BE324D">
        <w:rPr>
          <w:rFonts w:ascii="Times New Roman" w:hAnsi="Times New Roman" w:cs="Times New Roman"/>
          <w:sz w:val="28"/>
          <w:szCs w:val="28"/>
          <w:shd w:val="clear" w:color="auto" w:fill="FFFFFF"/>
        </w:rPr>
        <w:t xml:space="preserve"> різних сферах</w:t>
      </w:r>
      <w:r w:rsidR="00D62D6F">
        <w:rPr>
          <w:rFonts w:ascii="Times New Roman" w:hAnsi="Times New Roman" w:cs="Times New Roman"/>
          <w:sz w:val="28"/>
          <w:szCs w:val="28"/>
          <w:shd w:val="clear" w:color="auto" w:fill="FFFFFF"/>
        </w:rPr>
        <w:t xml:space="preserve"> суспіль</w:t>
      </w:r>
      <w:r w:rsidR="00F0442B">
        <w:rPr>
          <w:rFonts w:ascii="Times New Roman" w:hAnsi="Times New Roman" w:cs="Times New Roman"/>
          <w:sz w:val="28"/>
          <w:szCs w:val="28"/>
          <w:shd w:val="clear" w:color="auto" w:fill="FFFFFF"/>
        </w:rPr>
        <w:t>ного життя, що забезпечується міжпредметним</w:t>
      </w:r>
      <w:r w:rsidRPr="00BE324D">
        <w:rPr>
          <w:rFonts w:ascii="Times New Roman" w:hAnsi="Times New Roman" w:cs="Times New Roman"/>
          <w:sz w:val="28"/>
          <w:szCs w:val="28"/>
          <w:shd w:val="clear" w:color="auto" w:fill="FFFFFF"/>
        </w:rPr>
        <w:t xml:space="preserve"> підход</w:t>
      </w:r>
      <w:r w:rsidR="00F0442B">
        <w:rPr>
          <w:rFonts w:ascii="Times New Roman" w:hAnsi="Times New Roman" w:cs="Times New Roman"/>
          <w:sz w:val="28"/>
          <w:szCs w:val="28"/>
          <w:shd w:val="clear" w:color="auto" w:fill="FFFFFF"/>
        </w:rPr>
        <w:t>ом</w:t>
      </w:r>
      <w:r w:rsidRPr="00BE324D">
        <w:rPr>
          <w:rFonts w:ascii="Times New Roman" w:hAnsi="Times New Roman" w:cs="Times New Roman"/>
          <w:sz w:val="28"/>
          <w:szCs w:val="28"/>
          <w:shd w:val="clear" w:color="auto" w:fill="FFFFFF"/>
        </w:rPr>
        <w:t xml:space="preserve"> до вирішення економічних ситуацій</w:t>
      </w:r>
      <w:r w:rsidR="00AF1C5D">
        <w:rPr>
          <w:rFonts w:ascii="Times New Roman" w:hAnsi="Times New Roman" w:cs="Times New Roman"/>
          <w:sz w:val="28"/>
          <w:szCs w:val="28"/>
          <w:shd w:val="clear" w:color="auto" w:fill="FFFFFF"/>
        </w:rPr>
        <w:t xml:space="preserve"> </w:t>
      </w:r>
      <w:r w:rsidRPr="00BE324D">
        <w:rPr>
          <w:rFonts w:ascii="Times New Roman" w:hAnsi="Times New Roman" w:cs="Times New Roman"/>
          <w:sz w:val="28"/>
          <w:szCs w:val="28"/>
          <w:shd w:val="clear" w:color="auto" w:fill="FFFFFF"/>
        </w:rPr>
        <w:t>;</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Pr>
          <w:rFonts w:ascii="Times New Roman" w:hAnsi="Times New Roman" w:cs="Times New Roman"/>
          <w:b/>
          <w:bCs/>
          <w:i/>
          <w:iCs/>
          <w:sz w:val="28"/>
          <w:szCs w:val="28"/>
          <w:shd w:val="clear" w:color="auto" w:fill="FFFFFF"/>
        </w:rPr>
        <w:t>зважен</w:t>
      </w:r>
      <w:r w:rsidRPr="00BE324D">
        <w:rPr>
          <w:rFonts w:ascii="Times New Roman" w:hAnsi="Times New Roman" w:cs="Times New Roman"/>
          <w:b/>
          <w:bCs/>
          <w:i/>
          <w:iCs/>
          <w:sz w:val="28"/>
          <w:szCs w:val="28"/>
          <w:shd w:val="clear" w:color="auto" w:fill="FFFFFF"/>
        </w:rPr>
        <w:t>ість</w:t>
      </w:r>
      <w:r w:rsidRPr="00BE324D">
        <w:rPr>
          <w:rFonts w:ascii="Times New Roman" w:hAnsi="Times New Roman" w:cs="Times New Roman"/>
          <w:sz w:val="28"/>
          <w:szCs w:val="28"/>
          <w:shd w:val="clear" w:color="auto" w:fill="FFFFFF"/>
        </w:rPr>
        <w:t xml:space="preserve"> – </w:t>
      </w:r>
      <w:r>
        <w:rPr>
          <w:rFonts w:ascii="Times New Roman" w:hAnsi="Times New Roman" w:cs="Times New Roman"/>
          <w:sz w:val="28"/>
          <w:szCs w:val="28"/>
          <w:shd w:val="clear" w:color="auto" w:fill="FFFFFF"/>
        </w:rPr>
        <w:t>у</w:t>
      </w:r>
      <w:r w:rsidRPr="00BE324D">
        <w:rPr>
          <w:rFonts w:ascii="Times New Roman" w:hAnsi="Times New Roman" w:cs="Times New Roman"/>
          <w:sz w:val="28"/>
          <w:szCs w:val="28"/>
          <w:shd w:val="clear" w:color="auto" w:fill="FFFFFF"/>
        </w:rPr>
        <w:t>мінн</w:t>
      </w:r>
      <w:r>
        <w:rPr>
          <w:rFonts w:ascii="Times New Roman" w:hAnsi="Times New Roman" w:cs="Times New Roman"/>
          <w:sz w:val="28"/>
          <w:szCs w:val="28"/>
          <w:shd w:val="clear" w:color="auto" w:fill="FFFFFF"/>
        </w:rPr>
        <w:t>я</w:t>
      </w:r>
      <w:r w:rsidRPr="00BE324D">
        <w:rPr>
          <w:rFonts w:ascii="Times New Roman" w:hAnsi="Times New Roman" w:cs="Times New Roman"/>
          <w:sz w:val="28"/>
          <w:szCs w:val="28"/>
          <w:shd w:val="clear" w:color="auto" w:fill="FFFFFF"/>
        </w:rPr>
        <w:t xml:space="preserve"> дієво </w:t>
      </w:r>
      <w:r>
        <w:rPr>
          <w:rFonts w:ascii="Times New Roman" w:hAnsi="Times New Roman" w:cs="Times New Roman"/>
          <w:sz w:val="28"/>
          <w:szCs w:val="28"/>
          <w:shd w:val="clear" w:color="auto" w:fill="FFFFFF"/>
        </w:rPr>
        <w:t>й</w:t>
      </w:r>
      <w:r w:rsidRPr="00BE324D">
        <w:rPr>
          <w:rFonts w:ascii="Times New Roman" w:hAnsi="Times New Roman" w:cs="Times New Roman"/>
          <w:sz w:val="28"/>
          <w:szCs w:val="28"/>
          <w:shd w:val="clear" w:color="auto" w:fill="FFFFFF"/>
        </w:rPr>
        <w:t xml:space="preserve"> результативно застосовувати теоретичні положення на практиці, правильно оцінювати</w:t>
      </w:r>
      <w:r w:rsidR="00EC0F9F">
        <w:rPr>
          <w:rFonts w:ascii="Times New Roman" w:hAnsi="Times New Roman" w:cs="Times New Roman"/>
          <w:sz w:val="28"/>
          <w:szCs w:val="28"/>
          <w:shd w:val="clear" w:color="auto" w:fill="FFFFFF"/>
        </w:rPr>
        <w:t>, в тому числі критично,</w:t>
      </w:r>
      <w:r w:rsidRPr="00BE324D">
        <w:rPr>
          <w:rFonts w:ascii="Times New Roman" w:hAnsi="Times New Roman" w:cs="Times New Roman"/>
          <w:sz w:val="28"/>
          <w:szCs w:val="28"/>
          <w:shd w:val="clear" w:color="auto" w:fill="FFFFFF"/>
        </w:rPr>
        <w:t xml:space="preserve"> різноманітні економічні ситуації</w:t>
      </w:r>
      <w:r w:rsidR="005A65A9">
        <w:rPr>
          <w:rFonts w:ascii="Times New Roman" w:hAnsi="Times New Roman" w:cs="Times New Roman"/>
          <w:sz w:val="28"/>
          <w:szCs w:val="28"/>
          <w:shd w:val="clear" w:color="auto" w:fill="FFFFFF"/>
        </w:rPr>
        <w:t>,</w:t>
      </w:r>
      <w:r w:rsidR="00EC0F9F">
        <w:rPr>
          <w:rFonts w:ascii="Times New Roman" w:hAnsi="Times New Roman" w:cs="Times New Roman"/>
          <w:sz w:val="28"/>
          <w:szCs w:val="28"/>
          <w:shd w:val="clear" w:color="auto" w:fill="FFFFFF"/>
        </w:rPr>
        <w:t xml:space="preserve"> можливі втрати та користь;</w:t>
      </w:r>
      <w:r w:rsidRPr="00BE324D">
        <w:rPr>
          <w:rFonts w:ascii="Times New Roman" w:hAnsi="Times New Roman" w:cs="Times New Roman"/>
          <w:sz w:val="28"/>
          <w:szCs w:val="28"/>
          <w:shd w:val="clear" w:color="auto" w:fill="FFFFFF"/>
        </w:rPr>
        <w:t xml:space="preserve"> і вчасно приймати необхідні </w:t>
      </w:r>
      <w:r>
        <w:rPr>
          <w:rFonts w:ascii="Times New Roman" w:hAnsi="Times New Roman" w:cs="Times New Roman"/>
          <w:sz w:val="28"/>
          <w:szCs w:val="28"/>
          <w:shd w:val="clear" w:color="auto" w:fill="FFFFFF"/>
        </w:rPr>
        <w:t xml:space="preserve">всебічно обґрунтовані </w:t>
      </w:r>
      <w:r w:rsidRPr="00BE324D">
        <w:rPr>
          <w:rFonts w:ascii="Times New Roman" w:hAnsi="Times New Roman" w:cs="Times New Roman"/>
          <w:sz w:val="28"/>
          <w:szCs w:val="28"/>
          <w:shd w:val="clear" w:color="auto" w:fill="FFFFFF"/>
        </w:rPr>
        <w:t>рішення;</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sidRPr="00BE324D">
        <w:rPr>
          <w:rFonts w:ascii="Times New Roman" w:hAnsi="Times New Roman" w:cs="Times New Roman"/>
          <w:b/>
          <w:bCs/>
          <w:i/>
          <w:iCs/>
          <w:sz w:val="28"/>
          <w:szCs w:val="28"/>
          <w:shd w:val="clear" w:color="auto" w:fill="FFFFFF"/>
        </w:rPr>
        <w:t>діловитість</w:t>
      </w:r>
      <w:r w:rsidRPr="00BE324D">
        <w:rPr>
          <w:rFonts w:ascii="Times New Roman" w:hAnsi="Times New Roman" w:cs="Times New Roman"/>
          <w:sz w:val="28"/>
          <w:szCs w:val="28"/>
          <w:shd w:val="clear" w:color="auto" w:fill="FFFFFF"/>
        </w:rPr>
        <w:t xml:space="preserve"> – здатн</w:t>
      </w:r>
      <w:r>
        <w:rPr>
          <w:rFonts w:ascii="Times New Roman" w:hAnsi="Times New Roman" w:cs="Times New Roman"/>
          <w:sz w:val="28"/>
          <w:szCs w:val="28"/>
          <w:shd w:val="clear" w:color="auto" w:fill="FFFFFF"/>
        </w:rPr>
        <w:t>і</w:t>
      </w:r>
      <w:r w:rsidRPr="00BE324D">
        <w:rPr>
          <w:rFonts w:ascii="Times New Roman" w:hAnsi="Times New Roman" w:cs="Times New Roman"/>
          <w:sz w:val="28"/>
          <w:szCs w:val="28"/>
          <w:shd w:val="clear" w:color="auto" w:fill="FFFFFF"/>
        </w:rPr>
        <w:t>ст</w:t>
      </w:r>
      <w:r>
        <w:rPr>
          <w:rFonts w:ascii="Times New Roman" w:hAnsi="Times New Roman" w:cs="Times New Roman"/>
          <w:sz w:val="28"/>
          <w:szCs w:val="28"/>
          <w:shd w:val="clear" w:color="auto" w:fill="FFFFFF"/>
        </w:rPr>
        <w:t>ь</w:t>
      </w:r>
      <w:r w:rsidRPr="00BE324D">
        <w:rPr>
          <w:rFonts w:ascii="Times New Roman" w:hAnsi="Times New Roman" w:cs="Times New Roman"/>
          <w:sz w:val="28"/>
          <w:szCs w:val="28"/>
          <w:shd w:val="clear" w:color="auto" w:fill="FFFFFF"/>
        </w:rPr>
        <w:t xml:space="preserve"> енергійно та ефективно вирішувати проблеми,</w:t>
      </w:r>
      <w:r w:rsidR="005A65A9">
        <w:rPr>
          <w:rFonts w:ascii="Times New Roman" w:hAnsi="Times New Roman" w:cs="Times New Roman"/>
          <w:sz w:val="28"/>
          <w:szCs w:val="28"/>
          <w:shd w:val="clear" w:color="auto" w:fill="FFFFFF"/>
        </w:rPr>
        <w:t xml:space="preserve"> що виникають;</w:t>
      </w:r>
      <w:r w:rsidRPr="00BE324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уміння</w:t>
      </w:r>
      <w:r w:rsidRPr="00BE324D">
        <w:rPr>
          <w:rFonts w:ascii="Times New Roman" w:hAnsi="Times New Roman" w:cs="Times New Roman"/>
          <w:sz w:val="28"/>
          <w:szCs w:val="28"/>
          <w:shd w:val="clear" w:color="auto" w:fill="FFFFFF"/>
        </w:rPr>
        <w:t xml:space="preserve"> практично організувати певну справу, прагнен</w:t>
      </w:r>
      <w:r>
        <w:rPr>
          <w:rFonts w:ascii="Times New Roman" w:hAnsi="Times New Roman" w:cs="Times New Roman"/>
          <w:sz w:val="28"/>
          <w:szCs w:val="28"/>
          <w:shd w:val="clear" w:color="auto" w:fill="FFFFFF"/>
        </w:rPr>
        <w:t>ня</w:t>
      </w:r>
      <w:r w:rsidRPr="00BE324D">
        <w:rPr>
          <w:rFonts w:ascii="Times New Roman" w:hAnsi="Times New Roman" w:cs="Times New Roman"/>
          <w:sz w:val="28"/>
          <w:szCs w:val="28"/>
          <w:shd w:val="clear" w:color="auto" w:fill="FFFFFF"/>
        </w:rPr>
        <w:t xml:space="preserve"> сумлінно виконувати свої обов</w:t>
      </w:r>
      <w:r>
        <w:rPr>
          <w:rFonts w:ascii="Times New Roman" w:hAnsi="Times New Roman" w:cs="Times New Roman"/>
          <w:sz w:val="28"/>
          <w:szCs w:val="28"/>
          <w:shd w:val="clear" w:color="auto" w:fill="FFFFFF"/>
        </w:rPr>
        <w:t>’</w:t>
      </w:r>
      <w:r w:rsidRPr="00BE324D">
        <w:rPr>
          <w:rFonts w:ascii="Times New Roman" w:hAnsi="Times New Roman" w:cs="Times New Roman"/>
          <w:sz w:val="28"/>
          <w:szCs w:val="28"/>
          <w:shd w:val="clear" w:color="auto" w:fill="FFFFFF"/>
        </w:rPr>
        <w:t>язки, доводити прийняті рішенн</w:t>
      </w:r>
      <w:r>
        <w:rPr>
          <w:rFonts w:ascii="Times New Roman" w:hAnsi="Times New Roman" w:cs="Times New Roman"/>
          <w:sz w:val="28"/>
          <w:szCs w:val="28"/>
          <w:shd w:val="clear" w:color="auto" w:fill="FFFFFF"/>
        </w:rPr>
        <w:t>я до повного втілення у життя;</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sidRPr="00BE324D">
        <w:rPr>
          <w:rFonts w:ascii="Times New Roman" w:hAnsi="Times New Roman" w:cs="Times New Roman"/>
          <w:b/>
          <w:bCs/>
          <w:i/>
          <w:iCs/>
          <w:sz w:val="28"/>
          <w:szCs w:val="28"/>
          <w:shd w:val="clear" w:color="auto" w:fill="FFFFFF"/>
        </w:rPr>
        <w:t>креативність</w:t>
      </w:r>
      <w:r>
        <w:rPr>
          <w:rFonts w:ascii="Times New Roman" w:hAnsi="Times New Roman" w:cs="Times New Roman"/>
          <w:b/>
          <w:bCs/>
          <w:i/>
          <w:iCs/>
          <w:sz w:val="28"/>
          <w:szCs w:val="28"/>
          <w:shd w:val="clear" w:color="auto" w:fill="FFFFFF"/>
        </w:rPr>
        <w:t xml:space="preserve"> –  </w:t>
      </w:r>
      <w:r w:rsidRPr="00BE324D">
        <w:rPr>
          <w:rFonts w:ascii="Times New Roman" w:hAnsi="Times New Roman" w:cs="Times New Roman"/>
          <w:sz w:val="28"/>
          <w:szCs w:val="28"/>
          <w:shd w:val="clear" w:color="auto" w:fill="FFFFFF"/>
        </w:rPr>
        <w:t>здатність генерувати нестандартні ідеї,</w:t>
      </w:r>
      <w:r w:rsidR="00F0442B">
        <w:rPr>
          <w:rFonts w:ascii="Times New Roman" w:hAnsi="Times New Roman" w:cs="Times New Roman"/>
          <w:sz w:val="28"/>
          <w:szCs w:val="28"/>
          <w:shd w:val="clear" w:color="auto" w:fill="FFFFFF"/>
        </w:rPr>
        <w:t xml:space="preserve"> бачити альтернативи,</w:t>
      </w:r>
      <w:r w:rsidRPr="00BE324D">
        <w:rPr>
          <w:rFonts w:ascii="Times New Roman" w:hAnsi="Times New Roman" w:cs="Times New Roman"/>
          <w:sz w:val="28"/>
          <w:szCs w:val="28"/>
          <w:shd w:val="clear" w:color="auto" w:fill="FFFFFF"/>
        </w:rPr>
        <w:t xml:space="preserve"> враховувати несподівані обставини, нові явища і процеси, </w:t>
      </w:r>
      <w:r>
        <w:rPr>
          <w:rFonts w:ascii="Times New Roman" w:hAnsi="Times New Roman" w:cs="Times New Roman"/>
          <w:sz w:val="28"/>
          <w:szCs w:val="28"/>
          <w:shd w:val="clear" w:color="auto" w:fill="FFFFFF"/>
        </w:rPr>
        <w:t>з</w:t>
      </w:r>
      <w:r w:rsidRPr="00BE324D">
        <w:rPr>
          <w:rFonts w:ascii="Times New Roman" w:hAnsi="Times New Roman" w:cs="Times New Roman"/>
          <w:sz w:val="28"/>
          <w:szCs w:val="28"/>
          <w:shd w:val="clear" w:color="auto" w:fill="FFFFFF"/>
        </w:rPr>
        <w:t>умовлені динамічністю економіки, НТП , рухливістю структури виробництва і потреб суспільства;</w:t>
      </w:r>
    </w:p>
    <w:p w:rsidR="00030A29" w:rsidRPr="00BE324D" w:rsidRDefault="00030A29" w:rsidP="00030A29">
      <w:pPr>
        <w:numPr>
          <w:ilvl w:val="0"/>
          <w:numId w:val="4"/>
        </w:numPr>
        <w:tabs>
          <w:tab w:val="clear" w:pos="720"/>
          <w:tab w:val="num" w:pos="851"/>
        </w:tabs>
        <w:spacing w:line="360" w:lineRule="auto"/>
        <w:ind w:left="0" w:firstLine="567"/>
        <w:contextualSpacing/>
        <w:jc w:val="both"/>
        <w:rPr>
          <w:rFonts w:ascii="Times New Roman" w:hAnsi="Times New Roman" w:cs="Times New Roman"/>
          <w:sz w:val="28"/>
          <w:szCs w:val="28"/>
          <w:shd w:val="clear" w:color="auto" w:fill="FFFFFF"/>
        </w:rPr>
      </w:pPr>
      <w:r w:rsidRPr="00BE324D">
        <w:rPr>
          <w:rFonts w:ascii="Times New Roman" w:hAnsi="Times New Roman" w:cs="Times New Roman"/>
          <w:b/>
          <w:bCs/>
          <w:i/>
          <w:iCs/>
          <w:sz w:val="28"/>
          <w:szCs w:val="28"/>
          <w:shd w:val="clear" w:color="auto" w:fill="FFFFFF"/>
        </w:rPr>
        <w:t>інноваційність</w:t>
      </w:r>
      <w:r w:rsidRPr="00BE324D">
        <w:rPr>
          <w:rFonts w:ascii="Times New Roman" w:hAnsi="Times New Roman" w:cs="Times New Roman"/>
          <w:sz w:val="28"/>
          <w:szCs w:val="28"/>
          <w:shd w:val="clear" w:color="auto" w:fill="FFFFFF"/>
        </w:rPr>
        <w:t xml:space="preserve"> – здатність втілювати нові оригінальні рішення у практику професійної діяльності</w:t>
      </w:r>
      <w:r>
        <w:rPr>
          <w:rFonts w:ascii="Times New Roman" w:hAnsi="Times New Roman" w:cs="Times New Roman"/>
          <w:sz w:val="28"/>
          <w:szCs w:val="28"/>
          <w:shd w:val="clear" w:color="auto" w:fill="FFFFFF"/>
        </w:rPr>
        <w:t>.</w:t>
      </w:r>
    </w:p>
    <w:p w:rsidR="00DE7E74" w:rsidRDefault="005A65A9" w:rsidP="00CF4DE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Розвиток зазначених вище рис</w:t>
      </w:r>
      <w:r w:rsidR="00E00A16">
        <w:rPr>
          <w:rFonts w:ascii="Times New Roman" w:hAnsi="Times New Roman" w:cs="Times New Roman"/>
          <w:sz w:val="28"/>
          <w:szCs w:val="28"/>
        </w:rPr>
        <w:t xml:space="preserve"> може відбуватися на основі впливу на ментальні здібності особистості, що притаманні як правій, та і лівій півкулям головного мозку. Даний висновок зроблено на основі ви</w:t>
      </w:r>
      <w:r w:rsidR="008E5CEC">
        <w:rPr>
          <w:rFonts w:ascii="Times New Roman" w:hAnsi="Times New Roman" w:cs="Times New Roman"/>
          <w:sz w:val="28"/>
          <w:szCs w:val="28"/>
        </w:rPr>
        <w:t>значених</w:t>
      </w:r>
      <w:r w:rsidR="00E00A16">
        <w:rPr>
          <w:rFonts w:ascii="Times New Roman" w:hAnsi="Times New Roman" w:cs="Times New Roman"/>
          <w:sz w:val="28"/>
          <w:szCs w:val="28"/>
        </w:rPr>
        <w:t xml:space="preserve"> </w:t>
      </w:r>
      <w:r w:rsidR="008E5CEC">
        <w:rPr>
          <w:rFonts w:ascii="Times New Roman" w:hAnsi="Times New Roman" w:cs="Times New Roman"/>
          <w:sz w:val="28"/>
          <w:szCs w:val="28"/>
        </w:rPr>
        <w:t>специфічних можливостей півкуль головного мозку</w:t>
      </w:r>
      <w:r w:rsidR="00E00A16">
        <w:rPr>
          <w:rFonts w:ascii="Times New Roman" w:hAnsi="Times New Roman" w:cs="Times New Roman"/>
          <w:sz w:val="28"/>
          <w:szCs w:val="28"/>
        </w:rPr>
        <w:t xml:space="preserve"> Р. Сперрі, а також дослідження Т. та Б. Бьюзен [</w:t>
      </w:r>
      <w:r w:rsidR="00BB34C9">
        <w:rPr>
          <w:rFonts w:ascii="Times New Roman" w:hAnsi="Times New Roman" w:cs="Times New Roman"/>
          <w:sz w:val="28"/>
          <w:szCs w:val="28"/>
        </w:rPr>
        <w:t>3</w:t>
      </w:r>
      <w:r w:rsidR="00E00A16">
        <w:rPr>
          <w:rFonts w:ascii="Times New Roman" w:hAnsi="Times New Roman" w:cs="Times New Roman"/>
          <w:sz w:val="28"/>
          <w:szCs w:val="28"/>
        </w:rPr>
        <w:t>, с. </w:t>
      </w:r>
      <w:r w:rsidR="00E00A16" w:rsidRPr="00EB68C7">
        <w:rPr>
          <w:rFonts w:ascii="Times New Roman" w:hAnsi="Times New Roman" w:cs="Times New Roman"/>
          <w:sz w:val="28"/>
          <w:szCs w:val="28"/>
        </w:rPr>
        <w:t>33-34</w:t>
      </w:r>
      <w:r w:rsidR="00E00A16">
        <w:rPr>
          <w:rFonts w:ascii="Times New Roman" w:hAnsi="Times New Roman" w:cs="Times New Roman"/>
          <w:sz w:val="28"/>
          <w:szCs w:val="28"/>
        </w:rPr>
        <w:t>, 53], Д. Халперн [</w:t>
      </w:r>
      <w:r w:rsidR="00BB34C9">
        <w:rPr>
          <w:rFonts w:ascii="Times New Roman" w:hAnsi="Times New Roman" w:cs="Times New Roman"/>
          <w:sz w:val="28"/>
          <w:szCs w:val="28"/>
        </w:rPr>
        <w:t>14, с. 35</w:t>
      </w:r>
      <w:r w:rsidR="00E00A16">
        <w:rPr>
          <w:rFonts w:ascii="Times New Roman" w:hAnsi="Times New Roman" w:cs="Times New Roman"/>
          <w:sz w:val="28"/>
          <w:szCs w:val="28"/>
        </w:rPr>
        <w:t xml:space="preserve">] про модальність мислення. </w:t>
      </w:r>
    </w:p>
    <w:p w:rsidR="00F62606" w:rsidRDefault="00CF4DEE" w:rsidP="00CF4DE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У 2018-2020 рр. </w:t>
      </w:r>
      <w:r w:rsidR="00E00A16">
        <w:rPr>
          <w:rFonts w:ascii="Times New Roman" w:hAnsi="Times New Roman" w:cs="Times New Roman"/>
          <w:sz w:val="28"/>
          <w:szCs w:val="28"/>
        </w:rPr>
        <w:t xml:space="preserve">домінантність півкуль </w:t>
      </w:r>
      <w:r>
        <w:rPr>
          <w:rFonts w:ascii="Times New Roman" w:hAnsi="Times New Roman" w:cs="Times New Roman"/>
          <w:sz w:val="28"/>
          <w:szCs w:val="28"/>
        </w:rPr>
        <w:t>у студентів І-ІІ курсів факультетів маркетингу, міжнародної економіки та менеджменту, а також управління персоналом, соціології та психології ДВНЗ «Київського національного економічного університету імені Вадима Гетьмана» вивчалася на</w:t>
      </w:r>
      <w:r w:rsidR="00E00A16">
        <w:rPr>
          <w:rFonts w:ascii="Times New Roman" w:hAnsi="Times New Roman" w:cs="Times New Roman"/>
          <w:sz w:val="28"/>
          <w:szCs w:val="28"/>
        </w:rPr>
        <w:t xml:space="preserve"> основі</w:t>
      </w:r>
      <w:r>
        <w:rPr>
          <w:rFonts w:ascii="Times New Roman" w:hAnsi="Times New Roman" w:cs="Times New Roman"/>
          <w:sz w:val="28"/>
          <w:szCs w:val="28"/>
        </w:rPr>
        <w:t xml:space="preserve"> експрес-методики</w:t>
      </w:r>
      <w:r w:rsidR="003D5DEC">
        <w:rPr>
          <w:rFonts w:ascii="Times New Roman" w:hAnsi="Times New Roman" w:cs="Times New Roman"/>
          <w:sz w:val="28"/>
          <w:szCs w:val="28"/>
        </w:rPr>
        <w:t>,</w:t>
      </w:r>
      <w:r>
        <w:rPr>
          <w:rFonts w:ascii="Times New Roman" w:hAnsi="Times New Roman" w:cs="Times New Roman"/>
          <w:sz w:val="28"/>
          <w:szCs w:val="28"/>
        </w:rPr>
        <w:t xml:space="preserve"> </w:t>
      </w:r>
      <w:r w:rsidR="00E00A16">
        <w:rPr>
          <w:rFonts w:ascii="Times New Roman" w:hAnsi="Times New Roman" w:cs="Times New Roman"/>
          <w:sz w:val="28"/>
          <w:szCs w:val="28"/>
        </w:rPr>
        <w:t>анкети Елвіна</w:t>
      </w:r>
      <w:r w:rsidR="003D5DEC">
        <w:rPr>
          <w:rFonts w:ascii="Times New Roman" w:hAnsi="Times New Roman" w:cs="Times New Roman"/>
          <w:sz w:val="28"/>
          <w:szCs w:val="28"/>
        </w:rPr>
        <w:t xml:space="preserve"> та порівнювалася із власними </w:t>
      </w:r>
      <w:r w:rsidR="003D5DEC">
        <w:rPr>
          <w:rFonts w:ascii="Times New Roman" w:hAnsi="Times New Roman" w:cs="Times New Roman"/>
          <w:sz w:val="28"/>
          <w:szCs w:val="28"/>
        </w:rPr>
        <w:lastRenderedPageBreak/>
        <w:t>уявлення про специфіку мислення (всього у дослідженні брало участь 204 особи)</w:t>
      </w:r>
      <w:r w:rsidR="00ED152C">
        <w:rPr>
          <w:rFonts w:ascii="Times New Roman" w:hAnsi="Times New Roman" w:cs="Times New Roman"/>
          <w:sz w:val="28"/>
          <w:szCs w:val="28"/>
        </w:rPr>
        <w:t xml:space="preserve">. </w:t>
      </w:r>
      <w:r w:rsidR="003D5DEC">
        <w:rPr>
          <w:rFonts w:ascii="Times New Roman" w:hAnsi="Times New Roman" w:cs="Times New Roman"/>
          <w:sz w:val="28"/>
          <w:szCs w:val="28"/>
        </w:rPr>
        <w:t>Не зважаючи на спрямованість фахової підготовки</w:t>
      </w:r>
      <w:r w:rsidR="00DE7E74">
        <w:rPr>
          <w:rFonts w:ascii="Times New Roman" w:hAnsi="Times New Roman" w:cs="Times New Roman"/>
          <w:sz w:val="28"/>
          <w:szCs w:val="28"/>
        </w:rPr>
        <w:t xml:space="preserve"> (економічної або психологічної)</w:t>
      </w:r>
      <w:r w:rsidR="003D5DEC">
        <w:rPr>
          <w:rFonts w:ascii="Times New Roman" w:hAnsi="Times New Roman" w:cs="Times New Roman"/>
          <w:sz w:val="28"/>
          <w:szCs w:val="28"/>
        </w:rPr>
        <w:t>, більшість студентів вважають, що у них домінантним є логічний тип мислення, тобто ліва півкуля (61,2%). Цікавим є той факт, що тільки 4 особи із опитаних (близько 2%), вказали про притаманність їм обох типів мислення: і логічного, і творчого. За експрес-методикою виявилося, що з домінантною лівою півкулею</w:t>
      </w:r>
      <w:r w:rsidR="008C1FD2">
        <w:rPr>
          <w:rFonts w:ascii="Times New Roman" w:hAnsi="Times New Roman" w:cs="Times New Roman"/>
          <w:sz w:val="28"/>
          <w:szCs w:val="28"/>
        </w:rPr>
        <w:t xml:space="preserve"> нараховується </w:t>
      </w:r>
      <w:r w:rsidR="003D5DEC">
        <w:rPr>
          <w:rFonts w:ascii="Times New Roman" w:hAnsi="Times New Roman" w:cs="Times New Roman"/>
          <w:sz w:val="28"/>
          <w:szCs w:val="28"/>
        </w:rPr>
        <w:t>33</w:t>
      </w:r>
      <w:r w:rsidR="008C1FD2">
        <w:rPr>
          <w:rFonts w:ascii="Times New Roman" w:hAnsi="Times New Roman" w:cs="Times New Roman"/>
          <w:sz w:val="28"/>
          <w:szCs w:val="28"/>
        </w:rPr>
        <w:t xml:space="preserve">,3% всіх опитаних, </w:t>
      </w:r>
      <w:r w:rsidR="003D5DEC">
        <w:rPr>
          <w:rFonts w:ascii="Times New Roman" w:hAnsi="Times New Roman" w:cs="Times New Roman"/>
          <w:sz w:val="28"/>
          <w:szCs w:val="28"/>
        </w:rPr>
        <w:t>правою – 12,5</w:t>
      </w:r>
      <w:r w:rsidR="008C1FD2">
        <w:rPr>
          <w:rFonts w:ascii="Times New Roman" w:hAnsi="Times New Roman" w:cs="Times New Roman"/>
          <w:sz w:val="28"/>
          <w:szCs w:val="28"/>
        </w:rPr>
        <w:t xml:space="preserve">%, з рівним розподілом ментальних навичок – 54,2%. Більш </w:t>
      </w:r>
      <w:r w:rsidR="00330A01">
        <w:rPr>
          <w:rFonts w:ascii="Times New Roman" w:hAnsi="Times New Roman" w:cs="Times New Roman"/>
          <w:sz w:val="28"/>
          <w:szCs w:val="28"/>
        </w:rPr>
        <w:t>ґрунтовна</w:t>
      </w:r>
      <w:r w:rsidR="008C1FD2">
        <w:rPr>
          <w:rFonts w:ascii="Times New Roman" w:hAnsi="Times New Roman" w:cs="Times New Roman"/>
          <w:sz w:val="28"/>
          <w:szCs w:val="28"/>
        </w:rPr>
        <w:t xml:space="preserve"> </w:t>
      </w:r>
      <w:r w:rsidR="00330A01">
        <w:rPr>
          <w:rFonts w:ascii="Times New Roman" w:hAnsi="Times New Roman" w:cs="Times New Roman"/>
          <w:sz w:val="28"/>
          <w:szCs w:val="28"/>
        </w:rPr>
        <w:t>методика (анкета Елвіна) відкоригувала отримані результати у бік домінантно</w:t>
      </w:r>
      <w:r w:rsidR="00F62606">
        <w:rPr>
          <w:rFonts w:ascii="Times New Roman" w:hAnsi="Times New Roman" w:cs="Times New Roman"/>
          <w:sz w:val="28"/>
          <w:szCs w:val="28"/>
        </w:rPr>
        <w:t>сті правої півкулі (50,0</w:t>
      </w:r>
      <w:r w:rsidR="00330A01">
        <w:rPr>
          <w:rFonts w:ascii="Times New Roman" w:hAnsi="Times New Roman" w:cs="Times New Roman"/>
          <w:sz w:val="28"/>
          <w:szCs w:val="28"/>
        </w:rPr>
        <w:t xml:space="preserve">% загальної кількості опитаних студентів), а з домінантністю лівої було встановлено всього </w:t>
      </w:r>
      <w:r w:rsidR="00F62606">
        <w:rPr>
          <w:rFonts w:ascii="Times New Roman" w:hAnsi="Times New Roman" w:cs="Times New Roman"/>
          <w:sz w:val="28"/>
          <w:szCs w:val="28"/>
        </w:rPr>
        <w:t>лише 12,9</w:t>
      </w:r>
      <w:r w:rsidR="00330A01">
        <w:rPr>
          <w:rFonts w:ascii="Times New Roman" w:hAnsi="Times New Roman" w:cs="Times New Roman"/>
          <w:sz w:val="28"/>
          <w:szCs w:val="28"/>
        </w:rPr>
        <w:t>%, решта</w:t>
      </w:r>
      <w:r w:rsidR="00F62606">
        <w:rPr>
          <w:rFonts w:ascii="Times New Roman" w:hAnsi="Times New Roman" w:cs="Times New Roman"/>
          <w:sz w:val="28"/>
          <w:szCs w:val="28"/>
        </w:rPr>
        <w:t xml:space="preserve"> студентів (37,1</w:t>
      </w:r>
      <w:r w:rsidR="00330A01">
        <w:rPr>
          <w:rFonts w:ascii="Times New Roman" w:hAnsi="Times New Roman" w:cs="Times New Roman"/>
          <w:sz w:val="28"/>
          <w:szCs w:val="28"/>
        </w:rPr>
        <w:t>%) виявилися із можливістю застосування ментальних навичок обох півкуль.</w:t>
      </w:r>
      <w:r w:rsidR="00535753">
        <w:rPr>
          <w:rFonts w:ascii="Times New Roman" w:hAnsi="Times New Roman" w:cs="Times New Roman"/>
          <w:sz w:val="28"/>
          <w:szCs w:val="28"/>
        </w:rPr>
        <w:t xml:space="preserve"> Результати </w:t>
      </w:r>
      <w:r w:rsidR="007A40C8">
        <w:rPr>
          <w:rFonts w:ascii="Times New Roman" w:hAnsi="Times New Roman" w:cs="Times New Roman"/>
          <w:sz w:val="28"/>
          <w:szCs w:val="28"/>
        </w:rPr>
        <w:t>тестувань та опитування тотожні</w:t>
      </w:r>
      <w:r w:rsidR="00535753">
        <w:rPr>
          <w:rFonts w:ascii="Times New Roman" w:hAnsi="Times New Roman" w:cs="Times New Roman"/>
          <w:sz w:val="28"/>
          <w:szCs w:val="28"/>
        </w:rPr>
        <w:t xml:space="preserve"> у 41,3% опитаних</w:t>
      </w:r>
      <w:r w:rsidR="006120FA">
        <w:rPr>
          <w:rFonts w:ascii="Times New Roman" w:hAnsi="Times New Roman" w:cs="Times New Roman"/>
          <w:sz w:val="28"/>
          <w:szCs w:val="28"/>
        </w:rPr>
        <w:t>.</w:t>
      </w:r>
    </w:p>
    <w:p w:rsidR="00B55EB9" w:rsidRDefault="00F62606" w:rsidP="00CF4DE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Порівнюючи </w:t>
      </w:r>
      <w:r w:rsidR="006120FA">
        <w:rPr>
          <w:rFonts w:ascii="Times New Roman" w:hAnsi="Times New Roman" w:cs="Times New Roman"/>
          <w:sz w:val="28"/>
          <w:szCs w:val="28"/>
        </w:rPr>
        <w:t>вище вказані</w:t>
      </w:r>
      <w:r>
        <w:rPr>
          <w:rFonts w:ascii="Times New Roman" w:hAnsi="Times New Roman" w:cs="Times New Roman"/>
          <w:sz w:val="28"/>
          <w:szCs w:val="28"/>
        </w:rPr>
        <w:t xml:space="preserve"> результати із попередньо проведеними дослідженнями (впродовж 2004-2018рр.), коли незмінною залишалася лівопівкульна модальність мислення [</w:t>
      </w:r>
      <w:r w:rsidR="00BB34C9">
        <w:rPr>
          <w:rFonts w:ascii="Times New Roman" w:hAnsi="Times New Roman" w:cs="Times New Roman"/>
          <w:sz w:val="28"/>
          <w:szCs w:val="28"/>
        </w:rPr>
        <w:t>16</w:t>
      </w:r>
      <w:r>
        <w:rPr>
          <w:rFonts w:ascii="Times New Roman" w:hAnsi="Times New Roman" w:cs="Times New Roman"/>
          <w:sz w:val="28"/>
          <w:szCs w:val="28"/>
        </w:rPr>
        <w:t xml:space="preserve">], тобто привалювання логічного типу мислення, дані останніх років </w:t>
      </w:r>
      <w:r w:rsidR="00152A94">
        <w:rPr>
          <w:rFonts w:ascii="Times New Roman" w:hAnsi="Times New Roman" w:cs="Times New Roman"/>
          <w:sz w:val="28"/>
          <w:szCs w:val="28"/>
        </w:rPr>
        <w:t>констатуют</w:t>
      </w:r>
      <w:r w:rsidR="00535753">
        <w:rPr>
          <w:rFonts w:ascii="Times New Roman" w:hAnsi="Times New Roman" w:cs="Times New Roman"/>
          <w:sz w:val="28"/>
          <w:szCs w:val="28"/>
        </w:rPr>
        <w:t xml:space="preserve">ь результати </w:t>
      </w:r>
      <w:r w:rsidR="00152A94">
        <w:rPr>
          <w:rFonts w:ascii="Times New Roman" w:hAnsi="Times New Roman" w:cs="Times New Roman"/>
          <w:sz w:val="28"/>
          <w:szCs w:val="28"/>
        </w:rPr>
        <w:t xml:space="preserve">і наслідки </w:t>
      </w:r>
      <w:r w:rsidR="00535753">
        <w:rPr>
          <w:rFonts w:ascii="Times New Roman" w:hAnsi="Times New Roman" w:cs="Times New Roman"/>
          <w:sz w:val="28"/>
          <w:szCs w:val="28"/>
        </w:rPr>
        <w:t>змін у шкільній підготовці майбутніх студентів</w:t>
      </w:r>
      <w:r w:rsidR="00D66BC0">
        <w:rPr>
          <w:rFonts w:ascii="Times New Roman" w:hAnsi="Times New Roman" w:cs="Times New Roman"/>
          <w:sz w:val="28"/>
          <w:szCs w:val="28"/>
        </w:rPr>
        <w:t xml:space="preserve">, обумовлені встановленим </w:t>
      </w:r>
      <w:r w:rsidR="000B0237">
        <w:rPr>
          <w:rFonts w:ascii="Times New Roman" w:hAnsi="Times New Roman" w:cs="Times New Roman"/>
          <w:sz w:val="28"/>
          <w:szCs w:val="28"/>
        </w:rPr>
        <w:t xml:space="preserve">державою </w:t>
      </w:r>
      <w:r w:rsidR="00D66BC0">
        <w:rPr>
          <w:rFonts w:ascii="Times New Roman" w:hAnsi="Times New Roman" w:cs="Times New Roman"/>
          <w:sz w:val="28"/>
          <w:szCs w:val="28"/>
        </w:rPr>
        <w:t>пріоритетом – виховання</w:t>
      </w:r>
      <w:r w:rsidR="00DE36F3">
        <w:rPr>
          <w:rFonts w:ascii="Times New Roman" w:hAnsi="Times New Roman" w:cs="Times New Roman"/>
          <w:sz w:val="28"/>
          <w:szCs w:val="28"/>
        </w:rPr>
        <w:t xml:space="preserve"> всебічно розвиненої</w:t>
      </w:r>
      <w:r w:rsidR="00D66BC0">
        <w:rPr>
          <w:rFonts w:ascii="Times New Roman" w:hAnsi="Times New Roman" w:cs="Times New Roman"/>
          <w:sz w:val="28"/>
          <w:szCs w:val="28"/>
        </w:rPr>
        <w:t xml:space="preserve"> творчої особистості</w:t>
      </w:r>
      <w:r w:rsidR="00EA0FF0">
        <w:rPr>
          <w:rFonts w:ascii="Times New Roman" w:hAnsi="Times New Roman" w:cs="Times New Roman"/>
          <w:sz w:val="28"/>
          <w:szCs w:val="28"/>
        </w:rPr>
        <w:t xml:space="preserve"> (до речі, цей тренд продовжений і в українській новій школі</w:t>
      </w:r>
      <w:r w:rsidR="00B55EB9">
        <w:rPr>
          <w:rFonts w:ascii="Times New Roman" w:hAnsi="Times New Roman" w:cs="Times New Roman"/>
          <w:sz w:val="28"/>
          <w:szCs w:val="28"/>
        </w:rPr>
        <w:t>, але на базі компетентностей</w:t>
      </w:r>
      <w:r w:rsidR="00EA0FF0">
        <w:rPr>
          <w:rFonts w:ascii="Times New Roman" w:hAnsi="Times New Roman" w:cs="Times New Roman"/>
          <w:sz w:val="28"/>
          <w:szCs w:val="28"/>
        </w:rPr>
        <w:t>), відміною обов’язкового ЗНО з математики та загальн</w:t>
      </w:r>
      <w:r w:rsidR="000B0237">
        <w:rPr>
          <w:rFonts w:ascii="Times New Roman" w:hAnsi="Times New Roman" w:cs="Times New Roman"/>
          <w:sz w:val="28"/>
          <w:szCs w:val="28"/>
        </w:rPr>
        <w:t>ою</w:t>
      </w:r>
      <w:r w:rsidR="00EA0FF0">
        <w:rPr>
          <w:rFonts w:ascii="Times New Roman" w:hAnsi="Times New Roman" w:cs="Times New Roman"/>
          <w:sz w:val="28"/>
          <w:szCs w:val="28"/>
        </w:rPr>
        <w:t xml:space="preserve"> спрямованіст</w:t>
      </w:r>
      <w:r w:rsidR="000B0237">
        <w:rPr>
          <w:rFonts w:ascii="Times New Roman" w:hAnsi="Times New Roman" w:cs="Times New Roman"/>
          <w:sz w:val="28"/>
          <w:szCs w:val="28"/>
        </w:rPr>
        <w:t>ю освіти</w:t>
      </w:r>
      <w:r w:rsidR="00EA0FF0">
        <w:rPr>
          <w:rFonts w:ascii="Times New Roman" w:hAnsi="Times New Roman" w:cs="Times New Roman"/>
          <w:sz w:val="28"/>
          <w:szCs w:val="28"/>
        </w:rPr>
        <w:t xml:space="preserve"> на дисципліни гуманітарного циклу</w:t>
      </w:r>
      <w:r w:rsidR="00D66BC0">
        <w:rPr>
          <w:rFonts w:ascii="Times New Roman" w:hAnsi="Times New Roman" w:cs="Times New Roman"/>
          <w:sz w:val="28"/>
          <w:szCs w:val="28"/>
        </w:rPr>
        <w:t>.</w:t>
      </w:r>
      <w:r>
        <w:rPr>
          <w:rFonts w:ascii="Times New Roman" w:hAnsi="Times New Roman" w:cs="Times New Roman"/>
          <w:sz w:val="28"/>
          <w:szCs w:val="28"/>
        </w:rPr>
        <w:t xml:space="preserve"> </w:t>
      </w:r>
    </w:p>
    <w:p w:rsidR="003B54E9" w:rsidRDefault="00EA0FF0" w:rsidP="00CF4DE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Така разюча невідповідність результатів із власним уявленням про особливості мислення, на нашу думку, пояснюється</w:t>
      </w:r>
      <w:r w:rsidR="000B0237">
        <w:rPr>
          <w:rFonts w:ascii="Times New Roman" w:hAnsi="Times New Roman" w:cs="Times New Roman"/>
          <w:sz w:val="28"/>
          <w:szCs w:val="28"/>
        </w:rPr>
        <w:t xml:space="preserve"> не</w:t>
      </w:r>
      <w:r w:rsidR="00F929F6">
        <w:rPr>
          <w:rFonts w:ascii="Times New Roman" w:hAnsi="Times New Roman" w:cs="Times New Roman"/>
          <w:sz w:val="28"/>
          <w:szCs w:val="28"/>
        </w:rPr>
        <w:t>співпадінням образу економіста-</w:t>
      </w:r>
      <w:r w:rsidR="000B0237">
        <w:rPr>
          <w:rFonts w:ascii="Times New Roman" w:hAnsi="Times New Roman" w:cs="Times New Roman"/>
          <w:sz w:val="28"/>
          <w:szCs w:val="28"/>
        </w:rPr>
        <w:t>підприємця-мільярдера</w:t>
      </w:r>
      <w:r w:rsidR="00B5661D">
        <w:rPr>
          <w:rFonts w:ascii="Times New Roman" w:hAnsi="Times New Roman" w:cs="Times New Roman"/>
          <w:sz w:val="28"/>
          <w:szCs w:val="28"/>
        </w:rPr>
        <w:t>, який має відмінно володіти логічним мислення, щоб ефективно, з користю працювати</w:t>
      </w:r>
      <w:r w:rsidR="00322837">
        <w:rPr>
          <w:rFonts w:ascii="Times New Roman" w:hAnsi="Times New Roman" w:cs="Times New Roman"/>
          <w:sz w:val="28"/>
          <w:szCs w:val="28"/>
        </w:rPr>
        <w:t xml:space="preserve"> на ринку, із творчою</w:t>
      </w:r>
      <w:r w:rsidR="00B5661D">
        <w:rPr>
          <w:rFonts w:ascii="Times New Roman" w:hAnsi="Times New Roman" w:cs="Times New Roman"/>
          <w:sz w:val="28"/>
          <w:szCs w:val="28"/>
        </w:rPr>
        <w:t xml:space="preserve"> особистістю, яка, як правило, за життя не буває заможною. Тому вибір економічного фаху обумовлює і домінантний логічний тип мислення </w:t>
      </w:r>
      <w:r w:rsidR="00322837">
        <w:rPr>
          <w:rFonts w:ascii="Times New Roman" w:hAnsi="Times New Roman" w:cs="Times New Roman"/>
          <w:sz w:val="28"/>
          <w:szCs w:val="28"/>
        </w:rPr>
        <w:t xml:space="preserve">в уяві </w:t>
      </w:r>
      <w:r w:rsidR="00B5661D">
        <w:rPr>
          <w:rFonts w:ascii="Times New Roman" w:hAnsi="Times New Roman" w:cs="Times New Roman"/>
          <w:sz w:val="28"/>
          <w:szCs w:val="28"/>
        </w:rPr>
        <w:t>студентів перших курсів.</w:t>
      </w:r>
    </w:p>
    <w:p w:rsidR="00E00A16" w:rsidRPr="00B51583" w:rsidRDefault="003B54E9" w:rsidP="00CF4DEE">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Якщо подивитися на результат дослідження очима педагога, то суперечностей немає. Дійсно, система </w:t>
      </w:r>
      <w:r w:rsidR="00E00A16">
        <w:rPr>
          <w:rFonts w:ascii="Times New Roman" w:hAnsi="Times New Roman" w:cs="Times New Roman"/>
          <w:sz w:val="28"/>
          <w:szCs w:val="28"/>
        </w:rPr>
        <w:t xml:space="preserve">освіти спрямована на розвиток </w:t>
      </w:r>
      <w:r>
        <w:rPr>
          <w:rFonts w:ascii="Times New Roman" w:hAnsi="Times New Roman" w:cs="Times New Roman"/>
          <w:sz w:val="28"/>
          <w:szCs w:val="28"/>
        </w:rPr>
        <w:t xml:space="preserve">мови, </w:t>
      </w:r>
      <w:r w:rsidR="00E00A16">
        <w:rPr>
          <w:rFonts w:ascii="Times New Roman" w:hAnsi="Times New Roman" w:cs="Times New Roman"/>
          <w:sz w:val="28"/>
          <w:szCs w:val="28"/>
        </w:rPr>
        <w:t>логіки, операцій із числами</w:t>
      </w:r>
      <w:r>
        <w:rPr>
          <w:rFonts w:ascii="Times New Roman" w:hAnsi="Times New Roman" w:cs="Times New Roman"/>
          <w:sz w:val="28"/>
          <w:szCs w:val="28"/>
        </w:rPr>
        <w:t>, переліками, алгоритмами</w:t>
      </w:r>
      <w:r w:rsidR="00E00A16">
        <w:rPr>
          <w:rFonts w:ascii="Times New Roman" w:hAnsi="Times New Roman" w:cs="Times New Roman"/>
          <w:sz w:val="28"/>
          <w:szCs w:val="28"/>
        </w:rPr>
        <w:t>,</w:t>
      </w:r>
      <w:r>
        <w:rPr>
          <w:rFonts w:ascii="Times New Roman" w:hAnsi="Times New Roman" w:cs="Times New Roman"/>
          <w:sz w:val="28"/>
          <w:szCs w:val="28"/>
        </w:rPr>
        <w:t xml:space="preserve"> навичок читання,</w:t>
      </w:r>
      <w:r w:rsidR="00E00A16">
        <w:rPr>
          <w:rFonts w:ascii="Times New Roman" w:hAnsi="Times New Roman" w:cs="Times New Roman"/>
          <w:sz w:val="28"/>
          <w:szCs w:val="28"/>
        </w:rPr>
        <w:t xml:space="preserve"> тобто на ментальні здібності лівої півкулі</w:t>
      </w:r>
      <w:r w:rsidR="00BB34C9">
        <w:rPr>
          <w:rFonts w:ascii="Times New Roman" w:hAnsi="Times New Roman" w:cs="Times New Roman"/>
          <w:sz w:val="28"/>
          <w:szCs w:val="28"/>
        </w:rPr>
        <w:t xml:space="preserve"> [3</w:t>
      </w:r>
      <w:r w:rsidR="00E00A16">
        <w:rPr>
          <w:rFonts w:ascii="Times New Roman" w:hAnsi="Times New Roman" w:cs="Times New Roman"/>
          <w:sz w:val="28"/>
          <w:szCs w:val="28"/>
        </w:rPr>
        <w:t>, с. </w:t>
      </w:r>
      <w:r w:rsidR="00E00A16" w:rsidRPr="00F462D7">
        <w:rPr>
          <w:rFonts w:ascii="Times New Roman" w:hAnsi="Times New Roman" w:cs="Times New Roman"/>
          <w:sz w:val="28"/>
          <w:szCs w:val="28"/>
        </w:rPr>
        <w:t>32</w:t>
      </w:r>
      <w:r w:rsidR="00BB34C9">
        <w:rPr>
          <w:rFonts w:ascii="Times New Roman" w:hAnsi="Times New Roman" w:cs="Times New Roman"/>
          <w:sz w:val="28"/>
          <w:szCs w:val="28"/>
        </w:rPr>
        <w:t>]</w:t>
      </w:r>
      <w:r w:rsidR="00E00A16">
        <w:rPr>
          <w:rFonts w:ascii="Times New Roman" w:hAnsi="Times New Roman" w:cs="Times New Roman"/>
          <w:sz w:val="28"/>
          <w:szCs w:val="28"/>
        </w:rPr>
        <w:t>, а дисципліни, що розвивають уяву, сприйняття кольору, ритму, гештальту, вважаються другорядними.</w:t>
      </w:r>
      <w:r>
        <w:rPr>
          <w:rFonts w:ascii="Times New Roman" w:hAnsi="Times New Roman" w:cs="Times New Roman"/>
          <w:sz w:val="28"/>
          <w:szCs w:val="28"/>
        </w:rPr>
        <w:t xml:space="preserve"> Але, всі працівники закладів освіти, починаючи із дошкільного рівня</w:t>
      </w:r>
      <w:r w:rsidR="000B0146">
        <w:rPr>
          <w:rFonts w:ascii="Times New Roman" w:hAnsi="Times New Roman" w:cs="Times New Roman"/>
          <w:sz w:val="28"/>
          <w:szCs w:val="28"/>
        </w:rPr>
        <w:t>, впроваджують в той чи іншій мірі методики, спрямовані та розвиток і творчого типу мислення дитини</w:t>
      </w:r>
      <w:r w:rsidR="00B51583">
        <w:rPr>
          <w:rFonts w:ascii="Times New Roman" w:hAnsi="Times New Roman" w:cs="Times New Roman"/>
          <w:sz w:val="28"/>
          <w:szCs w:val="28"/>
        </w:rPr>
        <w:t xml:space="preserve">: асоціативні малюнки, застосування кольорів, різних форм і шрифтів, особливо за наявності мультимедійної та інтерактивної техніки; ігрові, проектні методики, групові види робіт, формування навичок </w:t>
      </w:r>
      <w:r w:rsidR="00B51583">
        <w:rPr>
          <w:rFonts w:ascii="Times New Roman" w:hAnsi="Times New Roman" w:cs="Times New Roman"/>
          <w:sz w:val="28"/>
          <w:szCs w:val="28"/>
          <w:lang w:val="en-US"/>
        </w:rPr>
        <w:t>soft</w:t>
      </w:r>
      <w:r w:rsidR="00B51583" w:rsidRPr="00B51583">
        <w:rPr>
          <w:rFonts w:ascii="Times New Roman" w:hAnsi="Times New Roman" w:cs="Times New Roman"/>
          <w:sz w:val="28"/>
          <w:szCs w:val="28"/>
        </w:rPr>
        <w:t>-</w:t>
      </w:r>
      <w:r w:rsidR="00B51583">
        <w:rPr>
          <w:rFonts w:ascii="Times New Roman" w:hAnsi="Times New Roman" w:cs="Times New Roman"/>
          <w:sz w:val="28"/>
          <w:szCs w:val="28"/>
          <w:lang w:val="en-US"/>
        </w:rPr>
        <w:t>skills</w:t>
      </w:r>
      <w:r w:rsidR="00B55EB9">
        <w:rPr>
          <w:rFonts w:ascii="Times New Roman" w:hAnsi="Times New Roman" w:cs="Times New Roman"/>
          <w:sz w:val="28"/>
          <w:szCs w:val="28"/>
        </w:rPr>
        <w:t xml:space="preserve"> тощо, тому і фіксуємо у 2019/2020 навчальному році творчий тип мислення у </w:t>
      </w:r>
      <w:r w:rsidR="00F43372">
        <w:rPr>
          <w:rFonts w:ascii="Times New Roman" w:hAnsi="Times New Roman" w:cs="Times New Roman"/>
          <w:sz w:val="28"/>
          <w:szCs w:val="28"/>
        </w:rPr>
        <w:t>50%</w:t>
      </w:r>
      <w:r w:rsidR="00B55EB9">
        <w:rPr>
          <w:rFonts w:ascii="Times New Roman" w:hAnsi="Times New Roman" w:cs="Times New Roman"/>
          <w:sz w:val="28"/>
          <w:szCs w:val="28"/>
        </w:rPr>
        <w:t xml:space="preserve"> студентів проти </w:t>
      </w:r>
      <w:r w:rsidR="00ED2EE2">
        <w:rPr>
          <w:rFonts w:ascii="Times New Roman" w:hAnsi="Times New Roman" w:cs="Times New Roman"/>
          <w:sz w:val="28"/>
          <w:szCs w:val="28"/>
        </w:rPr>
        <w:t>6,9% у 2013 році та 19% у попередні роки.</w:t>
      </w:r>
    </w:p>
    <w:p w:rsidR="00F43372" w:rsidRDefault="004A4A73" w:rsidP="00D46F9C">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Продовжуючи дослідження модальності мислення студентів, ми спробували з’ясувати чи є пряма залежність між типом мислення та рівнем сформованості певних здібностей: логічності мислення (на основі методики «Логічність мислення» [</w:t>
      </w:r>
      <w:r w:rsidR="004E1308">
        <w:rPr>
          <w:rFonts w:ascii="Times New Roman" w:hAnsi="Times New Roman" w:cs="Times New Roman"/>
          <w:sz w:val="28"/>
          <w:szCs w:val="28"/>
        </w:rPr>
        <w:t>10</w:t>
      </w:r>
      <w:r>
        <w:rPr>
          <w:rFonts w:ascii="Times New Roman" w:hAnsi="Times New Roman" w:cs="Times New Roman"/>
          <w:sz w:val="28"/>
          <w:szCs w:val="28"/>
        </w:rPr>
        <w:t>, с. 35-38] та креативності (на основі методики А.В. Лазукіної – Н.Ф. Каліна [</w:t>
      </w:r>
      <w:r w:rsidR="004E1308">
        <w:rPr>
          <w:rFonts w:ascii="Times New Roman" w:hAnsi="Times New Roman" w:cs="Times New Roman"/>
          <w:sz w:val="28"/>
          <w:szCs w:val="28"/>
        </w:rPr>
        <w:t>10</w:t>
      </w:r>
      <w:r>
        <w:rPr>
          <w:rFonts w:ascii="Times New Roman" w:hAnsi="Times New Roman" w:cs="Times New Roman"/>
          <w:sz w:val="28"/>
          <w:szCs w:val="28"/>
        </w:rPr>
        <w:t xml:space="preserve">, с. 122-124]). </w:t>
      </w:r>
      <w:r w:rsidR="00F43372">
        <w:rPr>
          <w:rFonts w:ascii="Times New Roman" w:hAnsi="Times New Roman" w:cs="Times New Roman"/>
          <w:sz w:val="28"/>
          <w:szCs w:val="28"/>
        </w:rPr>
        <w:t>Було отримано наступні результати:</w:t>
      </w:r>
    </w:p>
    <w:p w:rsidR="004238A7" w:rsidRDefault="00F43372" w:rsidP="00D46F9C">
      <w:pPr>
        <w:pStyle w:val="a3"/>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переважна більшість студентів має середній, вище середнього та високий рівні сформованості запропонованих здібностей (</w:t>
      </w:r>
      <w:r w:rsidR="004238A7">
        <w:rPr>
          <w:rFonts w:ascii="Times New Roman" w:hAnsi="Times New Roman" w:cs="Times New Roman"/>
          <w:sz w:val="28"/>
          <w:szCs w:val="28"/>
        </w:rPr>
        <w:t>низький рівень сформованості логічності мислення спостерігався лише за умов збалансованої модальності мислення (8,3% опитаних) та нижче середнього також спостерігався рівень сформ</w:t>
      </w:r>
      <w:r w:rsidR="00C42DA6">
        <w:rPr>
          <w:rFonts w:ascii="Times New Roman" w:hAnsi="Times New Roman" w:cs="Times New Roman"/>
          <w:sz w:val="28"/>
          <w:szCs w:val="28"/>
        </w:rPr>
        <w:t>о</w:t>
      </w:r>
      <w:r w:rsidR="004238A7">
        <w:rPr>
          <w:rFonts w:ascii="Times New Roman" w:hAnsi="Times New Roman" w:cs="Times New Roman"/>
          <w:sz w:val="28"/>
          <w:szCs w:val="28"/>
        </w:rPr>
        <w:t>ваності логічності мислення за модальності правої півкулі (7%)</w:t>
      </w:r>
      <w:r w:rsidR="005C2BF6">
        <w:rPr>
          <w:rFonts w:ascii="Times New Roman" w:hAnsi="Times New Roman" w:cs="Times New Roman"/>
          <w:sz w:val="28"/>
          <w:szCs w:val="28"/>
        </w:rPr>
        <w:t>; низького та нижче середнього рівнів сформованості здібностей не зафіксовано в загалі</w:t>
      </w:r>
      <w:r w:rsidR="004238A7">
        <w:rPr>
          <w:rFonts w:ascii="Times New Roman" w:hAnsi="Times New Roman" w:cs="Times New Roman"/>
          <w:sz w:val="28"/>
          <w:szCs w:val="28"/>
        </w:rPr>
        <w:t>);</w:t>
      </w:r>
    </w:p>
    <w:p w:rsidR="00C42DA6" w:rsidRDefault="004238A7" w:rsidP="00D46F9C">
      <w:pPr>
        <w:pStyle w:val="a3"/>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переважна більшість студентів має сформовані оби дві здібності на </w:t>
      </w:r>
      <w:r w:rsidR="007931EB">
        <w:rPr>
          <w:rFonts w:ascii="Times New Roman" w:hAnsi="Times New Roman" w:cs="Times New Roman"/>
          <w:sz w:val="28"/>
          <w:szCs w:val="28"/>
        </w:rPr>
        <w:t>рівні вище середнього</w:t>
      </w:r>
      <w:r w:rsidR="005E71F7">
        <w:rPr>
          <w:rFonts w:ascii="Times New Roman" w:hAnsi="Times New Roman" w:cs="Times New Roman"/>
          <w:sz w:val="28"/>
          <w:szCs w:val="28"/>
        </w:rPr>
        <w:t xml:space="preserve"> незалежно від модальності мислення</w:t>
      </w:r>
      <w:r w:rsidR="007931EB">
        <w:rPr>
          <w:rFonts w:ascii="Times New Roman" w:hAnsi="Times New Roman" w:cs="Times New Roman"/>
          <w:sz w:val="28"/>
          <w:szCs w:val="28"/>
        </w:rPr>
        <w:t xml:space="preserve"> (за умов домінантності лівої півкулі</w:t>
      </w:r>
      <w:r>
        <w:rPr>
          <w:rFonts w:ascii="Times New Roman" w:hAnsi="Times New Roman" w:cs="Times New Roman"/>
          <w:sz w:val="28"/>
          <w:szCs w:val="28"/>
        </w:rPr>
        <w:t xml:space="preserve"> </w:t>
      </w:r>
      <w:r w:rsidR="00C113FC">
        <w:rPr>
          <w:rFonts w:ascii="Times New Roman" w:hAnsi="Times New Roman" w:cs="Times New Roman"/>
          <w:sz w:val="28"/>
          <w:szCs w:val="28"/>
        </w:rPr>
        <w:t xml:space="preserve">– логічність сформована на рівні вище середнього (60%) та високого (20%), а креативність – вище середнього (60%); за умов домінантності правої півкулі – логічність </w:t>
      </w:r>
      <w:r w:rsidR="00C42DA6">
        <w:rPr>
          <w:rFonts w:ascii="Times New Roman" w:hAnsi="Times New Roman" w:cs="Times New Roman"/>
          <w:sz w:val="28"/>
          <w:szCs w:val="28"/>
        </w:rPr>
        <w:t>мислення сформована</w:t>
      </w:r>
      <w:r w:rsidR="00C113FC">
        <w:rPr>
          <w:rFonts w:ascii="Times New Roman" w:hAnsi="Times New Roman" w:cs="Times New Roman"/>
          <w:sz w:val="28"/>
          <w:szCs w:val="28"/>
        </w:rPr>
        <w:t xml:space="preserve"> на рівні вище середнього у 28,6% і </w:t>
      </w:r>
      <w:r w:rsidR="00C42DA6">
        <w:rPr>
          <w:rFonts w:ascii="Times New Roman" w:hAnsi="Times New Roman" w:cs="Times New Roman"/>
          <w:sz w:val="28"/>
          <w:szCs w:val="28"/>
        </w:rPr>
        <w:t xml:space="preserve">на високому </w:t>
      </w:r>
      <w:r w:rsidR="00C42DA6">
        <w:rPr>
          <w:rFonts w:ascii="Times New Roman" w:hAnsi="Times New Roman" w:cs="Times New Roman"/>
          <w:sz w:val="28"/>
          <w:szCs w:val="28"/>
        </w:rPr>
        <w:lastRenderedPageBreak/>
        <w:t>рівні також у 28,6%;</w:t>
      </w:r>
      <w:r w:rsidR="00C113FC">
        <w:rPr>
          <w:rFonts w:ascii="Times New Roman" w:hAnsi="Times New Roman" w:cs="Times New Roman"/>
          <w:sz w:val="28"/>
          <w:szCs w:val="28"/>
        </w:rPr>
        <w:t xml:space="preserve"> щодо креативності, то на рівні вище середнього ця здібність сформована у 72,2%, студентів з високим рівнем – не зафіксовано; щодо збалансованої модальності, то логічність мислення сформована на рівні вище середнього у 66,7% і на високому рівні – у 16,7%, креативність – у 38,5% сформована на рівні вище середнього і на високому</w:t>
      </w:r>
      <w:r w:rsidR="008414CD">
        <w:rPr>
          <w:rFonts w:ascii="Times New Roman" w:hAnsi="Times New Roman" w:cs="Times New Roman"/>
          <w:sz w:val="28"/>
          <w:szCs w:val="28"/>
        </w:rPr>
        <w:t xml:space="preserve"> у</w:t>
      </w:r>
      <w:r w:rsidR="00C113FC">
        <w:rPr>
          <w:rFonts w:ascii="Times New Roman" w:hAnsi="Times New Roman" w:cs="Times New Roman"/>
          <w:sz w:val="28"/>
          <w:szCs w:val="28"/>
        </w:rPr>
        <w:t xml:space="preserve"> 30,8% </w:t>
      </w:r>
      <w:r w:rsidR="008414CD">
        <w:rPr>
          <w:rFonts w:ascii="Times New Roman" w:hAnsi="Times New Roman" w:cs="Times New Roman"/>
          <w:sz w:val="28"/>
          <w:szCs w:val="28"/>
        </w:rPr>
        <w:t xml:space="preserve">опитаних </w:t>
      </w:r>
      <w:r w:rsidR="00C113FC">
        <w:rPr>
          <w:rFonts w:ascii="Times New Roman" w:hAnsi="Times New Roman" w:cs="Times New Roman"/>
          <w:sz w:val="28"/>
          <w:szCs w:val="28"/>
        </w:rPr>
        <w:t>студентів.</w:t>
      </w:r>
    </w:p>
    <w:p w:rsidR="004A4A73" w:rsidRPr="00C42DA6" w:rsidRDefault="00C42DA6" w:rsidP="00D46F9C">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Таким чином,</w:t>
      </w:r>
      <w:r w:rsidR="00D46F9C">
        <w:rPr>
          <w:rFonts w:ascii="Times New Roman" w:hAnsi="Times New Roman" w:cs="Times New Roman"/>
          <w:sz w:val="28"/>
          <w:szCs w:val="28"/>
        </w:rPr>
        <w:t xml:space="preserve"> враховуючи результати тестування можна стверджувати, що модальність мислення не забезпечує високого рівня сформованості відповідної здібності</w:t>
      </w:r>
      <w:r w:rsidR="008414CD">
        <w:rPr>
          <w:rFonts w:ascii="Times New Roman" w:hAnsi="Times New Roman" w:cs="Times New Roman"/>
          <w:sz w:val="28"/>
          <w:szCs w:val="28"/>
        </w:rPr>
        <w:t>, але гарантує середній та вище рівні сформованості за умов збалансованої модал</w:t>
      </w:r>
      <w:r w:rsidR="003B1FB0">
        <w:rPr>
          <w:rFonts w:ascii="Times New Roman" w:hAnsi="Times New Roman" w:cs="Times New Roman"/>
          <w:sz w:val="28"/>
          <w:szCs w:val="28"/>
        </w:rPr>
        <w:t>ь</w:t>
      </w:r>
      <w:r w:rsidR="008414CD">
        <w:rPr>
          <w:rFonts w:ascii="Times New Roman" w:hAnsi="Times New Roman" w:cs="Times New Roman"/>
          <w:sz w:val="28"/>
          <w:szCs w:val="28"/>
        </w:rPr>
        <w:t>ності</w:t>
      </w:r>
      <w:r w:rsidR="00D46F9C">
        <w:rPr>
          <w:rFonts w:ascii="Times New Roman" w:hAnsi="Times New Roman" w:cs="Times New Roman"/>
          <w:sz w:val="28"/>
          <w:szCs w:val="28"/>
        </w:rPr>
        <w:t xml:space="preserve">. </w:t>
      </w:r>
      <w:r w:rsidR="003B1FB0">
        <w:rPr>
          <w:rFonts w:ascii="Times New Roman" w:hAnsi="Times New Roman" w:cs="Times New Roman"/>
          <w:sz w:val="28"/>
          <w:szCs w:val="28"/>
        </w:rPr>
        <w:t>Крім того, були д</w:t>
      </w:r>
      <w:r w:rsidR="00D46F9C">
        <w:rPr>
          <w:rFonts w:ascii="Times New Roman" w:hAnsi="Times New Roman" w:cs="Times New Roman"/>
          <w:sz w:val="28"/>
          <w:szCs w:val="28"/>
        </w:rPr>
        <w:t>одатков</w:t>
      </w:r>
      <w:r w:rsidR="003B1FB0">
        <w:rPr>
          <w:rFonts w:ascii="Times New Roman" w:hAnsi="Times New Roman" w:cs="Times New Roman"/>
          <w:sz w:val="28"/>
          <w:szCs w:val="28"/>
        </w:rPr>
        <w:t>о проведені</w:t>
      </w:r>
      <w:r w:rsidR="00D46F9C">
        <w:rPr>
          <w:rFonts w:ascii="Times New Roman" w:hAnsi="Times New Roman" w:cs="Times New Roman"/>
          <w:sz w:val="28"/>
          <w:szCs w:val="28"/>
        </w:rPr>
        <w:t xml:space="preserve"> дослідження</w:t>
      </w:r>
      <w:r w:rsidR="003B1FB0">
        <w:rPr>
          <w:rFonts w:ascii="Times New Roman" w:hAnsi="Times New Roman" w:cs="Times New Roman"/>
          <w:sz w:val="28"/>
          <w:szCs w:val="28"/>
        </w:rPr>
        <w:t xml:space="preserve"> щодо виявлення мотивації до навчання і встановлено, що у студентів І-го курсу </w:t>
      </w:r>
      <w:r w:rsidR="005A29E1">
        <w:rPr>
          <w:rFonts w:ascii="Times New Roman" w:hAnsi="Times New Roman" w:cs="Times New Roman"/>
          <w:sz w:val="28"/>
          <w:szCs w:val="28"/>
        </w:rPr>
        <w:t xml:space="preserve">незалежно від модальності мислення </w:t>
      </w:r>
      <w:r w:rsidR="003B1FB0">
        <w:rPr>
          <w:rFonts w:ascii="Times New Roman" w:hAnsi="Times New Roman" w:cs="Times New Roman"/>
          <w:sz w:val="28"/>
          <w:szCs w:val="28"/>
        </w:rPr>
        <w:t xml:space="preserve">привалює зовнішня мотивація (оцінки, диплом), але у випадку збалансованої модальності  виявилося більше студентів із </w:t>
      </w:r>
      <w:r w:rsidR="005A29E1">
        <w:rPr>
          <w:rFonts w:ascii="Times New Roman" w:hAnsi="Times New Roman" w:cs="Times New Roman"/>
          <w:sz w:val="28"/>
          <w:szCs w:val="28"/>
        </w:rPr>
        <w:t xml:space="preserve">наявною </w:t>
      </w:r>
      <w:r w:rsidR="003B1FB0">
        <w:rPr>
          <w:rFonts w:ascii="Times New Roman" w:hAnsi="Times New Roman" w:cs="Times New Roman"/>
          <w:sz w:val="28"/>
          <w:szCs w:val="28"/>
        </w:rPr>
        <w:t>внутрішньою мотивацією до навчання (нові знання, можливості, гарні робота у майбутньому, статус у групі і похвала викладача) 14,3% проти 4,8% за умов право- або лівопівкульної модальності, а також змішан</w:t>
      </w:r>
      <w:r w:rsidR="005A29E1">
        <w:rPr>
          <w:rFonts w:ascii="Times New Roman" w:hAnsi="Times New Roman" w:cs="Times New Roman"/>
          <w:sz w:val="28"/>
          <w:szCs w:val="28"/>
        </w:rPr>
        <w:t>ою</w:t>
      </w:r>
      <w:r w:rsidR="003B1FB0">
        <w:rPr>
          <w:rFonts w:ascii="Times New Roman" w:hAnsi="Times New Roman" w:cs="Times New Roman"/>
          <w:sz w:val="28"/>
          <w:szCs w:val="28"/>
        </w:rPr>
        <w:t xml:space="preserve"> мотиваці</w:t>
      </w:r>
      <w:r w:rsidR="005A29E1">
        <w:rPr>
          <w:rFonts w:ascii="Times New Roman" w:hAnsi="Times New Roman" w:cs="Times New Roman"/>
          <w:sz w:val="28"/>
          <w:szCs w:val="28"/>
        </w:rPr>
        <w:t>єю</w:t>
      </w:r>
      <w:r w:rsidR="003B1FB0">
        <w:rPr>
          <w:rFonts w:ascii="Times New Roman" w:hAnsi="Times New Roman" w:cs="Times New Roman"/>
          <w:sz w:val="28"/>
          <w:szCs w:val="28"/>
        </w:rPr>
        <w:t>, коли внутрішні чинники змотивованості підкріплюються зовнішніми (19,5% студентів, за умов інших модальностей мислення такої мотивації не спостерігалося).</w:t>
      </w:r>
      <w:r>
        <w:rPr>
          <w:rFonts w:ascii="Times New Roman" w:hAnsi="Times New Roman" w:cs="Times New Roman"/>
          <w:sz w:val="28"/>
          <w:szCs w:val="28"/>
        </w:rPr>
        <w:t xml:space="preserve"> </w:t>
      </w:r>
      <w:r w:rsidR="00C113FC" w:rsidRPr="00C42DA6">
        <w:rPr>
          <w:rFonts w:ascii="Times New Roman" w:hAnsi="Times New Roman" w:cs="Times New Roman"/>
          <w:sz w:val="28"/>
          <w:szCs w:val="28"/>
        </w:rPr>
        <w:t xml:space="preserve"> </w:t>
      </w:r>
      <w:r w:rsidR="00F43372" w:rsidRPr="00C42DA6">
        <w:rPr>
          <w:rFonts w:ascii="Times New Roman" w:hAnsi="Times New Roman" w:cs="Times New Roman"/>
          <w:sz w:val="28"/>
          <w:szCs w:val="28"/>
        </w:rPr>
        <w:t xml:space="preserve"> </w:t>
      </w:r>
    </w:p>
    <w:p w:rsidR="00CD1C0F" w:rsidRDefault="00E507CE" w:rsidP="00827D9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Вочевидь, що збалансована модальність мислення та змішана мотивація до навчання </w:t>
      </w:r>
      <w:r w:rsidR="005A65A9">
        <w:rPr>
          <w:rFonts w:ascii="Times New Roman" w:hAnsi="Times New Roman" w:cs="Times New Roman"/>
          <w:sz w:val="28"/>
          <w:szCs w:val="28"/>
        </w:rPr>
        <w:t>буд</w:t>
      </w:r>
      <w:r>
        <w:rPr>
          <w:rFonts w:ascii="Times New Roman" w:hAnsi="Times New Roman" w:cs="Times New Roman"/>
          <w:sz w:val="28"/>
          <w:szCs w:val="28"/>
        </w:rPr>
        <w:t>уть</w:t>
      </w:r>
      <w:r w:rsidR="00827D98">
        <w:rPr>
          <w:rFonts w:ascii="Times New Roman" w:hAnsi="Times New Roman" w:cs="Times New Roman"/>
          <w:sz w:val="28"/>
          <w:szCs w:val="28"/>
        </w:rPr>
        <w:t xml:space="preserve"> </w:t>
      </w:r>
      <w:r w:rsidR="005A65A9">
        <w:rPr>
          <w:rFonts w:ascii="Times New Roman" w:hAnsi="Times New Roman" w:cs="Times New Roman"/>
          <w:sz w:val="28"/>
          <w:szCs w:val="28"/>
        </w:rPr>
        <w:t>сприяти підвищенню продуктивності та ефективності економічного мислення</w:t>
      </w:r>
      <w:r w:rsidR="008C25AF">
        <w:rPr>
          <w:rFonts w:ascii="Times New Roman" w:hAnsi="Times New Roman" w:cs="Times New Roman"/>
          <w:sz w:val="28"/>
          <w:szCs w:val="28"/>
        </w:rPr>
        <w:t>.</w:t>
      </w:r>
      <w:r w:rsidR="00DB5ECF">
        <w:rPr>
          <w:rFonts w:ascii="Times New Roman" w:hAnsi="Times New Roman" w:cs="Times New Roman"/>
          <w:sz w:val="28"/>
          <w:szCs w:val="28"/>
        </w:rPr>
        <w:t xml:space="preserve"> </w:t>
      </w:r>
      <w:r w:rsidR="005A65A9">
        <w:rPr>
          <w:rFonts w:ascii="Times New Roman" w:hAnsi="Times New Roman" w:cs="Times New Roman"/>
          <w:sz w:val="28"/>
          <w:szCs w:val="28"/>
        </w:rPr>
        <w:t xml:space="preserve">Під продуктивністю економічного мислення ми розуміємо кількість ідей та рішень, що виробила особистість стосовно предмета або сфери дослідження. Результатом продуктивного економічного мислення будуть альтернативи у вирішенні поставлених завдань/проблем. А під ефективністю економічного мислення ми розуміємо частку ідей та рішень, що принесли особистості матеріальну або нематеріальну користь. Результатом ефективного економічного мислення є зважене рішення, у підсумку прийняття якого отримана користь значно переважить зусилля та ресурси, що були </w:t>
      </w:r>
      <w:r w:rsidR="008C25AF">
        <w:rPr>
          <w:rFonts w:ascii="Times New Roman" w:hAnsi="Times New Roman" w:cs="Times New Roman"/>
          <w:sz w:val="28"/>
          <w:szCs w:val="28"/>
        </w:rPr>
        <w:t xml:space="preserve"> </w:t>
      </w:r>
      <w:r w:rsidR="005A65A9">
        <w:rPr>
          <w:rFonts w:ascii="Times New Roman" w:hAnsi="Times New Roman" w:cs="Times New Roman"/>
          <w:sz w:val="28"/>
          <w:szCs w:val="28"/>
        </w:rPr>
        <w:t>витрачені на його розробку та впровадження у практику.</w:t>
      </w:r>
      <w:r w:rsidR="00CD1C0F">
        <w:rPr>
          <w:rFonts w:ascii="Times New Roman" w:hAnsi="Times New Roman" w:cs="Times New Roman"/>
          <w:sz w:val="28"/>
          <w:szCs w:val="28"/>
        </w:rPr>
        <w:t xml:space="preserve"> Також впливати на </w:t>
      </w:r>
      <w:r w:rsidR="00CD1C0F">
        <w:rPr>
          <w:rFonts w:ascii="Times New Roman" w:hAnsi="Times New Roman" w:cs="Times New Roman"/>
          <w:sz w:val="28"/>
          <w:szCs w:val="28"/>
        </w:rPr>
        <w:lastRenderedPageBreak/>
        <w:t xml:space="preserve">ці характеристики економічного мислення будуть і здібності особистості, які ми досліджували вище. </w:t>
      </w:r>
    </w:p>
    <w:p w:rsidR="00CD1C0F" w:rsidRDefault="00CD1C0F" w:rsidP="00827D9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 р</w:t>
      </w:r>
      <w:r w:rsidR="00827D98">
        <w:rPr>
          <w:rFonts w:ascii="Times New Roman" w:hAnsi="Times New Roman" w:cs="Times New Roman"/>
          <w:sz w:val="28"/>
          <w:szCs w:val="28"/>
        </w:rPr>
        <w:t>езультат</w:t>
      </w:r>
      <w:r>
        <w:rPr>
          <w:rFonts w:ascii="Times New Roman" w:hAnsi="Times New Roman" w:cs="Times New Roman"/>
          <w:sz w:val="28"/>
          <w:szCs w:val="28"/>
        </w:rPr>
        <w:t>і</w:t>
      </w:r>
      <w:r w:rsidR="00827D98">
        <w:rPr>
          <w:rFonts w:ascii="Times New Roman" w:hAnsi="Times New Roman" w:cs="Times New Roman"/>
          <w:sz w:val="28"/>
          <w:szCs w:val="28"/>
        </w:rPr>
        <w:t xml:space="preserve"> як наукового, так і емпіричного розвитку екон</w:t>
      </w:r>
      <w:r>
        <w:rPr>
          <w:rFonts w:ascii="Times New Roman" w:hAnsi="Times New Roman" w:cs="Times New Roman"/>
          <w:sz w:val="28"/>
          <w:szCs w:val="28"/>
        </w:rPr>
        <w:t>омічного мислення ми отримаємо</w:t>
      </w:r>
      <w:r w:rsidR="00827D98">
        <w:rPr>
          <w:rFonts w:ascii="Times New Roman" w:hAnsi="Times New Roman" w:cs="Times New Roman"/>
          <w:sz w:val="28"/>
          <w:szCs w:val="28"/>
        </w:rPr>
        <w:t xml:space="preserve"> комерційний інтелект. Цей висновок стає можливим завдяки дослідженням професора Гарвардського університету Говарда Гарднера щодо типів інтелекту, яких, на його, думку, існує багато. </w:t>
      </w:r>
    </w:p>
    <w:p w:rsidR="009B0DC4" w:rsidRDefault="009B0DC4" w:rsidP="00827D9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І</w:t>
      </w:r>
      <w:r w:rsidR="00CD1C0F">
        <w:rPr>
          <w:rFonts w:ascii="Times New Roman" w:hAnsi="Times New Roman" w:cs="Times New Roman"/>
          <w:sz w:val="28"/>
          <w:szCs w:val="28"/>
        </w:rPr>
        <w:t>нтелект</w:t>
      </w:r>
      <w:r>
        <w:rPr>
          <w:rFonts w:ascii="Times New Roman" w:hAnsi="Times New Roman" w:cs="Times New Roman"/>
          <w:sz w:val="28"/>
          <w:szCs w:val="28"/>
        </w:rPr>
        <w:t xml:space="preserve"> </w:t>
      </w:r>
      <w:r w:rsidR="00CD1C0F">
        <w:rPr>
          <w:rFonts w:ascii="Times New Roman" w:hAnsi="Times New Roman" w:cs="Times New Roman"/>
          <w:sz w:val="28"/>
          <w:szCs w:val="28"/>
        </w:rPr>
        <w:t xml:space="preserve">у словнику іншомовних слів трактується як загальна здібність до </w:t>
      </w:r>
      <w:r>
        <w:rPr>
          <w:rFonts w:ascii="Times New Roman" w:hAnsi="Times New Roman" w:cs="Times New Roman"/>
          <w:sz w:val="28"/>
          <w:szCs w:val="28"/>
        </w:rPr>
        <w:t>пізнання</w:t>
      </w:r>
      <w:r w:rsidR="00CD1C0F">
        <w:rPr>
          <w:rFonts w:ascii="Times New Roman" w:hAnsi="Times New Roman" w:cs="Times New Roman"/>
          <w:sz w:val="28"/>
          <w:szCs w:val="28"/>
        </w:rPr>
        <w:t xml:space="preserve"> та </w:t>
      </w:r>
      <w:r>
        <w:rPr>
          <w:rFonts w:ascii="Times New Roman" w:hAnsi="Times New Roman" w:cs="Times New Roman"/>
          <w:sz w:val="28"/>
          <w:szCs w:val="28"/>
        </w:rPr>
        <w:t>вирішення</w:t>
      </w:r>
      <w:r w:rsidR="00CD1C0F">
        <w:rPr>
          <w:rFonts w:ascii="Times New Roman" w:hAnsi="Times New Roman" w:cs="Times New Roman"/>
          <w:sz w:val="28"/>
          <w:szCs w:val="28"/>
        </w:rPr>
        <w:t xml:space="preserve"> проблем, яка визначає успішність будь-якої діяльності та є </w:t>
      </w:r>
      <w:r>
        <w:rPr>
          <w:rFonts w:ascii="Times New Roman" w:hAnsi="Times New Roman" w:cs="Times New Roman"/>
          <w:sz w:val="28"/>
          <w:szCs w:val="28"/>
        </w:rPr>
        <w:t>підґрунтям інших здібностей [</w:t>
      </w:r>
      <w:r w:rsidR="004E1308">
        <w:rPr>
          <w:rFonts w:ascii="Times New Roman" w:hAnsi="Times New Roman" w:cs="Times New Roman"/>
          <w:sz w:val="28"/>
          <w:szCs w:val="28"/>
        </w:rPr>
        <w:t>11</w:t>
      </w:r>
      <w:r>
        <w:rPr>
          <w:rFonts w:ascii="Times New Roman" w:hAnsi="Times New Roman" w:cs="Times New Roman"/>
          <w:sz w:val="28"/>
          <w:szCs w:val="28"/>
        </w:rPr>
        <w:t>, с. 287]. Комерційний інтелект ми можемо визначити як інтегральну розумову здібність підприємця, яка забезпечує максимальну користь (матеріальну та нематеріальну) від підприємницької діяльності.</w:t>
      </w:r>
    </w:p>
    <w:p w:rsidR="00827D98" w:rsidRDefault="00827D98" w:rsidP="00827D98">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Питання щодо формування та розвитку комерційного інтелекту у вітчизняній науці практично не піднімається. Ми спираємось на дослідження Тоні Бьюзена та Річарда Ізраеля, які вважають, що комерційний інтелект є результатом взаємодії 12 типів інтелекту</w:t>
      </w:r>
      <w:r w:rsidR="00D40960">
        <w:rPr>
          <w:rFonts w:ascii="Times New Roman" w:hAnsi="Times New Roman" w:cs="Times New Roman"/>
          <w:sz w:val="28"/>
          <w:szCs w:val="28"/>
        </w:rPr>
        <w:t xml:space="preserve"> особистості</w:t>
      </w:r>
      <w:r>
        <w:rPr>
          <w:rFonts w:ascii="Times New Roman" w:hAnsi="Times New Roman" w:cs="Times New Roman"/>
          <w:sz w:val="28"/>
          <w:szCs w:val="28"/>
        </w:rPr>
        <w:t>: сенсорного, інтуїтивного, логічного, вербального, просторового, особистісного, музичного, психофізичного, соціального, технічного, візуального</w:t>
      </w:r>
      <w:r w:rsidR="00D40960">
        <w:rPr>
          <w:rFonts w:ascii="Times New Roman" w:hAnsi="Times New Roman" w:cs="Times New Roman"/>
          <w:sz w:val="28"/>
          <w:szCs w:val="28"/>
        </w:rPr>
        <w:t>,</w:t>
      </w:r>
      <w:r>
        <w:rPr>
          <w:rFonts w:ascii="Times New Roman" w:hAnsi="Times New Roman" w:cs="Times New Roman"/>
          <w:sz w:val="28"/>
          <w:szCs w:val="28"/>
        </w:rPr>
        <w:t xml:space="preserve"> творчого.</w:t>
      </w:r>
      <w:r w:rsidR="00D40960">
        <w:rPr>
          <w:rFonts w:ascii="Times New Roman" w:hAnsi="Times New Roman" w:cs="Times New Roman"/>
          <w:sz w:val="28"/>
          <w:szCs w:val="28"/>
        </w:rPr>
        <w:t xml:space="preserve"> Автори підтверджують результати наших досліджень і констатують, що в</w:t>
      </w:r>
      <w:r>
        <w:rPr>
          <w:rFonts w:ascii="Times New Roman" w:hAnsi="Times New Roman" w:cs="Times New Roman"/>
          <w:sz w:val="28"/>
          <w:szCs w:val="28"/>
        </w:rPr>
        <w:t>ід того, на скільки розвинені ментальні навички і як особистість використовує їх, буде залежати продуктивність інтелекту [</w:t>
      </w:r>
      <w:r w:rsidR="004E1308">
        <w:rPr>
          <w:rFonts w:ascii="Times New Roman" w:hAnsi="Times New Roman" w:cs="Times New Roman"/>
          <w:sz w:val="28"/>
          <w:szCs w:val="28"/>
        </w:rPr>
        <w:t>4</w:t>
      </w:r>
      <w:r>
        <w:rPr>
          <w:rFonts w:ascii="Times New Roman" w:hAnsi="Times New Roman" w:cs="Times New Roman"/>
          <w:sz w:val="28"/>
          <w:szCs w:val="28"/>
        </w:rPr>
        <w:t>,</w:t>
      </w:r>
      <w:r w:rsidR="004E1308">
        <w:rPr>
          <w:rFonts w:ascii="Times New Roman" w:hAnsi="Times New Roman" w:cs="Times New Roman"/>
          <w:sz w:val="28"/>
          <w:szCs w:val="28"/>
        </w:rPr>
        <w:t xml:space="preserve"> с</w:t>
      </w:r>
      <w:r>
        <w:rPr>
          <w:rFonts w:ascii="Times New Roman" w:hAnsi="Times New Roman" w:cs="Times New Roman"/>
          <w:sz w:val="28"/>
          <w:szCs w:val="28"/>
        </w:rPr>
        <w:t>. 52]</w:t>
      </w:r>
      <w:r w:rsidR="00D40960">
        <w:rPr>
          <w:rFonts w:ascii="Times New Roman" w:hAnsi="Times New Roman" w:cs="Times New Roman"/>
          <w:sz w:val="28"/>
          <w:szCs w:val="28"/>
        </w:rPr>
        <w:t>, тобто збалансована модальність мислення в цілому</w:t>
      </w:r>
      <w:r w:rsidR="001C7336">
        <w:rPr>
          <w:rFonts w:ascii="Times New Roman" w:hAnsi="Times New Roman" w:cs="Times New Roman"/>
          <w:sz w:val="28"/>
          <w:szCs w:val="28"/>
        </w:rPr>
        <w:t>, продуктивність та ефективність економічного  мислення будуть забезпечувати продуктивність комерційного інтелекту. І це має стати ще одним пріоритетним завдання для економічних та соціальних психологів.</w:t>
      </w:r>
    </w:p>
    <w:p w:rsidR="005F2190" w:rsidRDefault="00AB0BBD" w:rsidP="001C757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Далі необхідно визначити</w:t>
      </w:r>
      <w:r w:rsidR="0094461D">
        <w:rPr>
          <w:rFonts w:ascii="Times New Roman" w:hAnsi="Times New Roman" w:cs="Times New Roman"/>
          <w:sz w:val="28"/>
          <w:szCs w:val="28"/>
        </w:rPr>
        <w:t>, від</w:t>
      </w:r>
      <w:r>
        <w:rPr>
          <w:rFonts w:ascii="Times New Roman" w:hAnsi="Times New Roman" w:cs="Times New Roman"/>
          <w:sz w:val="28"/>
          <w:szCs w:val="28"/>
        </w:rPr>
        <w:t>і</w:t>
      </w:r>
      <w:r w:rsidR="0094461D">
        <w:rPr>
          <w:rFonts w:ascii="Times New Roman" w:hAnsi="Times New Roman" w:cs="Times New Roman"/>
          <w:sz w:val="28"/>
          <w:szCs w:val="28"/>
        </w:rPr>
        <w:t>бр</w:t>
      </w:r>
      <w:r>
        <w:rPr>
          <w:rFonts w:ascii="Times New Roman" w:hAnsi="Times New Roman" w:cs="Times New Roman"/>
          <w:sz w:val="28"/>
          <w:szCs w:val="28"/>
        </w:rPr>
        <w:t>ати та апробувати</w:t>
      </w:r>
      <w:r w:rsidR="0094461D">
        <w:rPr>
          <w:rFonts w:ascii="Times New Roman" w:hAnsi="Times New Roman" w:cs="Times New Roman"/>
          <w:sz w:val="28"/>
          <w:szCs w:val="28"/>
        </w:rPr>
        <w:t xml:space="preserve"> методик</w:t>
      </w:r>
      <w:r>
        <w:rPr>
          <w:rFonts w:ascii="Times New Roman" w:hAnsi="Times New Roman" w:cs="Times New Roman"/>
          <w:sz w:val="28"/>
          <w:szCs w:val="28"/>
        </w:rPr>
        <w:t>и</w:t>
      </w:r>
      <w:r w:rsidR="0094461D">
        <w:rPr>
          <w:rFonts w:ascii="Times New Roman" w:hAnsi="Times New Roman" w:cs="Times New Roman"/>
          <w:sz w:val="28"/>
          <w:szCs w:val="28"/>
        </w:rPr>
        <w:t>, пс</w:t>
      </w:r>
      <w:r w:rsidR="005F2190">
        <w:rPr>
          <w:rFonts w:ascii="Times New Roman" w:hAnsi="Times New Roman" w:cs="Times New Roman"/>
          <w:sz w:val="28"/>
          <w:szCs w:val="28"/>
        </w:rPr>
        <w:t>и</w:t>
      </w:r>
      <w:r w:rsidR="0094461D">
        <w:rPr>
          <w:rFonts w:ascii="Times New Roman" w:hAnsi="Times New Roman" w:cs="Times New Roman"/>
          <w:sz w:val="28"/>
          <w:szCs w:val="28"/>
        </w:rPr>
        <w:t>хотехнік</w:t>
      </w:r>
      <w:r>
        <w:rPr>
          <w:rFonts w:ascii="Times New Roman" w:hAnsi="Times New Roman" w:cs="Times New Roman"/>
          <w:sz w:val="28"/>
          <w:szCs w:val="28"/>
        </w:rPr>
        <w:t>и</w:t>
      </w:r>
      <w:r w:rsidR="0094461D">
        <w:rPr>
          <w:rFonts w:ascii="Times New Roman" w:hAnsi="Times New Roman" w:cs="Times New Roman"/>
          <w:sz w:val="28"/>
          <w:szCs w:val="28"/>
        </w:rPr>
        <w:t>, за допомогою яких ми можемо впливати на розвиток вказаних характеристик, а також визначити напрям, де існує потреба в їх удосконаленні.</w:t>
      </w:r>
      <w:r w:rsidR="005F2190">
        <w:rPr>
          <w:rFonts w:ascii="Times New Roman" w:hAnsi="Times New Roman" w:cs="Times New Roman"/>
          <w:sz w:val="28"/>
          <w:szCs w:val="28"/>
        </w:rPr>
        <w:t xml:space="preserve"> </w:t>
      </w:r>
    </w:p>
    <w:p w:rsidR="005F2190" w:rsidRDefault="000B106A" w:rsidP="001C757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 метою визначення особистісного потенціалу підприємницької діяльності, а також для </w:t>
      </w:r>
      <w:r w:rsidR="005F2190">
        <w:rPr>
          <w:rFonts w:ascii="Times New Roman" w:hAnsi="Times New Roman" w:cs="Times New Roman"/>
          <w:sz w:val="28"/>
          <w:szCs w:val="28"/>
        </w:rPr>
        <w:t xml:space="preserve">професійного самовизначення, </w:t>
      </w:r>
      <w:r w:rsidR="0094461D">
        <w:rPr>
          <w:rFonts w:ascii="Times New Roman" w:hAnsi="Times New Roman" w:cs="Times New Roman"/>
          <w:sz w:val="28"/>
          <w:szCs w:val="28"/>
        </w:rPr>
        <w:t>діагностування</w:t>
      </w:r>
      <w:r w:rsidR="005F2190">
        <w:rPr>
          <w:rFonts w:ascii="Times New Roman" w:hAnsi="Times New Roman" w:cs="Times New Roman"/>
          <w:sz w:val="28"/>
          <w:szCs w:val="28"/>
        </w:rPr>
        <w:t xml:space="preserve"> </w:t>
      </w:r>
      <w:r w:rsidR="005F2190">
        <w:rPr>
          <w:rFonts w:ascii="Times New Roman" w:hAnsi="Times New Roman" w:cs="Times New Roman"/>
          <w:sz w:val="28"/>
          <w:szCs w:val="28"/>
        </w:rPr>
        <w:lastRenderedPageBreak/>
        <w:t>схильності до підприємницької діяльності</w:t>
      </w:r>
      <w:r>
        <w:rPr>
          <w:rFonts w:ascii="Times New Roman" w:hAnsi="Times New Roman" w:cs="Times New Roman"/>
          <w:sz w:val="28"/>
          <w:szCs w:val="28"/>
        </w:rPr>
        <w:t>, встановлення причин труднощів у підприємницькій діяльності, здійснення рефлексії та визначення напрямків вдосконалення, а також професійного зростання</w:t>
      </w:r>
      <w:r w:rsidR="005F2190">
        <w:rPr>
          <w:rFonts w:ascii="Times New Roman" w:hAnsi="Times New Roman" w:cs="Times New Roman"/>
          <w:sz w:val="28"/>
          <w:szCs w:val="28"/>
        </w:rPr>
        <w:t xml:space="preserve"> можна використати запропоновані </w:t>
      </w:r>
      <w:r w:rsidR="003861FE">
        <w:rPr>
          <w:rFonts w:ascii="Times New Roman" w:hAnsi="Times New Roman" w:cs="Times New Roman"/>
          <w:sz w:val="28"/>
          <w:szCs w:val="28"/>
        </w:rPr>
        <w:t xml:space="preserve">колегами під керівництвом Л.М. Карамушки наступні </w:t>
      </w:r>
      <w:r w:rsidR="005F2190">
        <w:rPr>
          <w:rFonts w:ascii="Times New Roman" w:hAnsi="Times New Roman" w:cs="Times New Roman"/>
          <w:sz w:val="28"/>
          <w:szCs w:val="28"/>
        </w:rPr>
        <w:t>психологічні методики</w:t>
      </w:r>
      <w:r>
        <w:rPr>
          <w:rFonts w:ascii="Times New Roman" w:hAnsi="Times New Roman" w:cs="Times New Roman"/>
          <w:sz w:val="28"/>
          <w:szCs w:val="28"/>
        </w:rPr>
        <w:t xml:space="preserve"> [</w:t>
      </w:r>
      <w:r w:rsidR="004E1308">
        <w:rPr>
          <w:rFonts w:ascii="Times New Roman" w:hAnsi="Times New Roman" w:cs="Times New Roman"/>
          <w:sz w:val="28"/>
          <w:szCs w:val="28"/>
        </w:rPr>
        <w:t>13</w:t>
      </w:r>
      <w:r>
        <w:rPr>
          <w:rFonts w:ascii="Times New Roman" w:hAnsi="Times New Roman" w:cs="Times New Roman"/>
          <w:sz w:val="28"/>
          <w:szCs w:val="28"/>
        </w:rPr>
        <w:t xml:space="preserve">, с. </w:t>
      </w:r>
      <w:r w:rsidR="003861FE">
        <w:rPr>
          <w:rFonts w:ascii="Times New Roman" w:hAnsi="Times New Roman" w:cs="Times New Roman"/>
          <w:sz w:val="28"/>
          <w:szCs w:val="28"/>
        </w:rPr>
        <w:t>315-334</w:t>
      </w:r>
      <w:r>
        <w:rPr>
          <w:rFonts w:ascii="Times New Roman" w:hAnsi="Times New Roman" w:cs="Times New Roman"/>
          <w:sz w:val="28"/>
          <w:szCs w:val="28"/>
        </w:rPr>
        <w:t>]</w:t>
      </w:r>
      <w:r w:rsidR="005F2190">
        <w:rPr>
          <w:rFonts w:ascii="Times New Roman" w:hAnsi="Times New Roman" w:cs="Times New Roman"/>
          <w:sz w:val="28"/>
          <w:szCs w:val="28"/>
        </w:rPr>
        <w:t>:</w:t>
      </w:r>
    </w:p>
    <w:p w:rsidR="005F2190" w:rsidRDefault="005F2190" w:rsidP="005F2190">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Опитувальник Дж. Холланда</w:t>
      </w:r>
      <w:r w:rsidR="000B106A">
        <w:rPr>
          <w:rFonts w:ascii="Times New Roman" w:hAnsi="Times New Roman" w:cs="Times New Roman"/>
          <w:sz w:val="28"/>
          <w:szCs w:val="28"/>
        </w:rPr>
        <w:t xml:space="preserve"> ;</w:t>
      </w:r>
    </w:p>
    <w:p w:rsidR="000B106A" w:rsidRDefault="000B106A" w:rsidP="005F2190">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Методика вивчення кар’єрних орієнтацій «Якоря кар’єри» Е. Шейпа (адаптація В.А. Чиксир і В.Е. Винокурової);</w:t>
      </w:r>
    </w:p>
    <w:p w:rsidR="000B106A" w:rsidRDefault="000B106A" w:rsidP="005F2190">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Тест для визначення готовності до підприємницької діяльності;</w:t>
      </w:r>
    </w:p>
    <w:p w:rsidR="000B106A" w:rsidRDefault="000B106A" w:rsidP="005F2190">
      <w:pPr>
        <w:pStyle w:val="a3"/>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rPr>
        <w:t>Оцінка мотивації до підприємництва.</w:t>
      </w:r>
    </w:p>
    <w:p w:rsidR="00C31A65" w:rsidRDefault="003861FE" w:rsidP="000F1B9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Під час вивчення дисципліни «Психологія підприємницької діяльності» студенти спеціальності «Економічна та соціальна психологія» також мали змогу пройти тест на схильність до підприємницької діяльності [</w:t>
      </w:r>
      <w:r w:rsidR="004E1308">
        <w:rPr>
          <w:rFonts w:ascii="Times New Roman" w:hAnsi="Times New Roman" w:cs="Times New Roman"/>
          <w:sz w:val="28"/>
          <w:szCs w:val="28"/>
        </w:rPr>
        <w:t>12</w:t>
      </w:r>
      <w:r>
        <w:rPr>
          <w:rFonts w:ascii="Times New Roman" w:hAnsi="Times New Roman" w:cs="Times New Roman"/>
          <w:sz w:val="28"/>
          <w:szCs w:val="28"/>
        </w:rPr>
        <w:t xml:space="preserve">, с. 30-36], в результаті якого виявилося, що переважна більшість з них (72%) здатні до підприємницької діяльності. Цей оптимістичний показник надихнув авторку статті розпочати експеримент </w:t>
      </w:r>
      <w:r w:rsidR="00536098">
        <w:rPr>
          <w:rFonts w:ascii="Times New Roman" w:hAnsi="Times New Roman" w:cs="Times New Roman"/>
          <w:sz w:val="28"/>
          <w:szCs w:val="28"/>
        </w:rPr>
        <w:t>щодо формування певних рис економічного мислення та продуктивного комерційного інтелекту, розуміюч</w:t>
      </w:r>
      <w:r w:rsidR="00AB0BBD">
        <w:rPr>
          <w:rFonts w:ascii="Times New Roman" w:hAnsi="Times New Roman" w:cs="Times New Roman"/>
          <w:sz w:val="28"/>
          <w:szCs w:val="28"/>
        </w:rPr>
        <w:t xml:space="preserve">и, що протягом одного семестру </w:t>
      </w:r>
      <w:r w:rsidR="00536098">
        <w:rPr>
          <w:rFonts w:ascii="Times New Roman" w:hAnsi="Times New Roman" w:cs="Times New Roman"/>
          <w:sz w:val="28"/>
          <w:szCs w:val="28"/>
        </w:rPr>
        <w:t>можлив</w:t>
      </w:r>
      <w:r w:rsidR="00AB0BBD">
        <w:rPr>
          <w:rFonts w:ascii="Times New Roman" w:hAnsi="Times New Roman" w:cs="Times New Roman"/>
          <w:sz w:val="28"/>
          <w:szCs w:val="28"/>
        </w:rPr>
        <w:t>им буде тільки</w:t>
      </w:r>
      <w:r w:rsidR="00536098">
        <w:rPr>
          <w:rFonts w:ascii="Times New Roman" w:hAnsi="Times New Roman" w:cs="Times New Roman"/>
          <w:sz w:val="28"/>
          <w:szCs w:val="28"/>
        </w:rPr>
        <w:t xml:space="preserve"> показати напрямки </w:t>
      </w:r>
      <w:r w:rsidR="00AB0BBD">
        <w:rPr>
          <w:rFonts w:ascii="Times New Roman" w:hAnsi="Times New Roman" w:cs="Times New Roman"/>
          <w:sz w:val="28"/>
          <w:szCs w:val="28"/>
        </w:rPr>
        <w:t xml:space="preserve">їх </w:t>
      </w:r>
      <w:r w:rsidR="00536098">
        <w:rPr>
          <w:rFonts w:ascii="Times New Roman" w:hAnsi="Times New Roman" w:cs="Times New Roman"/>
          <w:sz w:val="28"/>
          <w:szCs w:val="28"/>
        </w:rPr>
        <w:t>особистісного розвитку.</w:t>
      </w:r>
    </w:p>
    <w:p w:rsidR="0094461D" w:rsidRDefault="00C31A65" w:rsidP="000F1B9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Таким чином, після визначення модальності мислення студентів на основі анкети Елвіна, за результатами якої більшість мало правопівкульну (45,5%) та збалансовану (36,4%) модальність</w:t>
      </w:r>
      <w:r w:rsidR="00536098">
        <w:rPr>
          <w:rFonts w:ascii="Times New Roman" w:hAnsi="Times New Roman" w:cs="Times New Roman"/>
          <w:sz w:val="28"/>
          <w:szCs w:val="28"/>
        </w:rPr>
        <w:t xml:space="preserve"> </w:t>
      </w:r>
      <w:r>
        <w:rPr>
          <w:rFonts w:ascii="Times New Roman" w:hAnsi="Times New Roman" w:cs="Times New Roman"/>
          <w:sz w:val="28"/>
          <w:szCs w:val="28"/>
        </w:rPr>
        <w:t>мислення, були запропоновані методики, які дозволяють вплинути на гармонійний розвиток економічного</w:t>
      </w:r>
      <w:r w:rsidR="006C3FF8">
        <w:rPr>
          <w:rFonts w:ascii="Times New Roman" w:hAnsi="Times New Roman" w:cs="Times New Roman"/>
          <w:sz w:val="28"/>
          <w:szCs w:val="28"/>
        </w:rPr>
        <w:t xml:space="preserve"> мислення</w:t>
      </w:r>
      <w:r w:rsidR="005C0D62">
        <w:rPr>
          <w:rFonts w:ascii="Times New Roman" w:hAnsi="Times New Roman" w:cs="Times New Roman"/>
          <w:sz w:val="28"/>
          <w:szCs w:val="28"/>
        </w:rPr>
        <w:t xml:space="preserve"> та апробовані нами протягом професійної кар’єри на кафедрі </w:t>
      </w:r>
      <w:r w:rsidR="000F1B92">
        <w:rPr>
          <w:rFonts w:ascii="Times New Roman" w:hAnsi="Times New Roman" w:cs="Times New Roman"/>
          <w:sz w:val="28"/>
          <w:szCs w:val="28"/>
        </w:rPr>
        <w:t>педагогіки</w:t>
      </w:r>
      <w:r w:rsidR="005C0D62">
        <w:rPr>
          <w:rFonts w:ascii="Times New Roman" w:hAnsi="Times New Roman" w:cs="Times New Roman"/>
          <w:sz w:val="28"/>
          <w:szCs w:val="28"/>
        </w:rPr>
        <w:t xml:space="preserve"> та психології ДВНЗ «Київський національний економічний університет імені Вадима Гетьмана»</w:t>
      </w:r>
      <w:r w:rsidR="006C3FF8">
        <w:rPr>
          <w:rFonts w:ascii="Times New Roman" w:hAnsi="Times New Roman" w:cs="Times New Roman"/>
          <w:sz w:val="28"/>
          <w:szCs w:val="28"/>
        </w:rPr>
        <w:t>, зокр</w:t>
      </w:r>
      <w:r w:rsidR="0094461D">
        <w:rPr>
          <w:rFonts w:ascii="Times New Roman" w:hAnsi="Times New Roman" w:cs="Times New Roman"/>
          <w:sz w:val="28"/>
          <w:szCs w:val="28"/>
        </w:rPr>
        <w:t>ема:</w:t>
      </w:r>
    </w:p>
    <w:p w:rsidR="0094461D" w:rsidRDefault="0094461D" w:rsidP="0094461D">
      <w:pPr>
        <w:pStyle w:val="a3"/>
        <w:numPr>
          <w:ilvl w:val="0"/>
          <w:numId w:val="5"/>
        </w:numPr>
        <w:tabs>
          <w:tab w:val="left" w:pos="851"/>
        </w:tabs>
        <w:spacing w:after="0" w:line="360" w:lineRule="auto"/>
        <w:ind w:left="0" w:firstLine="567"/>
        <w:jc w:val="both"/>
        <w:rPr>
          <w:rFonts w:ascii="Times New Roman" w:hAnsi="Times New Roman" w:cs="Times New Roman"/>
          <w:sz w:val="28"/>
          <w:szCs w:val="28"/>
        </w:rPr>
      </w:pPr>
      <w:r w:rsidRPr="0054696A">
        <w:rPr>
          <w:rFonts w:ascii="Times New Roman" w:hAnsi="Times New Roman" w:cs="Times New Roman"/>
          <w:sz w:val="28"/>
          <w:szCs w:val="28"/>
        </w:rPr>
        <w:t>для стим</w:t>
      </w:r>
      <w:r w:rsidR="005C40F2">
        <w:rPr>
          <w:rFonts w:ascii="Times New Roman" w:hAnsi="Times New Roman" w:cs="Times New Roman"/>
          <w:sz w:val="28"/>
          <w:szCs w:val="28"/>
        </w:rPr>
        <w:t>улювання розвитку логічного типу мислення</w:t>
      </w:r>
      <w:r w:rsidRPr="0054696A">
        <w:rPr>
          <w:rFonts w:ascii="Times New Roman" w:hAnsi="Times New Roman" w:cs="Times New Roman"/>
          <w:sz w:val="28"/>
          <w:szCs w:val="28"/>
        </w:rPr>
        <w:t xml:space="preserve"> – </w:t>
      </w:r>
      <w:r w:rsidR="005C40F2">
        <w:rPr>
          <w:rFonts w:ascii="Times New Roman" w:hAnsi="Times New Roman" w:cs="Times New Roman"/>
          <w:sz w:val="28"/>
          <w:szCs w:val="28"/>
        </w:rPr>
        <w:t xml:space="preserve">побудова ієрархій та послідовностей, </w:t>
      </w:r>
      <w:r w:rsidRPr="0054696A">
        <w:rPr>
          <w:rFonts w:ascii="Times New Roman" w:hAnsi="Times New Roman" w:cs="Times New Roman"/>
          <w:sz w:val="28"/>
          <w:szCs w:val="28"/>
        </w:rPr>
        <w:t xml:space="preserve">«водна логіка» </w:t>
      </w:r>
      <w:r>
        <w:rPr>
          <w:rFonts w:ascii="Times New Roman" w:hAnsi="Times New Roman" w:cs="Times New Roman"/>
          <w:sz w:val="28"/>
          <w:szCs w:val="28"/>
        </w:rPr>
        <w:t xml:space="preserve">за </w:t>
      </w:r>
      <w:r w:rsidR="005C40F2">
        <w:rPr>
          <w:rFonts w:ascii="Times New Roman" w:hAnsi="Times New Roman" w:cs="Times New Roman"/>
          <w:sz w:val="28"/>
          <w:szCs w:val="28"/>
        </w:rPr>
        <w:t>Е. де Боно</w:t>
      </w:r>
      <w:r w:rsidRPr="0054696A">
        <w:rPr>
          <w:rFonts w:ascii="Times New Roman" w:hAnsi="Times New Roman" w:cs="Times New Roman"/>
          <w:sz w:val="28"/>
          <w:szCs w:val="28"/>
        </w:rPr>
        <w:t xml:space="preserve">; елементи методик Е. де Боно, що стосуються підвищення продуктивності роботи мозку з </w:t>
      </w:r>
      <w:r w:rsidRPr="0054696A">
        <w:rPr>
          <w:rFonts w:ascii="Times New Roman" w:hAnsi="Times New Roman" w:cs="Times New Roman"/>
          <w:sz w:val="28"/>
          <w:szCs w:val="28"/>
        </w:rPr>
        <w:lastRenderedPageBreak/>
        <w:t>фактичними даними, різного роду об</w:t>
      </w:r>
      <w:r>
        <w:rPr>
          <w:rFonts w:ascii="Times New Roman" w:hAnsi="Times New Roman" w:cs="Times New Roman"/>
          <w:sz w:val="28"/>
          <w:szCs w:val="28"/>
        </w:rPr>
        <w:t>’</w:t>
      </w:r>
      <w:r w:rsidRPr="0054696A">
        <w:rPr>
          <w:rFonts w:ascii="Times New Roman" w:hAnsi="Times New Roman" w:cs="Times New Roman"/>
          <w:sz w:val="28"/>
          <w:szCs w:val="28"/>
        </w:rPr>
        <w:t>єктивною інформацією, наприклад</w:t>
      </w:r>
      <w:r>
        <w:rPr>
          <w:rFonts w:ascii="Times New Roman" w:hAnsi="Times New Roman" w:cs="Times New Roman"/>
          <w:sz w:val="28"/>
          <w:szCs w:val="28"/>
        </w:rPr>
        <w:t>,</w:t>
      </w:r>
      <w:r w:rsidRPr="0054696A">
        <w:rPr>
          <w:rFonts w:ascii="Times New Roman" w:hAnsi="Times New Roman" w:cs="Times New Roman"/>
          <w:sz w:val="28"/>
          <w:szCs w:val="28"/>
        </w:rPr>
        <w:t xml:space="preserve"> «6 капелюхів мислення» </w:t>
      </w:r>
      <w:r>
        <w:rPr>
          <w:rFonts w:ascii="Times New Roman" w:hAnsi="Times New Roman" w:cs="Times New Roman"/>
          <w:sz w:val="28"/>
          <w:szCs w:val="28"/>
        </w:rPr>
        <w:t>– у</w:t>
      </w:r>
      <w:r w:rsidRPr="00CA59CA">
        <w:rPr>
          <w:rFonts w:ascii="Times New Roman" w:hAnsi="Times New Roman" w:cs="Times New Roman"/>
          <w:sz w:val="28"/>
          <w:szCs w:val="28"/>
        </w:rPr>
        <w:t xml:space="preserve"> розділі прийомів мислення «у білому, чорному та жовтому капелюхах»</w:t>
      </w:r>
      <w:r>
        <w:rPr>
          <w:rFonts w:ascii="Times New Roman" w:hAnsi="Times New Roman" w:cs="Times New Roman"/>
          <w:sz w:val="28"/>
          <w:szCs w:val="28"/>
        </w:rPr>
        <w:t>,</w:t>
      </w:r>
      <w:r w:rsidRPr="00CA59CA">
        <w:rPr>
          <w:rFonts w:ascii="Times New Roman" w:hAnsi="Times New Roman" w:cs="Times New Roman"/>
          <w:sz w:val="28"/>
          <w:szCs w:val="28"/>
        </w:rPr>
        <w:t xml:space="preserve"> або «6 пар взуття образу дії» </w:t>
      </w:r>
      <w:r>
        <w:rPr>
          <w:rFonts w:ascii="Times New Roman" w:hAnsi="Times New Roman" w:cs="Times New Roman"/>
          <w:sz w:val="28"/>
          <w:szCs w:val="28"/>
        </w:rPr>
        <w:t xml:space="preserve">– </w:t>
      </w:r>
      <w:r w:rsidRPr="00CA59CA">
        <w:rPr>
          <w:rFonts w:ascii="Times New Roman" w:hAnsi="Times New Roman" w:cs="Times New Roman"/>
          <w:sz w:val="28"/>
          <w:szCs w:val="28"/>
        </w:rPr>
        <w:t xml:space="preserve">у розділі </w:t>
      </w:r>
      <w:r>
        <w:rPr>
          <w:rFonts w:ascii="Times New Roman" w:hAnsi="Times New Roman" w:cs="Times New Roman"/>
          <w:sz w:val="28"/>
          <w:szCs w:val="28"/>
        </w:rPr>
        <w:t xml:space="preserve">про </w:t>
      </w:r>
      <w:r w:rsidRPr="00CA59CA">
        <w:rPr>
          <w:rFonts w:ascii="Times New Roman" w:hAnsi="Times New Roman" w:cs="Times New Roman"/>
          <w:sz w:val="28"/>
          <w:szCs w:val="28"/>
        </w:rPr>
        <w:t>«мислення та дії у сірих кро</w:t>
      </w:r>
      <w:r>
        <w:rPr>
          <w:rFonts w:ascii="Times New Roman" w:hAnsi="Times New Roman" w:cs="Times New Roman"/>
          <w:sz w:val="28"/>
          <w:szCs w:val="28"/>
        </w:rPr>
        <w:t>сівках або коричневих черевиках»;</w:t>
      </w:r>
      <w:r w:rsidR="005C40F2">
        <w:rPr>
          <w:rFonts w:ascii="Times New Roman" w:hAnsi="Times New Roman" w:cs="Times New Roman"/>
          <w:sz w:val="28"/>
          <w:szCs w:val="28"/>
        </w:rPr>
        <w:t xml:space="preserve"> створення конспект-схем (за методикою В.Ф. Шаталова);</w:t>
      </w:r>
    </w:p>
    <w:p w:rsidR="0094461D" w:rsidRDefault="0094461D" w:rsidP="0094461D">
      <w:pPr>
        <w:pStyle w:val="a3"/>
        <w:numPr>
          <w:ilvl w:val="0"/>
          <w:numId w:val="5"/>
        </w:numPr>
        <w:tabs>
          <w:tab w:val="left" w:pos="851"/>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w:t>
      </w:r>
      <w:r w:rsidRPr="00CA59CA">
        <w:rPr>
          <w:rFonts w:ascii="Times New Roman" w:hAnsi="Times New Roman" w:cs="Times New Roman"/>
          <w:sz w:val="28"/>
          <w:szCs w:val="28"/>
        </w:rPr>
        <w:t xml:space="preserve">ля </w:t>
      </w:r>
      <w:r w:rsidR="005C40F2">
        <w:rPr>
          <w:rFonts w:ascii="Times New Roman" w:hAnsi="Times New Roman" w:cs="Times New Roman"/>
          <w:sz w:val="28"/>
          <w:szCs w:val="28"/>
        </w:rPr>
        <w:t xml:space="preserve">підтримки і </w:t>
      </w:r>
      <w:r w:rsidRPr="00CA59CA">
        <w:rPr>
          <w:rFonts w:ascii="Times New Roman" w:hAnsi="Times New Roman" w:cs="Times New Roman"/>
          <w:sz w:val="28"/>
          <w:szCs w:val="28"/>
        </w:rPr>
        <w:t>стимулювання творчого мислення</w:t>
      </w:r>
      <w:r>
        <w:rPr>
          <w:rFonts w:ascii="Times New Roman" w:hAnsi="Times New Roman" w:cs="Times New Roman"/>
          <w:sz w:val="28"/>
          <w:szCs w:val="28"/>
        </w:rPr>
        <w:t xml:space="preserve"> –  </w:t>
      </w:r>
      <w:r w:rsidRPr="00CA59CA">
        <w:rPr>
          <w:rFonts w:ascii="Times New Roman" w:hAnsi="Times New Roman" w:cs="Times New Roman"/>
          <w:sz w:val="28"/>
          <w:szCs w:val="28"/>
        </w:rPr>
        <w:t xml:space="preserve">методики нестандартного і творчого мислення </w:t>
      </w:r>
      <w:r>
        <w:rPr>
          <w:rFonts w:ascii="Times New Roman" w:hAnsi="Times New Roman" w:cs="Times New Roman"/>
          <w:sz w:val="28"/>
          <w:szCs w:val="28"/>
        </w:rPr>
        <w:t xml:space="preserve">за </w:t>
      </w:r>
      <w:r w:rsidRPr="00CA59CA">
        <w:rPr>
          <w:rFonts w:ascii="Times New Roman" w:hAnsi="Times New Roman" w:cs="Times New Roman"/>
          <w:sz w:val="28"/>
          <w:szCs w:val="28"/>
        </w:rPr>
        <w:t>Е</w:t>
      </w:r>
      <w:r w:rsidR="005C40F2">
        <w:rPr>
          <w:rFonts w:ascii="Times New Roman" w:hAnsi="Times New Roman" w:cs="Times New Roman"/>
          <w:sz w:val="28"/>
          <w:szCs w:val="28"/>
        </w:rPr>
        <w:t>.</w:t>
      </w:r>
      <w:r w:rsidRPr="00CA59CA">
        <w:rPr>
          <w:rFonts w:ascii="Times New Roman" w:hAnsi="Times New Roman" w:cs="Times New Roman"/>
          <w:sz w:val="28"/>
          <w:szCs w:val="28"/>
        </w:rPr>
        <w:t xml:space="preserve"> де Боно</w:t>
      </w:r>
      <w:r w:rsidR="00397046">
        <w:rPr>
          <w:rFonts w:ascii="Times New Roman" w:hAnsi="Times New Roman" w:cs="Times New Roman"/>
          <w:sz w:val="28"/>
          <w:szCs w:val="28"/>
        </w:rPr>
        <w:t xml:space="preserve"> [2]</w:t>
      </w:r>
      <w:r>
        <w:rPr>
          <w:rFonts w:ascii="Times New Roman" w:hAnsi="Times New Roman" w:cs="Times New Roman"/>
          <w:sz w:val="28"/>
          <w:szCs w:val="28"/>
        </w:rPr>
        <w:t>,</w:t>
      </w:r>
      <w:r w:rsidRPr="00CA59CA">
        <w:rPr>
          <w:rFonts w:ascii="Times New Roman" w:hAnsi="Times New Roman" w:cs="Times New Roman"/>
          <w:sz w:val="28"/>
          <w:szCs w:val="28"/>
        </w:rPr>
        <w:t xml:space="preserve"> (наприклад, ефективний пошук альтернатив </w:t>
      </w:r>
      <w:r>
        <w:rPr>
          <w:rFonts w:ascii="Times New Roman" w:hAnsi="Times New Roman" w:cs="Times New Roman"/>
          <w:sz w:val="28"/>
          <w:szCs w:val="28"/>
        </w:rPr>
        <w:t>у</w:t>
      </w:r>
      <w:r w:rsidRPr="00CA59CA">
        <w:rPr>
          <w:rFonts w:ascii="Times New Roman" w:hAnsi="Times New Roman" w:cs="Times New Roman"/>
          <w:sz w:val="28"/>
          <w:szCs w:val="28"/>
        </w:rPr>
        <w:t xml:space="preserve"> процесі прийняття рішень, </w:t>
      </w:r>
      <w:r>
        <w:rPr>
          <w:rFonts w:ascii="Times New Roman" w:hAnsi="Times New Roman" w:cs="Times New Roman"/>
          <w:sz w:val="28"/>
          <w:szCs w:val="28"/>
        </w:rPr>
        <w:t>«</w:t>
      </w:r>
      <w:r w:rsidRPr="00CA59CA">
        <w:rPr>
          <w:rFonts w:ascii="Times New Roman" w:hAnsi="Times New Roman" w:cs="Times New Roman"/>
          <w:sz w:val="28"/>
          <w:szCs w:val="28"/>
        </w:rPr>
        <w:t>латеральне мислення</w:t>
      </w:r>
      <w:r>
        <w:rPr>
          <w:rFonts w:ascii="Times New Roman" w:hAnsi="Times New Roman" w:cs="Times New Roman"/>
          <w:sz w:val="28"/>
          <w:szCs w:val="28"/>
        </w:rPr>
        <w:t>»</w:t>
      </w:r>
      <w:r w:rsidRPr="00CA59CA">
        <w:rPr>
          <w:rFonts w:ascii="Times New Roman" w:hAnsi="Times New Roman" w:cs="Times New Roman"/>
          <w:sz w:val="28"/>
          <w:szCs w:val="28"/>
        </w:rPr>
        <w:t>),</w:t>
      </w:r>
      <w:r w:rsidR="005C40F2">
        <w:rPr>
          <w:rFonts w:ascii="Times New Roman" w:hAnsi="Times New Roman" w:cs="Times New Roman"/>
          <w:sz w:val="28"/>
          <w:szCs w:val="28"/>
        </w:rPr>
        <w:t xml:space="preserve"> </w:t>
      </w:r>
      <w:r w:rsidRPr="00CA59CA">
        <w:rPr>
          <w:rFonts w:ascii="Times New Roman" w:hAnsi="Times New Roman" w:cs="Times New Roman"/>
          <w:sz w:val="28"/>
          <w:szCs w:val="28"/>
        </w:rPr>
        <w:t xml:space="preserve"> прийоми розвитку креативності мислення (наприклад,</w:t>
      </w:r>
      <w:r w:rsidR="005C40F2">
        <w:rPr>
          <w:rFonts w:ascii="Times New Roman" w:hAnsi="Times New Roman" w:cs="Times New Roman"/>
          <w:sz w:val="28"/>
          <w:szCs w:val="28"/>
        </w:rPr>
        <w:t xml:space="preserve"> «бульбашки думок»</w:t>
      </w:r>
      <w:r w:rsidR="005C40F2" w:rsidRPr="00CA59CA">
        <w:rPr>
          <w:rFonts w:ascii="Times New Roman" w:hAnsi="Times New Roman" w:cs="Times New Roman"/>
          <w:sz w:val="28"/>
          <w:szCs w:val="28"/>
        </w:rPr>
        <w:t xml:space="preserve"> </w:t>
      </w:r>
      <w:r w:rsidRPr="00CA59CA">
        <w:rPr>
          <w:rFonts w:ascii="Times New Roman" w:hAnsi="Times New Roman" w:cs="Times New Roman"/>
          <w:sz w:val="28"/>
          <w:szCs w:val="28"/>
        </w:rPr>
        <w:t>М. Мікалко</w:t>
      </w:r>
      <w:r w:rsidR="005C40F2">
        <w:rPr>
          <w:rFonts w:ascii="Times New Roman" w:hAnsi="Times New Roman" w:cs="Times New Roman"/>
          <w:sz w:val="28"/>
          <w:szCs w:val="28"/>
        </w:rPr>
        <w:t xml:space="preserve">, «по-ідея» Е. де Боно, метод аналогій, випадкового слова </w:t>
      </w:r>
      <w:r w:rsidRPr="00CA59CA">
        <w:rPr>
          <w:rFonts w:ascii="Times New Roman" w:hAnsi="Times New Roman" w:cs="Times New Roman"/>
          <w:sz w:val="28"/>
          <w:szCs w:val="28"/>
        </w:rPr>
        <w:t>та деякі</w:t>
      </w:r>
      <w:r>
        <w:rPr>
          <w:rFonts w:ascii="Times New Roman" w:hAnsi="Times New Roman" w:cs="Times New Roman"/>
          <w:sz w:val="28"/>
          <w:szCs w:val="28"/>
        </w:rPr>
        <w:t xml:space="preserve"> інші);</w:t>
      </w:r>
      <w:r w:rsidR="005C40F2">
        <w:rPr>
          <w:rFonts w:ascii="Times New Roman" w:hAnsi="Times New Roman" w:cs="Times New Roman"/>
          <w:sz w:val="28"/>
          <w:szCs w:val="28"/>
        </w:rPr>
        <w:t xml:space="preserve"> </w:t>
      </w:r>
    </w:p>
    <w:p w:rsidR="0094461D" w:rsidRPr="00293671" w:rsidRDefault="0094461D" w:rsidP="0094461D">
      <w:pPr>
        <w:pStyle w:val="a3"/>
        <w:numPr>
          <w:ilvl w:val="0"/>
          <w:numId w:val="5"/>
        </w:numPr>
        <w:tabs>
          <w:tab w:val="left" w:pos="851"/>
        </w:tabs>
        <w:spacing w:after="0" w:line="360" w:lineRule="auto"/>
        <w:ind w:left="0" w:firstLine="567"/>
        <w:jc w:val="both"/>
        <w:rPr>
          <w:rFonts w:ascii="Times New Roman" w:hAnsi="Times New Roman" w:cs="Times New Roman"/>
          <w:sz w:val="28"/>
          <w:szCs w:val="28"/>
        </w:rPr>
      </w:pPr>
      <w:r w:rsidRPr="00293671">
        <w:rPr>
          <w:rFonts w:ascii="Times New Roman" w:hAnsi="Times New Roman" w:cs="Times New Roman"/>
          <w:sz w:val="28"/>
          <w:szCs w:val="28"/>
        </w:rPr>
        <w:t>для стимулювання розвитку збалансованої модальності</w:t>
      </w:r>
      <w:r w:rsidR="00C6685B">
        <w:rPr>
          <w:rFonts w:ascii="Times New Roman" w:hAnsi="Times New Roman" w:cs="Times New Roman"/>
          <w:sz w:val="28"/>
          <w:szCs w:val="28"/>
        </w:rPr>
        <w:t xml:space="preserve"> </w:t>
      </w:r>
      <w:r w:rsidR="00BE62C8">
        <w:rPr>
          <w:rFonts w:ascii="Times New Roman" w:hAnsi="Times New Roman" w:cs="Times New Roman"/>
          <w:sz w:val="28"/>
          <w:szCs w:val="28"/>
        </w:rPr>
        <w:t>та</w:t>
      </w:r>
      <w:r w:rsidR="00C6685B">
        <w:rPr>
          <w:rFonts w:ascii="Times New Roman" w:hAnsi="Times New Roman" w:cs="Times New Roman"/>
          <w:sz w:val="28"/>
          <w:szCs w:val="28"/>
        </w:rPr>
        <w:t xml:space="preserve"> активізації</w:t>
      </w:r>
      <w:r w:rsidRPr="00293671">
        <w:rPr>
          <w:rFonts w:ascii="Times New Roman" w:hAnsi="Times New Roman" w:cs="Times New Roman"/>
          <w:sz w:val="28"/>
          <w:szCs w:val="28"/>
        </w:rPr>
        <w:t xml:space="preserve"> застосування ментальних здібностей обох півкул</w:t>
      </w:r>
      <w:r>
        <w:rPr>
          <w:rFonts w:ascii="Times New Roman" w:hAnsi="Times New Roman" w:cs="Times New Roman"/>
          <w:sz w:val="28"/>
          <w:szCs w:val="28"/>
        </w:rPr>
        <w:t>ь головного мозку</w:t>
      </w:r>
      <w:r w:rsidR="00BE62C8">
        <w:rPr>
          <w:rFonts w:ascii="Times New Roman" w:hAnsi="Times New Roman" w:cs="Times New Roman"/>
          <w:sz w:val="28"/>
          <w:szCs w:val="28"/>
        </w:rPr>
        <w:t xml:space="preserve"> –</w:t>
      </w:r>
      <w:r w:rsidRPr="00293671">
        <w:rPr>
          <w:rFonts w:ascii="Times New Roman" w:hAnsi="Times New Roman" w:cs="Times New Roman"/>
          <w:sz w:val="28"/>
          <w:szCs w:val="28"/>
        </w:rPr>
        <w:t xml:space="preserve"> </w:t>
      </w:r>
      <w:r>
        <w:rPr>
          <w:rFonts w:ascii="Times New Roman" w:hAnsi="Times New Roman" w:cs="Times New Roman"/>
          <w:sz w:val="28"/>
          <w:szCs w:val="28"/>
        </w:rPr>
        <w:t>м</w:t>
      </w:r>
      <w:r w:rsidRPr="00293671">
        <w:rPr>
          <w:rFonts w:ascii="Times New Roman" w:hAnsi="Times New Roman" w:cs="Times New Roman"/>
          <w:sz w:val="28"/>
          <w:szCs w:val="28"/>
        </w:rPr>
        <w:t>етодика критичного мислення Д. Халперн та прийоми щодо розвитку критичного мислення інших авторів</w:t>
      </w:r>
      <w:r w:rsidR="00BE62C8">
        <w:rPr>
          <w:rFonts w:ascii="Times New Roman" w:hAnsi="Times New Roman" w:cs="Times New Roman"/>
          <w:sz w:val="28"/>
          <w:szCs w:val="28"/>
        </w:rPr>
        <w:t>, наприклад оцінка стратегій роботи з партнером</w:t>
      </w:r>
      <w:r w:rsidRPr="00293671">
        <w:rPr>
          <w:rFonts w:ascii="Times New Roman" w:hAnsi="Times New Roman" w:cs="Times New Roman"/>
          <w:sz w:val="28"/>
          <w:szCs w:val="28"/>
        </w:rPr>
        <w:t xml:space="preserve">, методика розвитку радіантного мислення та створення інтелект-карт Т. та Б. Бьюзен, методики </w:t>
      </w:r>
      <w:r>
        <w:rPr>
          <w:rFonts w:ascii="Times New Roman" w:hAnsi="Times New Roman" w:cs="Times New Roman"/>
          <w:sz w:val="28"/>
          <w:szCs w:val="28"/>
        </w:rPr>
        <w:t>«</w:t>
      </w:r>
      <w:r w:rsidRPr="00293671">
        <w:rPr>
          <w:rFonts w:ascii="Times New Roman" w:hAnsi="Times New Roman" w:cs="Times New Roman"/>
          <w:sz w:val="28"/>
          <w:szCs w:val="28"/>
        </w:rPr>
        <w:t>шість капелюхів мислення</w:t>
      </w:r>
      <w:r>
        <w:rPr>
          <w:rFonts w:ascii="Times New Roman" w:hAnsi="Times New Roman" w:cs="Times New Roman"/>
          <w:sz w:val="28"/>
          <w:szCs w:val="28"/>
        </w:rPr>
        <w:t>»</w:t>
      </w:r>
      <w:r w:rsidRPr="00293671">
        <w:rPr>
          <w:rFonts w:ascii="Times New Roman" w:hAnsi="Times New Roman" w:cs="Times New Roman"/>
          <w:sz w:val="28"/>
          <w:szCs w:val="28"/>
        </w:rPr>
        <w:t xml:space="preserve"> і </w:t>
      </w:r>
      <w:r>
        <w:rPr>
          <w:rFonts w:ascii="Times New Roman" w:hAnsi="Times New Roman" w:cs="Times New Roman"/>
          <w:sz w:val="28"/>
          <w:szCs w:val="28"/>
        </w:rPr>
        <w:t>«</w:t>
      </w:r>
      <w:r w:rsidRPr="00293671">
        <w:rPr>
          <w:rFonts w:ascii="Times New Roman" w:hAnsi="Times New Roman" w:cs="Times New Roman"/>
          <w:sz w:val="28"/>
          <w:szCs w:val="28"/>
        </w:rPr>
        <w:t>шість пар взуття образу дії</w:t>
      </w:r>
      <w:r>
        <w:rPr>
          <w:rFonts w:ascii="Times New Roman" w:hAnsi="Times New Roman" w:cs="Times New Roman"/>
          <w:sz w:val="28"/>
          <w:szCs w:val="28"/>
        </w:rPr>
        <w:t>»</w:t>
      </w:r>
      <w:r w:rsidRPr="00293671">
        <w:rPr>
          <w:rFonts w:ascii="Times New Roman" w:hAnsi="Times New Roman" w:cs="Times New Roman"/>
          <w:sz w:val="28"/>
          <w:szCs w:val="28"/>
        </w:rPr>
        <w:t xml:space="preserve"> Е. де Боно</w:t>
      </w:r>
      <w:r w:rsidR="00C6685B">
        <w:rPr>
          <w:rFonts w:ascii="Times New Roman" w:hAnsi="Times New Roman" w:cs="Times New Roman"/>
          <w:sz w:val="28"/>
          <w:szCs w:val="28"/>
        </w:rPr>
        <w:t>, метод оцінки рішень «</w:t>
      </w:r>
      <w:r w:rsidR="00C6685B">
        <w:rPr>
          <w:rFonts w:ascii="Times New Roman" w:hAnsi="Times New Roman" w:cs="Times New Roman"/>
          <w:sz w:val="28"/>
          <w:szCs w:val="28"/>
          <w:lang w:val="en-US"/>
        </w:rPr>
        <w:t>PMI</w:t>
      </w:r>
      <w:r w:rsidR="00C6685B">
        <w:rPr>
          <w:rFonts w:ascii="Times New Roman" w:hAnsi="Times New Roman" w:cs="Times New Roman"/>
          <w:sz w:val="28"/>
          <w:szCs w:val="28"/>
        </w:rPr>
        <w:t>»</w:t>
      </w:r>
      <w:r w:rsidRPr="00293671">
        <w:rPr>
          <w:rFonts w:ascii="Times New Roman" w:hAnsi="Times New Roman" w:cs="Times New Roman"/>
          <w:sz w:val="28"/>
          <w:szCs w:val="28"/>
        </w:rPr>
        <w:t xml:space="preserve"> та деякі інші. </w:t>
      </w:r>
    </w:p>
    <w:p w:rsidR="00BE62C8" w:rsidRDefault="00BE62C8" w:rsidP="001C757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Протягом семестру аналізувалася динаміка прояву ментальних здібностей у</w:t>
      </w:r>
      <w:r w:rsidR="001C7574">
        <w:rPr>
          <w:rFonts w:ascii="Times New Roman" w:hAnsi="Times New Roman" w:cs="Times New Roman"/>
          <w:sz w:val="28"/>
          <w:szCs w:val="28"/>
        </w:rPr>
        <w:t xml:space="preserve"> власних портфоліо студентів та</w:t>
      </w:r>
      <w:r>
        <w:rPr>
          <w:rFonts w:ascii="Times New Roman" w:hAnsi="Times New Roman" w:cs="Times New Roman"/>
          <w:sz w:val="28"/>
          <w:szCs w:val="28"/>
        </w:rPr>
        <w:t xml:space="preserve"> Контрольній таблиці</w:t>
      </w:r>
      <w:r w:rsidR="0094461D">
        <w:rPr>
          <w:rFonts w:ascii="Times New Roman" w:hAnsi="Times New Roman" w:cs="Times New Roman"/>
          <w:sz w:val="28"/>
          <w:szCs w:val="28"/>
        </w:rPr>
        <w:t xml:space="preserve"> </w:t>
      </w:r>
      <w:r>
        <w:rPr>
          <w:rFonts w:ascii="Times New Roman" w:hAnsi="Times New Roman" w:cs="Times New Roman"/>
          <w:sz w:val="28"/>
          <w:szCs w:val="28"/>
        </w:rPr>
        <w:t xml:space="preserve">розвитку комерційного інтелекту, де фіксувалися результати виконання завдань, запропонованих для стимулювання </w:t>
      </w:r>
      <w:r w:rsidR="006450DE">
        <w:rPr>
          <w:rFonts w:ascii="Times New Roman" w:hAnsi="Times New Roman" w:cs="Times New Roman"/>
          <w:sz w:val="28"/>
          <w:szCs w:val="28"/>
        </w:rPr>
        <w:t>ефективності та продуктивності економічного мислення.</w:t>
      </w:r>
      <w:r w:rsidR="007B1E2A">
        <w:rPr>
          <w:rFonts w:ascii="Times New Roman" w:hAnsi="Times New Roman" w:cs="Times New Roman"/>
          <w:sz w:val="28"/>
          <w:szCs w:val="28"/>
        </w:rPr>
        <w:t xml:space="preserve"> Підсумовуючим командним завданням було розробити колективні бізнес-план</w:t>
      </w:r>
      <w:r w:rsidR="001C7574">
        <w:rPr>
          <w:rFonts w:ascii="Times New Roman" w:hAnsi="Times New Roman" w:cs="Times New Roman"/>
          <w:sz w:val="28"/>
          <w:szCs w:val="28"/>
        </w:rPr>
        <w:t>и</w:t>
      </w:r>
      <w:r w:rsidR="007B1E2A">
        <w:rPr>
          <w:rFonts w:ascii="Times New Roman" w:hAnsi="Times New Roman" w:cs="Times New Roman"/>
          <w:sz w:val="28"/>
          <w:szCs w:val="28"/>
        </w:rPr>
        <w:t xml:space="preserve"> щодо здійснення підприємницької діяльності на ринку психологічних послуг, презентація та оцінка яких відбувалася за участі засновника та власника ТОВ «Євротелеком».</w:t>
      </w:r>
      <w:r w:rsidR="001C7574">
        <w:rPr>
          <w:rFonts w:ascii="Times New Roman" w:hAnsi="Times New Roman" w:cs="Times New Roman"/>
          <w:sz w:val="28"/>
          <w:szCs w:val="28"/>
        </w:rPr>
        <w:t xml:space="preserve"> Оцінювання </w:t>
      </w:r>
      <w:r w:rsidR="00A20E4A">
        <w:rPr>
          <w:rFonts w:ascii="Times New Roman" w:hAnsi="Times New Roman" w:cs="Times New Roman"/>
          <w:sz w:val="28"/>
          <w:szCs w:val="28"/>
        </w:rPr>
        <w:t>і</w:t>
      </w:r>
      <w:r w:rsidR="001C7574">
        <w:rPr>
          <w:rFonts w:ascii="Times New Roman" w:hAnsi="Times New Roman" w:cs="Times New Roman"/>
          <w:sz w:val="28"/>
          <w:szCs w:val="28"/>
        </w:rPr>
        <w:t xml:space="preserve"> визначення переможців здійснювалося на методикою «</w:t>
      </w:r>
      <w:r w:rsidR="001C7574">
        <w:rPr>
          <w:rFonts w:ascii="Times New Roman" w:hAnsi="Times New Roman" w:cs="Times New Roman"/>
          <w:sz w:val="28"/>
          <w:szCs w:val="28"/>
          <w:lang w:val="en-US"/>
        </w:rPr>
        <w:t>PMI</w:t>
      </w:r>
      <w:r w:rsidR="001C7574">
        <w:rPr>
          <w:rFonts w:ascii="Times New Roman" w:hAnsi="Times New Roman" w:cs="Times New Roman"/>
          <w:sz w:val="28"/>
          <w:szCs w:val="28"/>
        </w:rPr>
        <w:t>» («плюс-мінус-цікаво») Е. де Боно як викладачем, експертом, так і самими студентам.</w:t>
      </w:r>
    </w:p>
    <w:p w:rsidR="0094461D" w:rsidRDefault="0094461D" w:rsidP="001C757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Дієвість авторського підходу у визначенні методик, їх комбінації та вплив на </w:t>
      </w:r>
      <w:r w:rsidR="00AB0BBD">
        <w:rPr>
          <w:rFonts w:ascii="Times New Roman" w:hAnsi="Times New Roman" w:cs="Times New Roman"/>
          <w:sz w:val="28"/>
          <w:szCs w:val="28"/>
        </w:rPr>
        <w:t>риси</w:t>
      </w:r>
      <w:r>
        <w:rPr>
          <w:rFonts w:ascii="Times New Roman" w:hAnsi="Times New Roman" w:cs="Times New Roman"/>
          <w:sz w:val="28"/>
          <w:szCs w:val="28"/>
        </w:rPr>
        <w:t xml:space="preserve"> економічного мислення підтверджується результатами зміни</w:t>
      </w:r>
      <w:r w:rsidR="007D6A8B">
        <w:rPr>
          <w:rFonts w:ascii="Times New Roman" w:hAnsi="Times New Roman" w:cs="Times New Roman"/>
          <w:sz w:val="28"/>
          <w:szCs w:val="28"/>
        </w:rPr>
        <w:t xml:space="preserve"> у</w:t>
      </w:r>
      <w:r w:rsidR="00A20E4A">
        <w:rPr>
          <w:rFonts w:ascii="Times New Roman" w:hAnsi="Times New Roman" w:cs="Times New Roman"/>
          <w:sz w:val="28"/>
          <w:szCs w:val="28"/>
        </w:rPr>
        <w:t xml:space="preserve"> роботі ментальних навичок</w:t>
      </w:r>
      <w:r>
        <w:rPr>
          <w:rFonts w:ascii="Times New Roman" w:hAnsi="Times New Roman" w:cs="Times New Roman"/>
          <w:sz w:val="28"/>
          <w:szCs w:val="28"/>
        </w:rPr>
        <w:t xml:space="preserve"> студентів, а також зростанням </w:t>
      </w:r>
      <w:r w:rsidR="00AB0BBD">
        <w:rPr>
          <w:rFonts w:ascii="Times New Roman" w:hAnsi="Times New Roman" w:cs="Times New Roman"/>
          <w:sz w:val="28"/>
          <w:szCs w:val="28"/>
        </w:rPr>
        <w:t>продуктив</w:t>
      </w:r>
      <w:r>
        <w:rPr>
          <w:rFonts w:ascii="Times New Roman" w:hAnsi="Times New Roman" w:cs="Times New Roman"/>
          <w:sz w:val="28"/>
          <w:szCs w:val="28"/>
        </w:rPr>
        <w:t xml:space="preserve">ності інтелекту як здатності використовувати розум, щоб творчо відповідати на запитання та вирішувати практичні проблеми </w:t>
      </w:r>
      <w:r w:rsidR="004E1308">
        <w:rPr>
          <w:rFonts w:ascii="Times New Roman" w:hAnsi="Times New Roman" w:cs="Times New Roman"/>
          <w:sz w:val="28"/>
          <w:szCs w:val="28"/>
        </w:rPr>
        <w:t>[9</w:t>
      </w:r>
      <w:r>
        <w:rPr>
          <w:rFonts w:ascii="Times New Roman" w:hAnsi="Times New Roman" w:cs="Times New Roman"/>
          <w:sz w:val="28"/>
          <w:szCs w:val="28"/>
        </w:rPr>
        <w:t>, с. 5</w:t>
      </w:r>
      <w:r w:rsidR="004E1308">
        <w:rPr>
          <w:rFonts w:ascii="Times New Roman" w:hAnsi="Times New Roman" w:cs="Times New Roman"/>
          <w:sz w:val="28"/>
          <w:szCs w:val="28"/>
        </w:rPr>
        <w:t>]</w:t>
      </w:r>
      <w:r>
        <w:rPr>
          <w:rFonts w:ascii="Times New Roman" w:hAnsi="Times New Roman" w:cs="Times New Roman"/>
          <w:sz w:val="28"/>
          <w:szCs w:val="28"/>
        </w:rPr>
        <w:t xml:space="preserve">. В цілому, за начальний </w:t>
      </w:r>
      <w:r w:rsidR="007D6A8B">
        <w:rPr>
          <w:rFonts w:ascii="Times New Roman" w:hAnsi="Times New Roman" w:cs="Times New Roman"/>
          <w:sz w:val="28"/>
          <w:szCs w:val="28"/>
        </w:rPr>
        <w:t>семестр</w:t>
      </w:r>
      <w:r>
        <w:rPr>
          <w:rFonts w:ascii="Times New Roman" w:hAnsi="Times New Roman" w:cs="Times New Roman"/>
          <w:sz w:val="28"/>
          <w:szCs w:val="28"/>
        </w:rPr>
        <w:t xml:space="preserve"> відбул</w:t>
      </w:r>
      <w:r w:rsidR="007D6A8B">
        <w:rPr>
          <w:rFonts w:ascii="Times New Roman" w:hAnsi="Times New Roman" w:cs="Times New Roman"/>
          <w:sz w:val="28"/>
          <w:szCs w:val="28"/>
        </w:rPr>
        <w:t>и</w:t>
      </w:r>
      <w:r>
        <w:rPr>
          <w:rFonts w:ascii="Times New Roman" w:hAnsi="Times New Roman" w:cs="Times New Roman"/>
          <w:sz w:val="28"/>
          <w:szCs w:val="28"/>
        </w:rPr>
        <w:t>ся</w:t>
      </w:r>
      <w:r w:rsidR="007D6A8B">
        <w:rPr>
          <w:rFonts w:ascii="Times New Roman" w:hAnsi="Times New Roman" w:cs="Times New Roman"/>
          <w:sz w:val="28"/>
          <w:szCs w:val="28"/>
        </w:rPr>
        <w:t xml:space="preserve"> суттєві покращення у роботі </w:t>
      </w:r>
      <w:r w:rsidR="00AB0BBD">
        <w:rPr>
          <w:rFonts w:ascii="Times New Roman" w:hAnsi="Times New Roman" w:cs="Times New Roman"/>
          <w:sz w:val="28"/>
          <w:szCs w:val="28"/>
        </w:rPr>
        <w:t xml:space="preserve">всіх </w:t>
      </w:r>
      <w:r w:rsidR="007D6A8B">
        <w:rPr>
          <w:rFonts w:ascii="Times New Roman" w:hAnsi="Times New Roman" w:cs="Times New Roman"/>
          <w:sz w:val="28"/>
          <w:szCs w:val="28"/>
        </w:rPr>
        <w:t>десяти основних метальних навичках: числа, слова, логіка, переліки (списки), деталі (подробиці)</w:t>
      </w:r>
      <w:r w:rsidR="00AB0BBD">
        <w:rPr>
          <w:rFonts w:ascii="Times New Roman" w:hAnsi="Times New Roman" w:cs="Times New Roman"/>
          <w:sz w:val="28"/>
          <w:szCs w:val="28"/>
        </w:rPr>
        <w:t xml:space="preserve"> – зафіксовано, що студенти почали більш точно формулювати визначення нових понять, встановлювати взаємозв’язки та підпорядкованість категорій та явищ, будувати послідовності, розраховувати показники підприємницької діяльності та прогнозувати вплив факторів зовнішнього та внутрішнього середовища;</w:t>
      </w:r>
      <w:r w:rsidR="007D6A8B">
        <w:rPr>
          <w:rFonts w:ascii="Times New Roman" w:hAnsi="Times New Roman" w:cs="Times New Roman"/>
          <w:sz w:val="28"/>
          <w:szCs w:val="28"/>
        </w:rPr>
        <w:t xml:space="preserve"> зображення, уява, колір, ритм, простір</w:t>
      </w:r>
      <w:r w:rsidR="00AB0BBD">
        <w:rPr>
          <w:rFonts w:ascii="Times New Roman" w:hAnsi="Times New Roman" w:cs="Times New Roman"/>
          <w:sz w:val="28"/>
          <w:szCs w:val="28"/>
        </w:rPr>
        <w:t xml:space="preserve"> </w:t>
      </w:r>
      <w:r w:rsidR="00C27A72">
        <w:rPr>
          <w:rFonts w:ascii="Times New Roman" w:hAnsi="Times New Roman" w:cs="Times New Roman"/>
          <w:sz w:val="28"/>
          <w:szCs w:val="28"/>
        </w:rPr>
        <w:t>–</w:t>
      </w:r>
      <w:r w:rsidR="00AB0BBD">
        <w:rPr>
          <w:rFonts w:ascii="Times New Roman" w:hAnsi="Times New Roman" w:cs="Times New Roman"/>
          <w:sz w:val="28"/>
          <w:szCs w:val="28"/>
        </w:rPr>
        <w:t xml:space="preserve"> </w:t>
      </w:r>
      <w:r w:rsidR="00C27A72">
        <w:rPr>
          <w:rFonts w:ascii="Times New Roman" w:hAnsi="Times New Roman" w:cs="Times New Roman"/>
          <w:sz w:val="28"/>
          <w:szCs w:val="28"/>
        </w:rPr>
        <w:t>студенти більш активно почали застосовувати кольори та ритм, навіть під час навчання іншим дисциплінам, впроваджувати візуалізації ідей і нових понять, застосовувати асоціативні зображення діяльності фірми та бізнес-процесів, продукувати більшу кількість ідей в процесі підготовки бізнес-планів</w:t>
      </w:r>
      <w:r w:rsidR="007D6A8B">
        <w:rPr>
          <w:rFonts w:ascii="Times New Roman" w:hAnsi="Times New Roman" w:cs="Times New Roman"/>
          <w:sz w:val="28"/>
          <w:szCs w:val="28"/>
        </w:rPr>
        <w:t>.</w:t>
      </w:r>
      <w:r>
        <w:rPr>
          <w:rFonts w:ascii="Times New Roman" w:hAnsi="Times New Roman" w:cs="Times New Roman"/>
          <w:sz w:val="28"/>
          <w:szCs w:val="28"/>
        </w:rPr>
        <w:t xml:space="preserve"> </w:t>
      </w:r>
    </w:p>
    <w:p w:rsidR="00F50C0B" w:rsidRDefault="00005949" w:rsidP="00005949">
      <w:pPr>
        <w:spacing w:line="360" w:lineRule="auto"/>
        <w:ind w:firstLine="709"/>
        <w:contextualSpacing/>
        <w:jc w:val="both"/>
        <w:rPr>
          <w:rFonts w:ascii="Times New Roman" w:hAnsi="Times New Roman" w:cs="Times New Roman"/>
          <w:sz w:val="28"/>
          <w:szCs w:val="28"/>
        </w:rPr>
      </w:pPr>
      <w:r w:rsidRPr="00005949">
        <w:rPr>
          <w:rFonts w:ascii="Times New Roman" w:hAnsi="Times New Roman" w:cs="Times New Roman"/>
          <w:b/>
          <w:sz w:val="28"/>
          <w:szCs w:val="28"/>
        </w:rPr>
        <w:t>Висновки.</w:t>
      </w:r>
      <w:r>
        <w:rPr>
          <w:rFonts w:ascii="Times New Roman" w:hAnsi="Times New Roman" w:cs="Times New Roman"/>
          <w:sz w:val="28"/>
          <w:szCs w:val="28"/>
        </w:rPr>
        <w:t xml:space="preserve"> </w:t>
      </w:r>
      <w:r w:rsidR="003A5F13">
        <w:rPr>
          <w:rFonts w:ascii="Times New Roman" w:hAnsi="Times New Roman" w:cs="Times New Roman"/>
          <w:sz w:val="28"/>
          <w:szCs w:val="28"/>
        </w:rPr>
        <w:t>У сучасному світі</w:t>
      </w:r>
      <w:r w:rsidR="008634F2">
        <w:rPr>
          <w:rFonts w:ascii="Times New Roman" w:hAnsi="Times New Roman" w:cs="Times New Roman"/>
          <w:sz w:val="28"/>
          <w:szCs w:val="28"/>
        </w:rPr>
        <w:t xml:space="preserve"> кожна людина приймає найактивнішу участь в економічному житті суспільства: як споживач, користувач, орендодавець, консультант, працівник, керівник</w:t>
      </w:r>
      <w:r w:rsidR="00E0788E">
        <w:rPr>
          <w:rFonts w:ascii="Times New Roman" w:hAnsi="Times New Roman" w:cs="Times New Roman"/>
          <w:sz w:val="28"/>
          <w:szCs w:val="28"/>
        </w:rPr>
        <w:t>, власник</w:t>
      </w:r>
      <w:r w:rsidR="003A5F13">
        <w:rPr>
          <w:rFonts w:ascii="Times New Roman" w:hAnsi="Times New Roman" w:cs="Times New Roman"/>
          <w:sz w:val="28"/>
          <w:szCs w:val="28"/>
        </w:rPr>
        <w:t>, оскільки всім нам постійно потрібно</w:t>
      </w:r>
      <w:r w:rsidR="003A5F13" w:rsidRPr="003A5F13">
        <w:rPr>
          <w:rFonts w:ascii="Times New Roman" w:hAnsi="Times New Roman" w:cs="Times New Roman"/>
          <w:sz w:val="28"/>
          <w:szCs w:val="28"/>
        </w:rPr>
        <w:t xml:space="preserve"> </w:t>
      </w:r>
      <w:r w:rsidR="003A5F13">
        <w:rPr>
          <w:rFonts w:ascii="Times New Roman" w:hAnsi="Times New Roman" w:cs="Times New Roman"/>
          <w:sz w:val="28"/>
          <w:szCs w:val="28"/>
        </w:rPr>
        <w:t>робити вибір, приймати економічні рішення, займатися, в певному сенсі, комерцією, «продаючи» свої професійні компетентності керівнику або клієнту, отримуючи банківські послуги, здійснюючи вибір товарів і послуг, прогнозуючи наслідки прийнятих рішень та їх вплив на фінансові статки і власний добробут.</w:t>
      </w:r>
      <w:r w:rsidR="008634F2">
        <w:rPr>
          <w:rFonts w:ascii="Times New Roman" w:hAnsi="Times New Roman" w:cs="Times New Roman"/>
          <w:sz w:val="28"/>
          <w:szCs w:val="28"/>
        </w:rPr>
        <w:t xml:space="preserve"> Отже, кожен з нас має змогу проявляти інтегральну компетентність «підприємливість», яка має формуватися вже під час отримання шкільної освіти</w:t>
      </w:r>
      <w:r w:rsidR="00E0788E">
        <w:rPr>
          <w:rFonts w:ascii="Times New Roman" w:hAnsi="Times New Roman" w:cs="Times New Roman"/>
          <w:sz w:val="28"/>
          <w:szCs w:val="28"/>
        </w:rPr>
        <w:t xml:space="preserve"> (і це визнано державою у новому стандарті шкільної освіти)</w:t>
      </w:r>
      <w:r w:rsidR="008634F2">
        <w:rPr>
          <w:rFonts w:ascii="Times New Roman" w:hAnsi="Times New Roman" w:cs="Times New Roman"/>
          <w:sz w:val="28"/>
          <w:szCs w:val="28"/>
        </w:rPr>
        <w:t>.</w:t>
      </w:r>
      <w:r w:rsidR="00E0788E">
        <w:rPr>
          <w:rFonts w:ascii="Times New Roman" w:hAnsi="Times New Roman" w:cs="Times New Roman"/>
          <w:sz w:val="28"/>
          <w:szCs w:val="28"/>
        </w:rPr>
        <w:t xml:space="preserve"> Підприємливою особа може бути не залежно від віку (заробляти перші кишенькові гроші, працювати під час навчання в університеті і займатися бізнесом, навіть не виходячи з дому) і статі, соціального статусу, віросповідання та освіти. Адже психолог, консультуючи </w:t>
      </w:r>
      <w:r w:rsidR="00E0788E">
        <w:rPr>
          <w:rFonts w:ascii="Times New Roman" w:hAnsi="Times New Roman" w:cs="Times New Roman"/>
          <w:sz w:val="28"/>
          <w:szCs w:val="28"/>
        </w:rPr>
        <w:lastRenderedPageBreak/>
        <w:t xml:space="preserve">з різних питань та різних людей, може бути власником бізнеса та </w:t>
      </w:r>
      <w:r w:rsidR="00F50C0B">
        <w:rPr>
          <w:rFonts w:ascii="Times New Roman" w:hAnsi="Times New Roman" w:cs="Times New Roman"/>
          <w:sz w:val="28"/>
          <w:szCs w:val="28"/>
        </w:rPr>
        <w:t>з</w:t>
      </w:r>
      <w:r w:rsidR="00E0788E">
        <w:rPr>
          <w:rFonts w:ascii="Times New Roman" w:hAnsi="Times New Roman" w:cs="Times New Roman"/>
          <w:sz w:val="28"/>
          <w:szCs w:val="28"/>
        </w:rPr>
        <w:t xml:space="preserve">айматися підприємницькою діяльністю. </w:t>
      </w:r>
    </w:p>
    <w:p w:rsidR="00005949" w:rsidRDefault="00005949" w:rsidP="00005949">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 наше переконання,</w:t>
      </w:r>
      <w:r w:rsidR="00F50C0B">
        <w:rPr>
          <w:rFonts w:ascii="Times New Roman" w:hAnsi="Times New Roman" w:cs="Times New Roman"/>
          <w:sz w:val="28"/>
          <w:szCs w:val="28"/>
        </w:rPr>
        <w:t xml:space="preserve"> рівень сформованості підприємливості залежить і від особистісних якостей, і від економічного мислення, і від комерційного інтелекту. </w:t>
      </w:r>
      <w:r w:rsidR="00BB79D3">
        <w:rPr>
          <w:rFonts w:ascii="Times New Roman" w:hAnsi="Times New Roman" w:cs="Times New Roman"/>
          <w:sz w:val="28"/>
          <w:szCs w:val="28"/>
        </w:rPr>
        <w:t>Дуальність та міжпредметність підготовки фахівців також буд</w:t>
      </w:r>
      <w:r w:rsidR="001A3433">
        <w:rPr>
          <w:rFonts w:ascii="Times New Roman" w:hAnsi="Times New Roman" w:cs="Times New Roman"/>
          <w:sz w:val="28"/>
          <w:szCs w:val="28"/>
        </w:rPr>
        <w:t>уть</w:t>
      </w:r>
      <w:r w:rsidR="00BB79D3">
        <w:rPr>
          <w:rFonts w:ascii="Times New Roman" w:hAnsi="Times New Roman" w:cs="Times New Roman"/>
          <w:sz w:val="28"/>
          <w:szCs w:val="28"/>
        </w:rPr>
        <w:t xml:space="preserve"> сприяти </w:t>
      </w:r>
      <w:r w:rsidR="00F50C0B">
        <w:rPr>
          <w:rFonts w:ascii="Times New Roman" w:hAnsi="Times New Roman" w:cs="Times New Roman"/>
          <w:sz w:val="28"/>
          <w:szCs w:val="28"/>
        </w:rPr>
        <w:t>форму</w:t>
      </w:r>
      <w:r w:rsidR="00BB79D3">
        <w:rPr>
          <w:rFonts w:ascii="Times New Roman" w:hAnsi="Times New Roman" w:cs="Times New Roman"/>
          <w:sz w:val="28"/>
          <w:szCs w:val="28"/>
        </w:rPr>
        <w:t>ванню даних характеристик.</w:t>
      </w:r>
      <w:r>
        <w:rPr>
          <w:rFonts w:ascii="Times New Roman" w:hAnsi="Times New Roman" w:cs="Times New Roman"/>
          <w:sz w:val="28"/>
          <w:szCs w:val="28"/>
        </w:rPr>
        <w:t xml:space="preserve"> </w:t>
      </w:r>
      <w:r w:rsidR="00BB79D3">
        <w:rPr>
          <w:rFonts w:ascii="Times New Roman" w:hAnsi="Times New Roman" w:cs="Times New Roman"/>
          <w:sz w:val="28"/>
          <w:szCs w:val="28"/>
        </w:rPr>
        <w:t>Д</w:t>
      </w:r>
      <w:r>
        <w:rPr>
          <w:rFonts w:ascii="Times New Roman" w:hAnsi="Times New Roman" w:cs="Times New Roman"/>
          <w:sz w:val="28"/>
          <w:szCs w:val="28"/>
        </w:rPr>
        <w:t>ля</w:t>
      </w:r>
      <w:r w:rsidR="00BB79D3">
        <w:rPr>
          <w:rFonts w:ascii="Times New Roman" w:hAnsi="Times New Roman" w:cs="Times New Roman"/>
          <w:sz w:val="28"/>
          <w:szCs w:val="28"/>
        </w:rPr>
        <w:t xml:space="preserve"> </w:t>
      </w:r>
      <w:r>
        <w:rPr>
          <w:rFonts w:ascii="Times New Roman" w:hAnsi="Times New Roman" w:cs="Times New Roman"/>
          <w:sz w:val="28"/>
          <w:szCs w:val="28"/>
        </w:rPr>
        <w:t>того, щоб професіонал у сфері економіки</w:t>
      </w:r>
      <w:r w:rsidR="003A5F13">
        <w:rPr>
          <w:rFonts w:ascii="Times New Roman" w:hAnsi="Times New Roman" w:cs="Times New Roman"/>
          <w:sz w:val="28"/>
          <w:szCs w:val="28"/>
        </w:rPr>
        <w:t xml:space="preserve"> (в тому числі </w:t>
      </w:r>
      <w:r w:rsidR="00583945">
        <w:rPr>
          <w:rFonts w:ascii="Times New Roman" w:hAnsi="Times New Roman" w:cs="Times New Roman"/>
          <w:sz w:val="28"/>
          <w:szCs w:val="28"/>
        </w:rPr>
        <w:t>підприємництва</w:t>
      </w:r>
      <w:r w:rsidR="003A5F13">
        <w:rPr>
          <w:rFonts w:ascii="Times New Roman" w:hAnsi="Times New Roman" w:cs="Times New Roman"/>
          <w:sz w:val="28"/>
          <w:szCs w:val="28"/>
        </w:rPr>
        <w:t>)</w:t>
      </w:r>
      <w:r>
        <w:rPr>
          <w:rFonts w:ascii="Times New Roman" w:hAnsi="Times New Roman" w:cs="Times New Roman"/>
          <w:sz w:val="28"/>
          <w:szCs w:val="28"/>
        </w:rPr>
        <w:t xml:space="preserve"> та економічної психології володів ефективним економічним мисленням, мав продуктивний інтелект та сформовану професійну компетентність, він повинен володіти </w:t>
      </w:r>
      <w:r w:rsidR="0026764B">
        <w:rPr>
          <w:rFonts w:ascii="Times New Roman" w:hAnsi="Times New Roman" w:cs="Times New Roman"/>
          <w:sz w:val="28"/>
          <w:szCs w:val="28"/>
        </w:rPr>
        <w:t xml:space="preserve">і логічним, і творчим </w:t>
      </w:r>
      <w:r>
        <w:rPr>
          <w:rFonts w:ascii="Times New Roman" w:hAnsi="Times New Roman" w:cs="Times New Roman"/>
          <w:sz w:val="28"/>
          <w:szCs w:val="28"/>
        </w:rPr>
        <w:t>мислення віртуозно, а, отже, нам необхідно розвивати збалансоване, різноспрямоване економічне мислення</w:t>
      </w:r>
      <w:r w:rsidR="0026764B">
        <w:rPr>
          <w:rFonts w:ascii="Times New Roman" w:hAnsi="Times New Roman" w:cs="Times New Roman"/>
          <w:sz w:val="28"/>
          <w:szCs w:val="28"/>
        </w:rPr>
        <w:t xml:space="preserve"> </w:t>
      </w:r>
      <w:r w:rsidR="00FE0723">
        <w:rPr>
          <w:rFonts w:ascii="Times New Roman" w:hAnsi="Times New Roman" w:cs="Times New Roman"/>
          <w:sz w:val="28"/>
          <w:szCs w:val="28"/>
        </w:rPr>
        <w:t>н</w:t>
      </w:r>
      <w:r w:rsidR="0026764B">
        <w:rPr>
          <w:rFonts w:ascii="Times New Roman" w:hAnsi="Times New Roman" w:cs="Times New Roman"/>
          <w:sz w:val="28"/>
          <w:szCs w:val="28"/>
        </w:rPr>
        <w:t>а основі</w:t>
      </w:r>
      <w:r w:rsidR="00583945">
        <w:rPr>
          <w:rFonts w:ascii="Times New Roman" w:hAnsi="Times New Roman" w:cs="Times New Roman"/>
          <w:sz w:val="28"/>
          <w:szCs w:val="28"/>
        </w:rPr>
        <w:t xml:space="preserve"> збалансованої модальності мислення та </w:t>
      </w:r>
      <w:r w:rsidR="00BB79D3">
        <w:rPr>
          <w:rFonts w:ascii="Times New Roman" w:hAnsi="Times New Roman" w:cs="Times New Roman"/>
          <w:sz w:val="28"/>
          <w:szCs w:val="28"/>
        </w:rPr>
        <w:t>розвинених</w:t>
      </w:r>
      <w:r w:rsidR="00583945">
        <w:rPr>
          <w:rFonts w:ascii="Times New Roman" w:hAnsi="Times New Roman" w:cs="Times New Roman"/>
          <w:sz w:val="28"/>
          <w:szCs w:val="28"/>
        </w:rPr>
        <w:t xml:space="preserve"> ментальних навичок</w:t>
      </w:r>
      <w:r w:rsidR="00BB79D3">
        <w:rPr>
          <w:rFonts w:ascii="Times New Roman" w:hAnsi="Times New Roman" w:cs="Times New Roman"/>
          <w:sz w:val="28"/>
          <w:szCs w:val="28"/>
        </w:rPr>
        <w:t xml:space="preserve"> обох півкуль головного мозку</w:t>
      </w:r>
      <w:r>
        <w:rPr>
          <w:rFonts w:ascii="Times New Roman" w:hAnsi="Times New Roman" w:cs="Times New Roman"/>
          <w:sz w:val="28"/>
          <w:szCs w:val="28"/>
        </w:rPr>
        <w:t>.</w:t>
      </w:r>
      <w:r w:rsidR="00EC67CC">
        <w:rPr>
          <w:rFonts w:ascii="Times New Roman" w:hAnsi="Times New Roman" w:cs="Times New Roman"/>
          <w:sz w:val="28"/>
          <w:szCs w:val="28"/>
        </w:rPr>
        <w:t xml:space="preserve"> </w:t>
      </w:r>
    </w:p>
    <w:p w:rsidR="00005949" w:rsidRDefault="00FE0723" w:rsidP="00FE0723">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Апробовані нами психотехніки, методики та прийоми дозволяють зробити висновок про те, що: з метою забезпечення продуктивності </w:t>
      </w:r>
      <w:r w:rsidR="00D93B20">
        <w:rPr>
          <w:rFonts w:ascii="Times New Roman" w:hAnsi="Times New Roman" w:cs="Times New Roman"/>
          <w:sz w:val="28"/>
          <w:szCs w:val="28"/>
        </w:rPr>
        <w:t xml:space="preserve">економічного </w:t>
      </w:r>
      <w:r>
        <w:rPr>
          <w:rFonts w:ascii="Times New Roman" w:hAnsi="Times New Roman" w:cs="Times New Roman"/>
          <w:sz w:val="28"/>
          <w:szCs w:val="28"/>
        </w:rPr>
        <w:t xml:space="preserve">мислення необхідно сприяти формуванню та розвитку горизонтального або латерального (творчого) мислення та впливати на формування ментальних навичок правої півкулі головного мозку (зображення, уява, колір, ритм, простір); з метою забезпечення </w:t>
      </w:r>
      <w:r w:rsidR="00005949">
        <w:rPr>
          <w:rFonts w:ascii="Times New Roman" w:hAnsi="Times New Roman" w:cs="Times New Roman"/>
          <w:sz w:val="28"/>
          <w:szCs w:val="28"/>
        </w:rPr>
        <w:t>ефективності</w:t>
      </w:r>
      <w:r>
        <w:rPr>
          <w:rFonts w:ascii="Times New Roman" w:hAnsi="Times New Roman" w:cs="Times New Roman"/>
          <w:sz w:val="28"/>
          <w:szCs w:val="28"/>
        </w:rPr>
        <w:t xml:space="preserve"> </w:t>
      </w:r>
      <w:r w:rsidR="00D93B20">
        <w:rPr>
          <w:rFonts w:ascii="Times New Roman" w:hAnsi="Times New Roman" w:cs="Times New Roman"/>
          <w:sz w:val="28"/>
          <w:szCs w:val="28"/>
        </w:rPr>
        <w:t xml:space="preserve">економічного </w:t>
      </w:r>
      <w:r>
        <w:rPr>
          <w:rFonts w:ascii="Times New Roman" w:hAnsi="Times New Roman" w:cs="Times New Roman"/>
          <w:sz w:val="28"/>
          <w:szCs w:val="28"/>
        </w:rPr>
        <w:t>мислення</w:t>
      </w:r>
      <w:r w:rsidR="00005949">
        <w:rPr>
          <w:rFonts w:ascii="Times New Roman" w:hAnsi="Times New Roman" w:cs="Times New Roman"/>
          <w:sz w:val="28"/>
          <w:szCs w:val="28"/>
        </w:rPr>
        <w:t xml:space="preserve"> </w:t>
      </w:r>
      <w:r>
        <w:rPr>
          <w:rFonts w:ascii="Times New Roman" w:hAnsi="Times New Roman" w:cs="Times New Roman"/>
          <w:sz w:val="28"/>
          <w:szCs w:val="28"/>
        </w:rPr>
        <w:t>необхідно сприяти формуванню та розвитку</w:t>
      </w:r>
      <w:r w:rsidR="00005949">
        <w:rPr>
          <w:rFonts w:ascii="Times New Roman" w:hAnsi="Times New Roman" w:cs="Times New Roman"/>
          <w:sz w:val="28"/>
          <w:szCs w:val="28"/>
        </w:rPr>
        <w:t xml:space="preserve"> вертикальн</w:t>
      </w:r>
      <w:r>
        <w:rPr>
          <w:rFonts w:ascii="Times New Roman" w:hAnsi="Times New Roman" w:cs="Times New Roman"/>
          <w:sz w:val="28"/>
          <w:szCs w:val="28"/>
        </w:rPr>
        <w:t>ого</w:t>
      </w:r>
      <w:r w:rsidR="00005949">
        <w:rPr>
          <w:rFonts w:ascii="Times New Roman" w:hAnsi="Times New Roman" w:cs="Times New Roman"/>
          <w:sz w:val="28"/>
          <w:szCs w:val="28"/>
        </w:rPr>
        <w:t xml:space="preserve"> або логічн</w:t>
      </w:r>
      <w:r>
        <w:rPr>
          <w:rFonts w:ascii="Times New Roman" w:hAnsi="Times New Roman" w:cs="Times New Roman"/>
          <w:sz w:val="28"/>
          <w:szCs w:val="28"/>
        </w:rPr>
        <w:t>ого</w:t>
      </w:r>
      <w:r w:rsidR="00005949">
        <w:rPr>
          <w:rFonts w:ascii="Times New Roman" w:hAnsi="Times New Roman" w:cs="Times New Roman"/>
          <w:sz w:val="28"/>
          <w:szCs w:val="28"/>
        </w:rPr>
        <w:t xml:space="preserve"> мислення</w:t>
      </w:r>
      <w:r>
        <w:rPr>
          <w:rFonts w:ascii="Times New Roman" w:hAnsi="Times New Roman" w:cs="Times New Roman"/>
          <w:sz w:val="28"/>
          <w:szCs w:val="28"/>
        </w:rPr>
        <w:t xml:space="preserve"> та таких ментальних навичок як мова, числа, переліки, логіка, деталі (навички лівої півкулі)</w:t>
      </w:r>
      <w:r w:rsidR="00005949">
        <w:rPr>
          <w:rFonts w:ascii="Times New Roman" w:hAnsi="Times New Roman" w:cs="Times New Roman"/>
          <w:sz w:val="28"/>
          <w:szCs w:val="28"/>
        </w:rPr>
        <w:t>. Радіантне (асоціативне) мислення</w:t>
      </w:r>
      <w:r w:rsidR="00343414">
        <w:rPr>
          <w:rFonts w:ascii="Times New Roman" w:hAnsi="Times New Roman" w:cs="Times New Roman"/>
          <w:sz w:val="28"/>
          <w:szCs w:val="28"/>
        </w:rPr>
        <w:t xml:space="preserve"> дозволяє вдосконалити збалансоване та системне мислення, </w:t>
      </w:r>
      <w:r w:rsidR="00005949">
        <w:rPr>
          <w:rFonts w:ascii="Times New Roman" w:hAnsi="Times New Roman" w:cs="Times New Roman"/>
          <w:sz w:val="28"/>
          <w:szCs w:val="28"/>
        </w:rPr>
        <w:t>допомо</w:t>
      </w:r>
      <w:r w:rsidR="00343414">
        <w:rPr>
          <w:rFonts w:ascii="Times New Roman" w:hAnsi="Times New Roman" w:cs="Times New Roman"/>
          <w:sz w:val="28"/>
          <w:szCs w:val="28"/>
        </w:rPr>
        <w:t>гає</w:t>
      </w:r>
      <w:r w:rsidR="00005949">
        <w:rPr>
          <w:rFonts w:ascii="Times New Roman" w:hAnsi="Times New Roman" w:cs="Times New Roman"/>
          <w:sz w:val="28"/>
          <w:szCs w:val="28"/>
        </w:rPr>
        <w:t xml:space="preserve"> всебічно дослідити рішення, що, в підсумку, дасть змогу розвинути професійний</w:t>
      </w:r>
      <w:r>
        <w:rPr>
          <w:rFonts w:ascii="Times New Roman" w:hAnsi="Times New Roman" w:cs="Times New Roman"/>
          <w:sz w:val="28"/>
          <w:szCs w:val="28"/>
        </w:rPr>
        <w:t xml:space="preserve"> продуктивний</w:t>
      </w:r>
      <w:r w:rsidR="00005949">
        <w:rPr>
          <w:rFonts w:ascii="Times New Roman" w:hAnsi="Times New Roman" w:cs="Times New Roman"/>
          <w:sz w:val="28"/>
          <w:szCs w:val="28"/>
        </w:rPr>
        <w:t xml:space="preserve"> інтелект та на його основі сформувати </w:t>
      </w:r>
      <w:r w:rsidR="00343414">
        <w:rPr>
          <w:rFonts w:ascii="Times New Roman" w:hAnsi="Times New Roman" w:cs="Times New Roman"/>
          <w:sz w:val="28"/>
          <w:szCs w:val="28"/>
        </w:rPr>
        <w:t xml:space="preserve">фахову </w:t>
      </w:r>
      <w:r w:rsidR="00005949">
        <w:rPr>
          <w:rFonts w:ascii="Times New Roman" w:hAnsi="Times New Roman" w:cs="Times New Roman"/>
          <w:sz w:val="28"/>
          <w:szCs w:val="28"/>
        </w:rPr>
        <w:t>компетентність.</w:t>
      </w:r>
    </w:p>
    <w:p w:rsidR="00657486" w:rsidRDefault="004C1101" w:rsidP="00657486">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Узагальнення результатів проведених досліджень дозволяють конкретизувати</w:t>
      </w:r>
      <w:r w:rsidR="00657486">
        <w:rPr>
          <w:rFonts w:ascii="Times New Roman" w:hAnsi="Times New Roman" w:cs="Times New Roman"/>
          <w:sz w:val="28"/>
          <w:szCs w:val="28"/>
        </w:rPr>
        <w:t xml:space="preserve"> завдання «Психології підприємницької діяльності» як навчальної дисципліни, а</w:t>
      </w:r>
      <w:r>
        <w:rPr>
          <w:rFonts w:ascii="Times New Roman" w:hAnsi="Times New Roman" w:cs="Times New Roman"/>
          <w:sz w:val="28"/>
          <w:szCs w:val="28"/>
        </w:rPr>
        <w:t xml:space="preserve"> також</w:t>
      </w:r>
      <w:r w:rsidR="00657486">
        <w:rPr>
          <w:rFonts w:ascii="Times New Roman" w:hAnsi="Times New Roman" w:cs="Times New Roman"/>
          <w:sz w:val="28"/>
          <w:szCs w:val="28"/>
        </w:rPr>
        <w:t xml:space="preserve"> </w:t>
      </w:r>
      <w:r>
        <w:rPr>
          <w:rFonts w:ascii="Times New Roman" w:hAnsi="Times New Roman" w:cs="Times New Roman"/>
          <w:sz w:val="28"/>
          <w:szCs w:val="28"/>
        </w:rPr>
        <w:t>економічних</w:t>
      </w:r>
      <w:r w:rsidR="00657486">
        <w:rPr>
          <w:rFonts w:ascii="Times New Roman" w:hAnsi="Times New Roman" w:cs="Times New Roman"/>
          <w:sz w:val="28"/>
          <w:szCs w:val="28"/>
        </w:rPr>
        <w:t xml:space="preserve"> психологів</w:t>
      </w:r>
      <w:r>
        <w:rPr>
          <w:rFonts w:ascii="Times New Roman" w:hAnsi="Times New Roman" w:cs="Times New Roman"/>
          <w:sz w:val="28"/>
          <w:szCs w:val="28"/>
        </w:rPr>
        <w:t xml:space="preserve"> в частині формування і</w:t>
      </w:r>
      <w:r w:rsidR="006422B6">
        <w:rPr>
          <w:rFonts w:ascii="Times New Roman" w:hAnsi="Times New Roman" w:cs="Times New Roman"/>
          <w:sz w:val="28"/>
          <w:szCs w:val="28"/>
        </w:rPr>
        <w:t xml:space="preserve"> розвитку когнітивних процесів:</w:t>
      </w:r>
    </w:p>
    <w:p w:rsidR="006422B6" w:rsidRDefault="006422B6" w:rsidP="006422B6">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здійснення діагностування компонентів особистісного потенціалу підприємницької діяльності</w:t>
      </w:r>
      <w:r w:rsidR="000D1795">
        <w:rPr>
          <w:rFonts w:ascii="Times New Roman" w:hAnsi="Times New Roman" w:cs="Times New Roman"/>
          <w:sz w:val="28"/>
          <w:szCs w:val="28"/>
        </w:rPr>
        <w:t xml:space="preserve"> (шляхом тестування за апробованими психологічними методиками [</w:t>
      </w:r>
      <w:r w:rsidR="004E1308">
        <w:rPr>
          <w:rFonts w:ascii="Times New Roman" w:hAnsi="Times New Roman" w:cs="Times New Roman"/>
          <w:sz w:val="28"/>
          <w:szCs w:val="28"/>
        </w:rPr>
        <w:t>13</w:t>
      </w:r>
      <w:r w:rsidR="000D1795">
        <w:rPr>
          <w:rFonts w:ascii="Times New Roman" w:hAnsi="Times New Roman" w:cs="Times New Roman"/>
          <w:sz w:val="28"/>
          <w:szCs w:val="28"/>
        </w:rPr>
        <w:t>]), а також модальності мислення;</w:t>
      </w:r>
    </w:p>
    <w:p w:rsidR="000D1795" w:rsidRDefault="000D1795" w:rsidP="006422B6">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визначення напрямів професійного та особистісного розвитку;</w:t>
      </w:r>
    </w:p>
    <w:p w:rsidR="000D1795" w:rsidRDefault="000D1795" w:rsidP="006422B6">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формування та розвиток економічного мислення особистості шляхом впливу на розвиток його основних рис з метою підвищення продуктивності та ефективності економічного мислення, враховуючи модальність та особливості  прояву ментальних навичок;</w:t>
      </w:r>
    </w:p>
    <w:p w:rsidR="000D1795" w:rsidRDefault="00400691" w:rsidP="006422B6">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формування та розвиток комерційного інтелекту особистості</w:t>
      </w:r>
      <w:r w:rsidR="00F17C22">
        <w:rPr>
          <w:rFonts w:ascii="Times New Roman" w:hAnsi="Times New Roman" w:cs="Times New Roman"/>
          <w:sz w:val="28"/>
          <w:szCs w:val="28"/>
        </w:rPr>
        <w:t>, його продуктивності</w:t>
      </w:r>
      <w:r>
        <w:rPr>
          <w:rFonts w:ascii="Times New Roman" w:hAnsi="Times New Roman" w:cs="Times New Roman"/>
          <w:sz w:val="28"/>
          <w:szCs w:val="28"/>
        </w:rPr>
        <w:t>;</w:t>
      </w:r>
    </w:p>
    <w:p w:rsidR="00400691" w:rsidRDefault="00400691" w:rsidP="006422B6">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здійснення підтримки подальшого розвитку збалансованої модальності мислення та внутрішньої мотивації до конкретної діяльності особистості.</w:t>
      </w:r>
    </w:p>
    <w:p w:rsidR="00005949" w:rsidRDefault="00005949" w:rsidP="00005949">
      <w:pPr>
        <w:spacing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Викладачі</w:t>
      </w:r>
      <w:r w:rsidR="00657486">
        <w:rPr>
          <w:rFonts w:ascii="Times New Roman" w:hAnsi="Times New Roman" w:cs="Times New Roman"/>
          <w:sz w:val="28"/>
          <w:szCs w:val="28"/>
        </w:rPr>
        <w:t xml:space="preserve"> ж</w:t>
      </w:r>
      <w:r>
        <w:rPr>
          <w:rFonts w:ascii="Times New Roman" w:hAnsi="Times New Roman" w:cs="Times New Roman"/>
          <w:sz w:val="28"/>
          <w:szCs w:val="28"/>
        </w:rPr>
        <w:t xml:space="preserve"> </w:t>
      </w:r>
      <w:r w:rsidR="00CE08B1">
        <w:rPr>
          <w:rFonts w:ascii="Times New Roman" w:hAnsi="Times New Roman" w:cs="Times New Roman"/>
          <w:sz w:val="28"/>
          <w:szCs w:val="28"/>
        </w:rPr>
        <w:t>в процесі</w:t>
      </w:r>
      <w:r w:rsidR="00657486">
        <w:rPr>
          <w:rFonts w:ascii="Times New Roman" w:hAnsi="Times New Roman" w:cs="Times New Roman"/>
          <w:sz w:val="28"/>
          <w:szCs w:val="28"/>
        </w:rPr>
        <w:t xml:space="preserve"> педагогічної діяльності</w:t>
      </w:r>
      <w:r>
        <w:rPr>
          <w:rFonts w:ascii="Times New Roman" w:hAnsi="Times New Roman" w:cs="Times New Roman"/>
          <w:sz w:val="28"/>
          <w:szCs w:val="28"/>
        </w:rPr>
        <w:t xml:space="preserve"> здатні</w:t>
      </w:r>
      <w:r w:rsidR="00FE4CDB">
        <w:rPr>
          <w:rFonts w:ascii="Times New Roman" w:hAnsi="Times New Roman" w:cs="Times New Roman"/>
          <w:sz w:val="28"/>
          <w:szCs w:val="28"/>
        </w:rPr>
        <w:t xml:space="preserve"> спільно діяти з </w:t>
      </w:r>
      <w:r w:rsidR="00657486">
        <w:rPr>
          <w:rFonts w:ascii="Times New Roman" w:hAnsi="Times New Roman" w:cs="Times New Roman"/>
          <w:sz w:val="28"/>
          <w:szCs w:val="28"/>
        </w:rPr>
        <w:t>економічним</w:t>
      </w:r>
      <w:r w:rsidR="00FE4CDB">
        <w:rPr>
          <w:rFonts w:ascii="Times New Roman" w:hAnsi="Times New Roman" w:cs="Times New Roman"/>
          <w:sz w:val="28"/>
          <w:szCs w:val="28"/>
        </w:rPr>
        <w:t>и</w:t>
      </w:r>
      <w:r w:rsidR="00657486">
        <w:rPr>
          <w:rFonts w:ascii="Times New Roman" w:hAnsi="Times New Roman" w:cs="Times New Roman"/>
          <w:sz w:val="28"/>
          <w:szCs w:val="28"/>
        </w:rPr>
        <w:t xml:space="preserve"> психологам</w:t>
      </w:r>
      <w:r w:rsidR="00FE4CDB">
        <w:rPr>
          <w:rFonts w:ascii="Times New Roman" w:hAnsi="Times New Roman" w:cs="Times New Roman"/>
          <w:sz w:val="28"/>
          <w:szCs w:val="28"/>
        </w:rPr>
        <w:t>и</w:t>
      </w:r>
      <w:r w:rsidR="00657486">
        <w:rPr>
          <w:rFonts w:ascii="Times New Roman" w:hAnsi="Times New Roman" w:cs="Times New Roman"/>
          <w:sz w:val="28"/>
          <w:szCs w:val="28"/>
        </w:rPr>
        <w:t xml:space="preserve"> у напрямку</w:t>
      </w:r>
      <w:r>
        <w:rPr>
          <w:rFonts w:ascii="Times New Roman" w:hAnsi="Times New Roman" w:cs="Times New Roman"/>
          <w:sz w:val="28"/>
          <w:szCs w:val="28"/>
        </w:rPr>
        <w:t xml:space="preserve"> </w:t>
      </w:r>
      <w:r w:rsidR="00657486">
        <w:rPr>
          <w:rFonts w:ascii="Times New Roman" w:hAnsi="Times New Roman" w:cs="Times New Roman"/>
          <w:sz w:val="28"/>
          <w:szCs w:val="28"/>
        </w:rPr>
        <w:t>формування</w:t>
      </w:r>
      <w:r>
        <w:rPr>
          <w:rFonts w:ascii="Times New Roman" w:hAnsi="Times New Roman" w:cs="Times New Roman"/>
          <w:sz w:val="28"/>
          <w:szCs w:val="28"/>
        </w:rPr>
        <w:t xml:space="preserve"> конкретн</w:t>
      </w:r>
      <w:r w:rsidR="00657486">
        <w:rPr>
          <w:rFonts w:ascii="Times New Roman" w:hAnsi="Times New Roman" w:cs="Times New Roman"/>
          <w:sz w:val="28"/>
          <w:szCs w:val="28"/>
        </w:rPr>
        <w:t>их</w:t>
      </w:r>
      <w:r>
        <w:rPr>
          <w:rFonts w:ascii="Times New Roman" w:hAnsi="Times New Roman" w:cs="Times New Roman"/>
          <w:sz w:val="28"/>
          <w:szCs w:val="28"/>
        </w:rPr>
        <w:t xml:space="preserve"> якост</w:t>
      </w:r>
      <w:r w:rsidR="00CE08B1">
        <w:rPr>
          <w:rFonts w:ascii="Times New Roman" w:hAnsi="Times New Roman" w:cs="Times New Roman"/>
          <w:sz w:val="28"/>
          <w:szCs w:val="28"/>
        </w:rPr>
        <w:t>ей</w:t>
      </w:r>
      <w:r>
        <w:rPr>
          <w:rFonts w:ascii="Times New Roman" w:hAnsi="Times New Roman" w:cs="Times New Roman"/>
          <w:sz w:val="28"/>
          <w:szCs w:val="28"/>
        </w:rPr>
        <w:t xml:space="preserve"> особистості, впливати на </w:t>
      </w:r>
      <w:r w:rsidR="00657486">
        <w:rPr>
          <w:rFonts w:ascii="Times New Roman" w:hAnsi="Times New Roman" w:cs="Times New Roman"/>
          <w:sz w:val="28"/>
          <w:szCs w:val="28"/>
        </w:rPr>
        <w:t>формування економічного мислення, комерційного інтелекту</w:t>
      </w:r>
      <w:r>
        <w:rPr>
          <w:rFonts w:ascii="Times New Roman" w:hAnsi="Times New Roman" w:cs="Times New Roman"/>
          <w:sz w:val="28"/>
          <w:szCs w:val="28"/>
        </w:rPr>
        <w:t xml:space="preserve"> </w:t>
      </w:r>
      <w:r w:rsidR="00657486">
        <w:rPr>
          <w:rFonts w:ascii="Times New Roman" w:hAnsi="Times New Roman" w:cs="Times New Roman"/>
          <w:sz w:val="28"/>
          <w:szCs w:val="28"/>
        </w:rPr>
        <w:t>та в цілому</w:t>
      </w:r>
      <w:r>
        <w:rPr>
          <w:rFonts w:ascii="Times New Roman" w:hAnsi="Times New Roman" w:cs="Times New Roman"/>
          <w:sz w:val="28"/>
          <w:szCs w:val="28"/>
        </w:rPr>
        <w:t xml:space="preserve"> підприємливості шляхом впровадження</w:t>
      </w:r>
      <w:r w:rsidR="00FE4CDB">
        <w:rPr>
          <w:rFonts w:ascii="Times New Roman" w:hAnsi="Times New Roman" w:cs="Times New Roman"/>
          <w:sz w:val="28"/>
          <w:szCs w:val="28"/>
        </w:rPr>
        <w:t xml:space="preserve"> у власну методику викладання дисципліни</w:t>
      </w:r>
      <w:r>
        <w:rPr>
          <w:rFonts w:ascii="Times New Roman" w:hAnsi="Times New Roman" w:cs="Times New Roman"/>
          <w:sz w:val="28"/>
          <w:szCs w:val="28"/>
        </w:rPr>
        <w:t xml:space="preserve"> технік</w:t>
      </w:r>
      <w:r w:rsidR="00FE4CDB">
        <w:rPr>
          <w:rFonts w:ascii="Times New Roman" w:hAnsi="Times New Roman" w:cs="Times New Roman"/>
          <w:sz w:val="28"/>
          <w:szCs w:val="28"/>
        </w:rPr>
        <w:t>и</w:t>
      </w:r>
      <w:r>
        <w:rPr>
          <w:rFonts w:ascii="Times New Roman" w:hAnsi="Times New Roman" w:cs="Times New Roman"/>
          <w:sz w:val="28"/>
          <w:szCs w:val="28"/>
        </w:rPr>
        <w:t>, прийомів та методів формування конкретних рис та навичок економічного мислення тих, хто навчається;</w:t>
      </w:r>
      <w:r w:rsidR="00FE4CDB">
        <w:rPr>
          <w:rFonts w:ascii="Times New Roman" w:hAnsi="Times New Roman" w:cs="Times New Roman"/>
          <w:sz w:val="28"/>
          <w:szCs w:val="28"/>
        </w:rPr>
        <w:t xml:space="preserve"> застосовувати міжпредметний підхід у підготовці фахівців</w:t>
      </w:r>
      <w:r>
        <w:rPr>
          <w:rFonts w:ascii="Times New Roman" w:hAnsi="Times New Roman" w:cs="Times New Roman"/>
          <w:sz w:val="28"/>
          <w:szCs w:val="28"/>
        </w:rPr>
        <w:t xml:space="preserve"> та</w:t>
      </w:r>
      <w:r w:rsidR="00FE4CDB">
        <w:rPr>
          <w:rFonts w:ascii="Times New Roman" w:hAnsi="Times New Roman" w:cs="Times New Roman"/>
          <w:sz w:val="28"/>
          <w:szCs w:val="28"/>
        </w:rPr>
        <w:t xml:space="preserve"> імплементувати відповідні дисципліни до освітньо-професійних програм підготовки фахівців як економічної, так і психологічної спеціалізації</w:t>
      </w:r>
      <w:r>
        <w:rPr>
          <w:rFonts w:ascii="Times New Roman" w:hAnsi="Times New Roman" w:cs="Times New Roman"/>
          <w:sz w:val="28"/>
          <w:szCs w:val="28"/>
        </w:rPr>
        <w:t xml:space="preserve">.  </w:t>
      </w:r>
    </w:p>
    <w:p w:rsidR="00E32896" w:rsidRDefault="00E32896" w:rsidP="0071111E">
      <w:pPr>
        <w:jc w:val="both"/>
        <w:rPr>
          <w:rFonts w:ascii="Times New Roman" w:hAnsi="Times New Roman" w:cs="Times New Roman"/>
          <w:sz w:val="28"/>
          <w:szCs w:val="28"/>
        </w:rPr>
      </w:pPr>
    </w:p>
    <w:p w:rsidR="00F93B2E" w:rsidRPr="00F57F8E" w:rsidRDefault="00F93B2E" w:rsidP="00F57F8E">
      <w:pPr>
        <w:jc w:val="center"/>
        <w:rPr>
          <w:rFonts w:ascii="Times New Roman" w:hAnsi="Times New Roman" w:cs="Times New Roman"/>
          <w:b/>
          <w:sz w:val="28"/>
          <w:szCs w:val="28"/>
        </w:rPr>
      </w:pPr>
      <w:r w:rsidRPr="00F57F8E">
        <w:rPr>
          <w:rFonts w:ascii="Times New Roman" w:hAnsi="Times New Roman" w:cs="Times New Roman"/>
          <w:b/>
          <w:sz w:val="28"/>
          <w:szCs w:val="28"/>
        </w:rPr>
        <w:t>ЛІТЕРАТУРА</w:t>
      </w:r>
    </w:p>
    <w:p w:rsidR="00FA617C" w:rsidRPr="00915823" w:rsidRDefault="00FA617C" w:rsidP="00FA617C">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Абдуллаєва І.Б. Психологічні особливості підприємницької діяльності сфери торгівлі: зарубіжний досвід досліджень </w:t>
      </w:r>
      <w:r w:rsidR="000531B9">
        <w:rPr>
          <w:rFonts w:ascii="Times New Roman" w:hAnsi="Times New Roman" w:cs="Times New Roman"/>
          <w:sz w:val="28"/>
          <w:szCs w:val="28"/>
          <w:lang w:val="en-US"/>
        </w:rPr>
        <w:t>URL</w:t>
      </w:r>
      <w:r w:rsidR="000531B9">
        <w:rPr>
          <w:rFonts w:ascii="Times New Roman" w:hAnsi="Times New Roman" w:cs="Times New Roman"/>
          <w:sz w:val="28"/>
          <w:szCs w:val="28"/>
        </w:rPr>
        <w:t>:</w:t>
      </w:r>
      <w:r w:rsidRPr="00F929F6">
        <w:rPr>
          <w:rFonts w:ascii="Times New Roman" w:hAnsi="Times New Roman" w:cs="Times New Roman"/>
          <w:bCs/>
          <w:sz w:val="28"/>
          <w:szCs w:val="28"/>
        </w:rPr>
        <w:t xml:space="preserve"> </w:t>
      </w:r>
      <w:hyperlink r:id="rId6" w:history="1">
        <w:r w:rsidR="000531B9" w:rsidRPr="001A6815">
          <w:rPr>
            <w:rStyle w:val="a5"/>
            <w:rFonts w:ascii="Times New Roman" w:hAnsi="Times New Roman" w:cs="Times New Roman"/>
            <w:bCs/>
            <w:sz w:val="28"/>
            <w:szCs w:val="28"/>
            <w:lang w:val="en-US"/>
          </w:rPr>
          <w:t>http</w:t>
        </w:r>
        <w:r w:rsidR="000531B9" w:rsidRPr="001A6815">
          <w:rPr>
            <w:rStyle w:val="a5"/>
            <w:rFonts w:ascii="Times New Roman" w:hAnsi="Times New Roman" w:cs="Times New Roman"/>
            <w:bCs/>
            <w:sz w:val="28"/>
            <w:szCs w:val="28"/>
          </w:rPr>
          <w:t>://</w:t>
        </w:r>
        <w:r w:rsidR="000531B9" w:rsidRPr="001A6815">
          <w:rPr>
            <w:rStyle w:val="a5"/>
            <w:rFonts w:ascii="Times New Roman" w:hAnsi="Times New Roman" w:cs="Times New Roman"/>
            <w:bCs/>
            <w:sz w:val="28"/>
            <w:szCs w:val="28"/>
            <w:lang w:val="en-US"/>
          </w:rPr>
          <w:t>irbis</w:t>
        </w:r>
        <w:r w:rsidR="000531B9" w:rsidRPr="001A6815">
          <w:rPr>
            <w:rStyle w:val="a5"/>
            <w:rFonts w:ascii="Times New Roman" w:hAnsi="Times New Roman" w:cs="Times New Roman"/>
            <w:bCs/>
            <w:sz w:val="28"/>
            <w:szCs w:val="28"/>
          </w:rPr>
          <w:t>-</w:t>
        </w:r>
        <w:r w:rsidR="000531B9" w:rsidRPr="001A6815">
          <w:rPr>
            <w:rStyle w:val="a5"/>
            <w:rFonts w:ascii="Times New Roman" w:hAnsi="Times New Roman" w:cs="Times New Roman"/>
            <w:bCs/>
            <w:sz w:val="28"/>
            <w:szCs w:val="28"/>
            <w:lang w:val="en-US"/>
          </w:rPr>
          <w:t>nbuv</w:t>
        </w:r>
        <w:r w:rsidR="000531B9" w:rsidRPr="001A6815">
          <w:rPr>
            <w:rStyle w:val="a5"/>
            <w:rFonts w:ascii="Times New Roman" w:hAnsi="Times New Roman" w:cs="Times New Roman"/>
            <w:bCs/>
            <w:sz w:val="28"/>
            <w:szCs w:val="28"/>
          </w:rPr>
          <w:t>.</w:t>
        </w:r>
        <w:r w:rsidR="000531B9" w:rsidRPr="001A6815">
          <w:rPr>
            <w:rStyle w:val="a5"/>
            <w:rFonts w:ascii="Times New Roman" w:hAnsi="Times New Roman" w:cs="Times New Roman"/>
            <w:bCs/>
            <w:sz w:val="28"/>
            <w:szCs w:val="28"/>
            <w:lang w:val="en-US"/>
          </w:rPr>
          <w:t>gov</w:t>
        </w:r>
        <w:r w:rsidR="000531B9" w:rsidRPr="001A6815">
          <w:rPr>
            <w:rStyle w:val="a5"/>
            <w:rFonts w:ascii="Times New Roman" w:hAnsi="Times New Roman" w:cs="Times New Roman"/>
            <w:bCs/>
            <w:sz w:val="28"/>
            <w:szCs w:val="28"/>
          </w:rPr>
          <w:t>.</w:t>
        </w:r>
        <w:r w:rsidR="000531B9" w:rsidRPr="001A6815">
          <w:rPr>
            <w:rStyle w:val="a5"/>
            <w:rFonts w:ascii="Times New Roman" w:hAnsi="Times New Roman" w:cs="Times New Roman"/>
            <w:bCs/>
            <w:sz w:val="28"/>
            <w:szCs w:val="28"/>
            <w:lang w:val="en-US"/>
          </w:rPr>
          <w:t>ua</w:t>
        </w:r>
      </w:hyperlink>
      <w:r w:rsidR="000531B9">
        <w:rPr>
          <w:rFonts w:ascii="Times New Roman" w:hAnsi="Times New Roman" w:cs="Times New Roman"/>
          <w:bCs/>
          <w:sz w:val="28"/>
          <w:szCs w:val="28"/>
        </w:rPr>
        <w:t xml:space="preserve"> (Дата звернення: 30.03.2020) </w:t>
      </w:r>
    </w:p>
    <w:p w:rsidR="00FA617C" w:rsidRPr="00FA617C" w:rsidRDefault="00FA617C" w:rsidP="00FA617C">
      <w:pPr>
        <w:pStyle w:val="a7"/>
        <w:numPr>
          <w:ilvl w:val="0"/>
          <w:numId w:val="1"/>
        </w:numPr>
        <w:spacing w:before="120" w:line="360" w:lineRule="auto"/>
        <w:ind w:left="714" w:hanging="357"/>
        <w:contextualSpacing/>
        <w:jc w:val="both"/>
        <w:rPr>
          <w:sz w:val="28"/>
          <w:szCs w:val="28"/>
          <w:lang w:val="uk-UA"/>
        </w:rPr>
      </w:pPr>
      <w:r w:rsidRPr="000531B9">
        <w:rPr>
          <w:sz w:val="28"/>
          <w:szCs w:val="28"/>
          <w:lang w:val="uk-UA"/>
        </w:rPr>
        <w:lastRenderedPageBreak/>
        <w:t>Боно Э. Латеральное мышление / Пер. с англ. П.А. Самсонов. – Мн.: ООО «Попурри», 2005. – 384 с.: ил.</w:t>
      </w:r>
    </w:p>
    <w:p w:rsidR="00FA617C" w:rsidRPr="00FA617C" w:rsidRDefault="00FA617C" w:rsidP="00FA617C">
      <w:pPr>
        <w:pStyle w:val="a3"/>
        <w:numPr>
          <w:ilvl w:val="0"/>
          <w:numId w:val="1"/>
        </w:numPr>
        <w:spacing w:line="360" w:lineRule="auto"/>
        <w:jc w:val="both"/>
        <w:rPr>
          <w:rFonts w:ascii="Times New Roman" w:hAnsi="Times New Roman" w:cs="Times New Roman"/>
          <w:sz w:val="28"/>
          <w:szCs w:val="28"/>
        </w:rPr>
      </w:pPr>
      <w:r w:rsidRPr="00FA617C">
        <w:rPr>
          <w:rFonts w:ascii="Times New Roman" w:hAnsi="Times New Roman" w:cs="Times New Roman"/>
          <w:sz w:val="28"/>
          <w:szCs w:val="28"/>
        </w:rPr>
        <w:t>Бьюзен Т. и Б. </w:t>
      </w:r>
      <w:r w:rsidRPr="000531B9">
        <w:rPr>
          <w:rFonts w:ascii="Times New Roman" w:hAnsi="Times New Roman" w:cs="Times New Roman"/>
          <w:sz w:val="28"/>
          <w:szCs w:val="28"/>
        </w:rPr>
        <w:t>Супермышл</w:t>
      </w:r>
      <w:r w:rsidRPr="00FA617C">
        <w:rPr>
          <w:rFonts w:ascii="Times New Roman" w:hAnsi="Times New Roman" w:cs="Times New Roman"/>
          <w:sz w:val="28"/>
          <w:szCs w:val="28"/>
          <w:lang w:val="ru-RU"/>
        </w:rPr>
        <w:t xml:space="preserve">ение/Пер. с англ. Е. А. Самсонов; Худ. обл. М. В. Драко. – 2-е изд. – М.: ООО «Попурри», 2003. – 304 </w:t>
      </w:r>
      <w:proofErr w:type="gramStart"/>
      <w:r w:rsidRPr="00FA617C">
        <w:rPr>
          <w:rFonts w:ascii="Times New Roman" w:hAnsi="Times New Roman" w:cs="Times New Roman"/>
          <w:sz w:val="28"/>
          <w:szCs w:val="28"/>
          <w:lang w:val="ru-RU"/>
        </w:rPr>
        <w:t>с.:ил.</w:t>
      </w:r>
      <w:proofErr w:type="gramEnd"/>
      <w:r w:rsidRPr="00FA617C">
        <w:rPr>
          <w:rFonts w:ascii="Times New Roman" w:hAnsi="Times New Roman" w:cs="Times New Roman"/>
          <w:sz w:val="28"/>
          <w:szCs w:val="28"/>
          <w:lang w:val="ru-RU"/>
        </w:rPr>
        <w:t xml:space="preserve"> + 16 с. вкл. – (Серия «Живите с умом»).</w:t>
      </w:r>
    </w:p>
    <w:p w:rsidR="00FA617C" w:rsidRDefault="00FA617C" w:rsidP="00FA617C">
      <w:pPr>
        <w:pStyle w:val="a7"/>
        <w:numPr>
          <w:ilvl w:val="0"/>
          <w:numId w:val="1"/>
        </w:numPr>
        <w:spacing w:before="120" w:line="360" w:lineRule="auto"/>
        <w:contextualSpacing/>
        <w:jc w:val="both"/>
        <w:rPr>
          <w:sz w:val="28"/>
          <w:szCs w:val="28"/>
          <w:lang w:val="uk-UA"/>
        </w:rPr>
      </w:pPr>
      <w:r w:rsidRPr="007C47E5">
        <w:rPr>
          <w:sz w:val="28"/>
          <w:szCs w:val="28"/>
          <w:lang w:val="uk-UA"/>
        </w:rPr>
        <w:t xml:space="preserve">Бьюзен Т., Израэль Р. </w:t>
      </w:r>
      <w:r>
        <w:rPr>
          <w:sz w:val="28"/>
          <w:szCs w:val="28"/>
          <w:lang w:val="uk-UA"/>
        </w:rPr>
        <w:t>Гений продаж / Пер. с агл. Г.И. Левитан; Худ. обл. М.В. Драко. – Мн.: ООО «Попурри», 2002. – 256 с.:ил. – (Серия «Бизнес-  нестандартно!»)</w:t>
      </w:r>
    </w:p>
    <w:p w:rsidR="00FA617C" w:rsidRDefault="00FA617C" w:rsidP="00FA617C">
      <w:pPr>
        <w:pStyle w:val="a7"/>
        <w:numPr>
          <w:ilvl w:val="0"/>
          <w:numId w:val="1"/>
        </w:numPr>
        <w:spacing w:before="120" w:line="360" w:lineRule="auto"/>
        <w:contextualSpacing/>
        <w:jc w:val="both"/>
        <w:rPr>
          <w:sz w:val="28"/>
          <w:szCs w:val="28"/>
          <w:lang w:val="uk-UA"/>
        </w:rPr>
      </w:pPr>
      <w:r w:rsidRPr="00C534CD">
        <w:rPr>
          <w:sz w:val="28"/>
          <w:szCs w:val="28"/>
        </w:rPr>
        <w:t>К</w:t>
      </w:r>
      <w:r>
        <w:rPr>
          <w:sz w:val="28"/>
          <w:szCs w:val="28"/>
        </w:rPr>
        <w:t>ови</w:t>
      </w:r>
      <w:r w:rsidRPr="00C534CD">
        <w:rPr>
          <w:sz w:val="28"/>
          <w:szCs w:val="28"/>
        </w:rPr>
        <w:t xml:space="preserve"> </w:t>
      </w:r>
      <w:r>
        <w:rPr>
          <w:sz w:val="28"/>
          <w:szCs w:val="28"/>
          <w:lang w:val="uk-UA"/>
        </w:rPr>
        <w:t xml:space="preserve">С. Р. </w:t>
      </w:r>
      <w:r>
        <w:rPr>
          <w:sz w:val="28"/>
          <w:szCs w:val="28"/>
        </w:rPr>
        <w:t>Семь навыков высокоэффективных людей: Мощные инструменты развития личности</w:t>
      </w:r>
      <w:r>
        <w:rPr>
          <w:sz w:val="28"/>
          <w:szCs w:val="28"/>
          <w:lang w:val="uk-UA"/>
        </w:rPr>
        <w:t xml:space="preserve"> / Стивен Р. </w:t>
      </w:r>
      <w:proofErr w:type="gramStart"/>
      <w:r>
        <w:rPr>
          <w:sz w:val="28"/>
          <w:szCs w:val="28"/>
          <w:lang w:val="uk-UA"/>
        </w:rPr>
        <w:t>Кови ;</w:t>
      </w:r>
      <w:proofErr w:type="gramEnd"/>
      <w:r>
        <w:rPr>
          <w:sz w:val="28"/>
          <w:szCs w:val="28"/>
          <w:lang w:val="uk-UA"/>
        </w:rPr>
        <w:t xml:space="preserve"> Пер. А снгл. – 13-е изд. – М.: Альпина Паблишер, 2019. – 396 с.</w:t>
      </w:r>
    </w:p>
    <w:p w:rsidR="00FA617C" w:rsidRPr="00222BB6" w:rsidRDefault="00FA617C" w:rsidP="00FA617C">
      <w:pPr>
        <w:pStyle w:val="a3"/>
        <w:numPr>
          <w:ilvl w:val="0"/>
          <w:numId w:val="1"/>
        </w:numPr>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hAnsi="Times New Roman" w:cs="Times New Roman"/>
          <w:bCs/>
          <w:sz w:val="28"/>
          <w:szCs w:val="28"/>
        </w:rPr>
        <w:t>Лагутін В.Д. Людина і економіка: Соціоекономіка: Навч.посіб для вузів. – К.: Просвіта, 1996. – 336с.</w:t>
      </w:r>
    </w:p>
    <w:p w:rsidR="00FA617C" w:rsidRDefault="00FA617C" w:rsidP="00FA617C">
      <w:pPr>
        <w:pStyle w:val="a7"/>
        <w:numPr>
          <w:ilvl w:val="0"/>
          <w:numId w:val="1"/>
        </w:numPr>
        <w:spacing w:before="120" w:line="360" w:lineRule="auto"/>
        <w:contextualSpacing/>
        <w:jc w:val="both"/>
        <w:rPr>
          <w:sz w:val="28"/>
          <w:szCs w:val="28"/>
          <w:lang w:val="uk-UA"/>
        </w:rPr>
      </w:pPr>
      <w:r>
        <w:rPr>
          <w:sz w:val="28"/>
          <w:szCs w:val="28"/>
          <w:lang w:val="uk-UA"/>
        </w:rPr>
        <w:t>Особистість у розвитку: психологічна теорія і практика: монографія / за ред. С.Д. Максименка, В.Л. Зливкова, С.Б. Кузікової. – Суми: Вид-во СумДПУ імені А.С. Макаренка, 2015. – 430 с.</w:t>
      </w:r>
    </w:p>
    <w:p w:rsidR="00FA617C" w:rsidRDefault="00FA617C" w:rsidP="00FA617C">
      <w:pPr>
        <w:pStyle w:val="a3"/>
        <w:numPr>
          <w:ilvl w:val="0"/>
          <w:numId w:val="1"/>
        </w:numPr>
        <w:spacing w:line="360" w:lineRule="auto"/>
        <w:rPr>
          <w:rFonts w:ascii="Times New Roman" w:hAnsi="Times New Roman" w:cs="Times New Roman"/>
          <w:sz w:val="28"/>
          <w:szCs w:val="28"/>
        </w:rPr>
      </w:pPr>
      <w:r w:rsidRPr="00915823">
        <w:rPr>
          <w:rFonts w:ascii="Times New Roman" w:hAnsi="Times New Roman" w:cs="Times New Roman"/>
          <w:sz w:val="28"/>
          <w:szCs w:val="28"/>
        </w:rPr>
        <w:t xml:space="preserve">Пачковський Ю.Ф. Психологія підприємництва : навч. посіб. / Ю.Ф. Пачковський. – К. : Каравела, 2006. – 408 с. </w:t>
      </w:r>
    </w:p>
    <w:p w:rsidR="00EB028C" w:rsidRPr="00EB028C" w:rsidRDefault="00FA617C" w:rsidP="00AA4A9E">
      <w:pPr>
        <w:pStyle w:val="a3"/>
        <w:numPr>
          <w:ilvl w:val="0"/>
          <w:numId w:val="1"/>
        </w:numPr>
        <w:spacing w:before="120" w:line="360" w:lineRule="auto"/>
        <w:jc w:val="both"/>
        <w:rPr>
          <w:sz w:val="28"/>
          <w:szCs w:val="28"/>
        </w:rPr>
      </w:pPr>
      <w:r w:rsidRPr="00EB028C">
        <w:rPr>
          <w:rFonts w:ascii="Times New Roman" w:hAnsi="Times New Roman" w:cs="Times New Roman"/>
          <w:sz w:val="28"/>
          <w:szCs w:val="28"/>
          <w:lang w:val="ru-RU"/>
        </w:rPr>
        <w:t xml:space="preserve">Пеллегрино Р. Как повысить свой интеллект / Р. Пеллегрино, М. Политис; Пер. с англ. Н. Ю. Чехонадской. – М.: ООО «Издательство АСТ»: ООО «Издательство Астрель», 2003. – ХХ, 282, [2] </w:t>
      </w:r>
      <w:proofErr w:type="gramStart"/>
      <w:r w:rsidRPr="00EB028C">
        <w:rPr>
          <w:rFonts w:ascii="Times New Roman" w:hAnsi="Times New Roman" w:cs="Times New Roman"/>
          <w:sz w:val="28"/>
          <w:szCs w:val="28"/>
          <w:lang w:val="ru-RU"/>
        </w:rPr>
        <w:t>с.:ил.</w:t>
      </w:r>
      <w:proofErr w:type="gramEnd"/>
      <w:r w:rsidRPr="00EB028C">
        <w:rPr>
          <w:rFonts w:ascii="Times New Roman" w:hAnsi="Times New Roman" w:cs="Times New Roman"/>
          <w:sz w:val="28"/>
          <w:szCs w:val="28"/>
          <w:lang w:val="ru-RU"/>
        </w:rPr>
        <w:t xml:space="preserve"> – (Шаг за шагом).</w:t>
      </w:r>
      <w:r w:rsidR="00EB028C" w:rsidRPr="00EB028C">
        <w:rPr>
          <w:rFonts w:ascii="Times New Roman" w:hAnsi="Times New Roman" w:cs="Times New Roman"/>
          <w:sz w:val="28"/>
          <w:szCs w:val="28"/>
          <w:lang w:val="ru-RU"/>
        </w:rPr>
        <w:t xml:space="preserve"> </w:t>
      </w:r>
    </w:p>
    <w:p w:rsidR="00FA617C" w:rsidRPr="00EB028C" w:rsidRDefault="00FA617C" w:rsidP="00AA4A9E">
      <w:pPr>
        <w:pStyle w:val="a3"/>
        <w:numPr>
          <w:ilvl w:val="0"/>
          <w:numId w:val="1"/>
        </w:numPr>
        <w:spacing w:before="120" w:line="360" w:lineRule="auto"/>
        <w:jc w:val="both"/>
        <w:rPr>
          <w:rFonts w:ascii="Times New Roman" w:hAnsi="Times New Roman" w:cs="Times New Roman"/>
          <w:sz w:val="28"/>
          <w:szCs w:val="28"/>
        </w:rPr>
      </w:pPr>
      <w:r w:rsidRPr="00EB028C">
        <w:rPr>
          <w:rFonts w:ascii="Times New Roman" w:hAnsi="Times New Roman" w:cs="Times New Roman"/>
          <w:sz w:val="28"/>
          <w:szCs w:val="28"/>
        </w:rPr>
        <w:t>Психологія та педагогіка: Навч.-метод. посіб. для самост. вивч. дисц. / Л.В. Музичко, А.В. Тімакова, Л.В. Корват та ін.; За ред. Л.В. Музичко. – К.: КНЕУ, 2008. – 304 с.</w:t>
      </w:r>
    </w:p>
    <w:p w:rsidR="00FA617C" w:rsidRDefault="00FA617C" w:rsidP="00FA617C">
      <w:pPr>
        <w:pStyle w:val="a7"/>
        <w:numPr>
          <w:ilvl w:val="0"/>
          <w:numId w:val="1"/>
        </w:numPr>
        <w:spacing w:before="120" w:line="360" w:lineRule="auto"/>
        <w:contextualSpacing/>
        <w:jc w:val="both"/>
        <w:rPr>
          <w:sz w:val="28"/>
          <w:szCs w:val="28"/>
          <w:lang w:val="uk-UA"/>
        </w:rPr>
      </w:pPr>
      <w:r>
        <w:rPr>
          <w:sz w:val="28"/>
          <w:szCs w:val="28"/>
          <w:lang w:val="uk-UA"/>
        </w:rPr>
        <w:t xml:space="preserve">Словник іншомовних слів </w:t>
      </w:r>
      <w:r w:rsidRPr="00764CFD">
        <w:rPr>
          <w:bCs/>
          <w:sz w:val="28"/>
          <w:szCs w:val="28"/>
          <w:lang w:val="uk-UA"/>
        </w:rPr>
        <w:t>[</w:t>
      </w:r>
      <w:r>
        <w:rPr>
          <w:bCs/>
          <w:sz w:val="28"/>
          <w:szCs w:val="28"/>
          <w:lang w:val="uk-UA"/>
        </w:rPr>
        <w:t>Електронний ресурс</w:t>
      </w:r>
      <w:r w:rsidRPr="00764CFD">
        <w:rPr>
          <w:bCs/>
          <w:sz w:val="28"/>
          <w:szCs w:val="28"/>
          <w:lang w:val="uk-UA"/>
        </w:rPr>
        <w:t>]</w:t>
      </w:r>
      <w:r>
        <w:rPr>
          <w:bCs/>
          <w:sz w:val="28"/>
          <w:szCs w:val="28"/>
          <w:lang w:val="uk-UA"/>
        </w:rPr>
        <w:t xml:space="preserve"> / </w:t>
      </w:r>
      <w:r w:rsidR="00F9566C">
        <w:rPr>
          <w:bCs/>
          <w:sz w:val="28"/>
          <w:szCs w:val="28"/>
          <w:lang w:val="uk-UA"/>
        </w:rPr>
        <w:t xml:space="preserve">[укл. </w:t>
      </w:r>
      <w:r>
        <w:rPr>
          <w:bCs/>
          <w:sz w:val="28"/>
          <w:szCs w:val="28"/>
          <w:lang w:val="uk-UA"/>
        </w:rPr>
        <w:t>Л.В. Музичко</w:t>
      </w:r>
      <w:r w:rsidR="00F9566C">
        <w:rPr>
          <w:bCs/>
          <w:sz w:val="28"/>
          <w:szCs w:val="28"/>
          <w:lang w:val="uk-UA"/>
        </w:rPr>
        <w:t xml:space="preserve"> та ін.]</w:t>
      </w:r>
      <w:r>
        <w:rPr>
          <w:bCs/>
          <w:sz w:val="28"/>
          <w:szCs w:val="28"/>
          <w:lang w:val="uk-UA"/>
        </w:rPr>
        <w:t xml:space="preserve">. – </w:t>
      </w:r>
      <w:r>
        <w:rPr>
          <w:sz w:val="28"/>
          <w:szCs w:val="28"/>
          <w:lang w:val="uk-UA"/>
        </w:rPr>
        <w:t>видання друге, до</w:t>
      </w:r>
      <w:r w:rsidR="00F9566C">
        <w:rPr>
          <w:sz w:val="28"/>
          <w:szCs w:val="28"/>
          <w:lang w:val="uk-UA"/>
        </w:rPr>
        <w:t>повнене та доопрацьоване. – К.</w:t>
      </w:r>
      <w:r>
        <w:rPr>
          <w:sz w:val="28"/>
          <w:szCs w:val="28"/>
          <w:lang w:val="uk-UA"/>
        </w:rPr>
        <w:t xml:space="preserve">:  </w:t>
      </w:r>
      <w:r>
        <w:rPr>
          <w:bCs/>
          <w:sz w:val="28"/>
          <w:szCs w:val="28"/>
          <w:lang w:val="uk-UA"/>
        </w:rPr>
        <w:t>Наукова думка,</w:t>
      </w:r>
      <w:r w:rsidR="00F9566C">
        <w:rPr>
          <w:bCs/>
          <w:sz w:val="28"/>
          <w:szCs w:val="28"/>
          <w:lang w:val="uk-UA"/>
        </w:rPr>
        <w:t xml:space="preserve"> 2019.</w:t>
      </w:r>
      <w:r>
        <w:rPr>
          <w:bCs/>
          <w:sz w:val="28"/>
          <w:szCs w:val="28"/>
          <w:lang w:val="uk-UA"/>
        </w:rPr>
        <w:t xml:space="preserve"> – 787 с.</w:t>
      </w:r>
      <w:r>
        <w:rPr>
          <w:sz w:val="28"/>
          <w:szCs w:val="28"/>
          <w:lang w:val="uk-UA"/>
        </w:rPr>
        <w:t xml:space="preserve"> </w:t>
      </w:r>
    </w:p>
    <w:p w:rsidR="00FA617C" w:rsidRDefault="00FA617C" w:rsidP="00FA617C">
      <w:pPr>
        <w:pStyle w:val="a3"/>
        <w:numPr>
          <w:ilvl w:val="0"/>
          <w:numId w:val="1"/>
        </w:numPr>
        <w:spacing w:after="0" w:line="360" w:lineRule="auto"/>
        <w:jc w:val="both"/>
        <w:rPr>
          <w:rFonts w:ascii="Times New Roman" w:hAnsi="Times New Roman" w:cs="Times New Roman"/>
          <w:sz w:val="28"/>
          <w:szCs w:val="28"/>
        </w:rPr>
      </w:pPr>
      <w:r w:rsidRPr="00A94A04">
        <w:rPr>
          <w:rFonts w:ascii="Times New Roman" w:hAnsi="Times New Roman" w:cs="Times New Roman"/>
          <w:sz w:val="28"/>
          <w:szCs w:val="28"/>
        </w:rPr>
        <w:lastRenderedPageBreak/>
        <w:t>Соболь С.М. Підприємництво (початок бізнесу). – К.: Венчур, 1994. – 176 с. Рос. мовою</w:t>
      </w:r>
    </w:p>
    <w:p w:rsidR="00FA617C" w:rsidRPr="00EC189C" w:rsidRDefault="00FA617C" w:rsidP="00FA617C">
      <w:pPr>
        <w:pStyle w:val="a3"/>
        <w:numPr>
          <w:ilvl w:val="0"/>
          <w:numId w:val="1"/>
        </w:numPr>
        <w:spacing w:after="0" w:line="360" w:lineRule="auto"/>
        <w:jc w:val="both"/>
        <w:rPr>
          <w:rFonts w:ascii="Times New Roman" w:eastAsia="Times New Roman" w:hAnsi="Times New Roman" w:cs="Times New Roman"/>
          <w:sz w:val="28"/>
          <w:szCs w:val="28"/>
          <w:lang w:eastAsia="uk-UA"/>
        </w:rPr>
      </w:pPr>
      <w:r w:rsidRPr="00EC189C">
        <w:rPr>
          <w:rFonts w:ascii="Times New Roman" w:eastAsia="Times New Roman" w:hAnsi="Times New Roman" w:cs="Times New Roman"/>
          <w:kern w:val="36"/>
          <w:sz w:val="28"/>
          <w:szCs w:val="28"/>
          <w:lang w:eastAsia="uk-UA"/>
        </w:rPr>
        <w:t>Технології роботи організаційних психологів</w:t>
      </w:r>
      <w:r>
        <w:rPr>
          <w:rFonts w:ascii="Times New Roman" w:eastAsia="Times New Roman" w:hAnsi="Times New Roman" w:cs="Times New Roman"/>
          <w:kern w:val="36"/>
          <w:sz w:val="28"/>
          <w:szCs w:val="28"/>
          <w:lang w:eastAsia="uk-UA"/>
        </w:rPr>
        <w:t>: навч. посіб. /</w:t>
      </w:r>
      <w:r w:rsidRPr="00EC189C">
        <w:rPr>
          <w:rFonts w:ascii="Times New Roman" w:eastAsia="Times New Roman" w:hAnsi="Times New Roman" w:cs="Times New Roman"/>
          <w:bCs/>
          <w:sz w:val="28"/>
          <w:szCs w:val="28"/>
          <w:lang w:eastAsia="uk-UA"/>
        </w:rPr>
        <w:t xml:space="preserve"> За наук. ред. Л.М. Карамушки</w:t>
      </w:r>
      <w:r>
        <w:rPr>
          <w:rFonts w:ascii="Times New Roman" w:eastAsia="Times New Roman" w:hAnsi="Times New Roman" w:cs="Times New Roman"/>
          <w:bCs/>
          <w:sz w:val="28"/>
          <w:szCs w:val="28"/>
          <w:lang w:eastAsia="uk-UA"/>
        </w:rPr>
        <w:t>. – К.: Фірма «ІНКОС», 2005.</w:t>
      </w:r>
      <w:r w:rsidRPr="00915823">
        <w:rPr>
          <w:rFonts w:ascii="Times New Roman" w:hAnsi="Times New Roman" w:cs="Times New Roman"/>
          <w:sz w:val="28"/>
          <w:szCs w:val="28"/>
        </w:rPr>
        <w:t xml:space="preserve"> –</w:t>
      </w:r>
      <w:r w:rsidRPr="00EC189C">
        <w:rPr>
          <w:rFonts w:ascii="Times New Roman" w:eastAsia="Times New Roman" w:hAnsi="Times New Roman" w:cs="Times New Roman"/>
          <w:bCs/>
          <w:sz w:val="28"/>
          <w:szCs w:val="28"/>
          <w:lang w:eastAsia="uk-UA"/>
        </w:rPr>
        <w:t xml:space="preserve"> 366 c. (С. 274-280)</w:t>
      </w:r>
    </w:p>
    <w:p w:rsidR="00FA617C" w:rsidRPr="00F929F6" w:rsidRDefault="00FA617C" w:rsidP="00FA617C">
      <w:pPr>
        <w:pStyle w:val="a3"/>
        <w:numPr>
          <w:ilvl w:val="0"/>
          <w:numId w:val="1"/>
        </w:numPr>
        <w:spacing w:line="360" w:lineRule="auto"/>
        <w:jc w:val="both"/>
        <w:rPr>
          <w:rFonts w:ascii="Times New Roman" w:hAnsi="Times New Roman" w:cs="Times New Roman"/>
          <w:b/>
          <w:sz w:val="28"/>
          <w:szCs w:val="28"/>
        </w:rPr>
      </w:pPr>
      <w:r w:rsidRPr="00F929F6">
        <w:rPr>
          <w:rFonts w:ascii="Times New Roman" w:hAnsi="Times New Roman" w:cs="Times New Roman"/>
          <w:sz w:val="28"/>
          <w:szCs w:val="28"/>
        </w:rPr>
        <w:t xml:space="preserve">Халперн Д. </w:t>
      </w:r>
      <w:r w:rsidRPr="00F929F6">
        <w:rPr>
          <w:rFonts w:ascii="Times New Roman" w:hAnsi="Times New Roman" w:cs="Times New Roman"/>
          <w:sz w:val="28"/>
          <w:szCs w:val="28"/>
          <w:lang w:val="ru-RU"/>
        </w:rPr>
        <w:t xml:space="preserve">Психология критического мышления. – </w:t>
      </w:r>
      <w:proofErr w:type="gramStart"/>
      <w:r w:rsidRPr="00F929F6">
        <w:rPr>
          <w:rFonts w:ascii="Times New Roman" w:hAnsi="Times New Roman" w:cs="Times New Roman"/>
          <w:sz w:val="28"/>
          <w:szCs w:val="28"/>
          <w:lang w:val="ru-RU"/>
        </w:rPr>
        <w:t>СПб.:</w:t>
      </w:r>
      <w:proofErr w:type="gramEnd"/>
      <w:r w:rsidRPr="00F929F6">
        <w:rPr>
          <w:rFonts w:ascii="Times New Roman" w:hAnsi="Times New Roman" w:cs="Times New Roman"/>
          <w:sz w:val="28"/>
          <w:szCs w:val="28"/>
          <w:lang w:val="ru-RU"/>
        </w:rPr>
        <w:t xml:space="preserve"> Издательство «Питер», 2000. – 512 с.: ил. – (Серия «Мастера психологии»).</w:t>
      </w:r>
    </w:p>
    <w:p w:rsidR="00FA617C" w:rsidRPr="00A94A04" w:rsidRDefault="00FA617C" w:rsidP="00FA617C">
      <w:pPr>
        <w:pStyle w:val="a3"/>
        <w:numPr>
          <w:ilvl w:val="0"/>
          <w:numId w:val="1"/>
        </w:numPr>
        <w:spacing w:after="0" w:line="360" w:lineRule="auto"/>
        <w:jc w:val="both"/>
        <w:rPr>
          <w:rFonts w:ascii="Times New Roman" w:hAnsi="Times New Roman" w:cs="Times New Roman"/>
          <w:sz w:val="28"/>
          <w:szCs w:val="28"/>
        </w:rPr>
      </w:pPr>
      <w:r w:rsidRPr="00A94A04">
        <w:rPr>
          <w:rFonts w:ascii="Times New Roman" w:hAnsi="Times New Roman" w:cs="Times New Roman"/>
          <w:sz w:val="28"/>
          <w:szCs w:val="28"/>
        </w:rPr>
        <w:t>Хейне П. Экономический образ мышления. Пер. с англ.- М.: Изд-во «Каталаксия», 1997. - 704 с., ил.</w:t>
      </w:r>
    </w:p>
    <w:p w:rsidR="00FA617C" w:rsidRPr="00F929F6" w:rsidRDefault="00FA617C" w:rsidP="00FA617C">
      <w:pPr>
        <w:pStyle w:val="a3"/>
        <w:numPr>
          <w:ilvl w:val="0"/>
          <w:numId w:val="1"/>
        </w:numPr>
        <w:tabs>
          <w:tab w:val="left" w:pos="1134"/>
        </w:tabs>
        <w:spacing w:after="0" w:line="360" w:lineRule="auto"/>
        <w:jc w:val="both"/>
        <w:rPr>
          <w:rFonts w:ascii="Times New Roman" w:hAnsi="Times New Roman" w:cs="Times New Roman"/>
          <w:sz w:val="28"/>
          <w:szCs w:val="28"/>
          <w:shd w:val="clear" w:color="auto" w:fill="FFFFFF"/>
        </w:rPr>
      </w:pPr>
      <w:r w:rsidRPr="00F929F6">
        <w:rPr>
          <w:rFonts w:ascii="Times New Roman" w:hAnsi="Times New Roman" w:cs="Times New Roman"/>
          <w:sz w:val="28"/>
          <w:szCs w:val="28"/>
          <w:lang w:val="en-US"/>
        </w:rPr>
        <w:t>Bulavina Olena Productive economic thinking</w:t>
      </w:r>
      <w:r w:rsidRPr="00F929F6">
        <w:rPr>
          <w:rFonts w:ascii="Times New Roman" w:hAnsi="Times New Roman" w:cs="Times New Roman"/>
          <w:sz w:val="28"/>
          <w:szCs w:val="28"/>
        </w:rPr>
        <w:t xml:space="preserve"> </w:t>
      </w:r>
      <w:r w:rsidRPr="00F929F6">
        <w:rPr>
          <w:rFonts w:ascii="Times New Roman" w:hAnsi="Times New Roman" w:cs="Times New Roman"/>
          <w:sz w:val="28"/>
          <w:szCs w:val="28"/>
          <w:lang w:val="en-US"/>
        </w:rPr>
        <w:t>- the basis of formation of professional competences of students of the specialty «Professional education (Economics</w:t>
      </w:r>
      <w:proofErr w:type="gramStart"/>
      <w:r w:rsidRPr="00F929F6">
        <w:rPr>
          <w:rFonts w:ascii="Times New Roman" w:hAnsi="Times New Roman" w:cs="Times New Roman"/>
          <w:sz w:val="28"/>
          <w:szCs w:val="28"/>
          <w:lang w:val="en-US"/>
        </w:rPr>
        <w:t>)»</w:t>
      </w:r>
      <w:proofErr w:type="gramEnd"/>
      <w:r w:rsidRPr="00F929F6">
        <w:rPr>
          <w:rFonts w:ascii="Times New Roman" w:hAnsi="Times New Roman" w:cs="Times New Roman"/>
          <w:sz w:val="28"/>
          <w:szCs w:val="28"/>
        </w:rPr>
        <w:t xml:space="preserve"> / О.А. Булавіна // </w:t>
      </w:r>
      <w:r w:rsidRPr="00F929F6">
        <w:rPr>
          <w:rFonts w:ascii="Times New Roman" w:hAnsi="Times New Roman" w:cs="Times New Roman"/>
          <w:sz w:val="28"/>
          <w:szCs w:val="28"/>
          <w:lang w:val="en-US"/>
        </w:rPr>
        <w:t>Scientific Herald of the Institute of Vocational Education and Training of the National Academy of Pedagogical Sciences of Ukraine. Vocational pedagogy: collection of researches: 18h ed. Editorial board: Institute of Vocational Education of NAPS of Ukraine</w:t>
      </w:r>
      <w:proofErr w:type="gramStart"/>
      <w:r w:rsidRPr="00F929F6">
        <w:rPr>
          <w:rFonts w:ascii="Times New Roman" w:hAnsi="Times New Roman" w:cs="Times New Roman"/>
          <w:sz w:val="28"/>
          <w:szCs w:val="28"/>
          <w:lang w:val="en-US"/>
        </w:rPr>
        <w:t>;</w:t>
      </w:r>
      <w:proofErr w:type="gramEnd"/>
      <w:r w:rsidRPr="00F929F6">
        <w:rPr>
          <w:rFonts w:ascii="Times New Roman" w:hAnsi="Times New Roman" w:cs="Times New Roman"/>
          <w:sz w:val="28"/>
          <w:szCs w:val="28"/>
          <w:lang w:val="en-US"/>
        </w:rPr>
        <w:t xml:space="preserve"> [V.O. Radkevych (head) et al]. – Vyd. “Polissia”, 2019 – P. 180-186</w:t>
      </w:r>
    </w:p>
    <w:p w:rsidR="00FA617C" w:rsidRPr="00C41FC4" w:rsidRDefault="00FA617C" w:rsidP="00FA617C">
      <w:pPr>
        <w:pStyle w:val="a3"/>
        <w:numPr>
          <w:ilvl w:val="0"/>
          <w:numId w:val="1"/>
        </w:numPr>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hAnsi="Times New Roman" w:cs="Times New Roman"/>
          <w:sz w:val="28"/>
          <w:szCs w:val="28"/>
          <w:lang w:val="en-US"/>
        </w:rPr>
        <w:t>Forbes</w:t>
      </w:r>
      <w:r>
        <w:rPr>
          <w:rFonts w:ascii="Times New Roman" w:hAnsi="Times New Roman" w:cs="Times New Roman"/>
          <w:sz w:val="28"/>
          <w:szCs w:val="28"/>
        </w:rPr>
        <w:t xml:space="preserve">, 2020 ТОП-10 </w:t>
      </w:r>
      <w:r w:rsidRPr="00222BB6">
        <w:rPr>
          <w:rFonts w:ascii="Times New Roman" w:hAnsi="Times New Roman" w:cs="Times New Roman"/>
          <w:sz w:val="28"/>
          <w:szCs w:val="28"/>
        </w:rPr>
        <w:t xml:space="preserve">богатейших людей мира: рейтинг </w:t>
      </w:r>
      <w:r>
        <w:rPr>
          <w:rFonts w:ascii="Times New Roman" w:hAnsi="Times New Roman" w:cs="Times New Roman"/>
          <w:sz w:val="28"/>
          <w:szCs w:val="28"/>
          <w:lang w:val="en-US"/>
        </w:rPr>
        <w:t>Forbes</w:t>
      </w:r>
      <w:r w:rsidRPr="00222BB6">
        <w:rPr>
          <w:rFonts w:ascii="Times New Roman" w:hAnsi="Times New Roman" w:cs="Times New Roman"/>
          <w:sz w:val="28"/>
          <w:szCs w:val="28"/>
        </w:rPr>
        <w:t xml:space="preserve"> </w:t>
      </w:r>
      <w:r w:rsidRPr="00222BB6">
        <w:rPr>
          <w:rFonts w:ascii="Times New Roman" w:hAnsi="Times New Roman" w:cs="Times New Roman"/>
          <w:bCs/>
          <w:sz w:val="28"/>
          <w:szCs w:val="28"/>
        </w:rPr>
        <w:t>[</w:t>
      </w:r>
      <w:r>
        <w:rPr>
          <w:rFonts w:ascii="Times New Roman" w:hAnsi="Times New Roman" w:cs="Times New Roman"/>
          <w:bCs/>
          <w:sz w:val="28"/>
          <w:szCs w:val="28"/>
          <w:lang w:val="en-US"/>
        </w:rPr>
        <w:t>on</w:t>
      </w:r>
      <w:r w:rsidRPr="00222BB6">
        <w:rPr>
          <w:rFonts w:ascii="Times New Roman" w:hAnsi="Times New Roman" w:cs="Times New Roman"/>
          <w:bCs/>
          <w:sz w:val="28"/>
          <w:szCs w:val="28"/>
        </w:rPr>
        <w:t>-</w:t>
      </w:r>
      <w:r>
        <w:rPr>
          <w:rFonts w:ascii="Times New Roman" w:hAnsi="Times New Roman" w:cs="Times New Roman"/>
          <w:bCs/>
          <w:sz w:val="28"/>
          <w:szCs w:val="28"/>
          <w:lang w:val="en-US"/>
        </w:rPr>
        <w:t>line</w:t>
      </w:r>
      <w:r w:rsidRPr="00222BB6">
        <w:rPr>
          <w:rFonts w:ascii="Times New Roman" w:hAnsi="Times New Roman" w:cs="Times New Roman"/>
          <w:bCs/>
          <w:sz w:val="28"/>
          <w:szCs w:val="28"/>
        </w:rPr>
        <w:t>]</w:t>
      </w:r>
      <w:r w:rsidRPr="00410895">
        <w:rPr>
          <w:rFonts w:ascii="Times New Roman" w:hAnsi="Times New Roman" w:cs="Times New Roman"/>
          <w:bCs/>
          <w:sz w:val="28"/>
          <w:szCs w:val="28"/>
        </w:rPr>
        <w:t xml:space="preserve"> </w:t>
      </w:r>
      <w:r w:rsidRPr="00222BB6">
        <w:rPr>
          <w:rFonts w:ascii="Times New Roman" w:hAnsi="Times New Roman" w:cs="Times New Roman"/>
          <w:bCs/>
          <w:sz w:val="28"/>
          <w:szCs w:val="28"/>
        </w:rPr>
        <w:t>(</w:t>
      </w:r>
      <w:r>
        <w:rPr>
          <w:rFonts w:ascii="Times New Roman" w:hAnsi="Times New Roman" w:cs="Times New Roman"/>
          <w:bCs/>
          <w:sz w:val="28"/>
          <w:szCs w:val="28"/>
        </w:rPr>
        <w:t>Останнє оновлення 0</w:t>
      </w:r>
      <w:r w:rsidRPr="00222BB6">
        <w:rPr>
          <w:rFonts w:ascii="Times New Roman" w:hAnsi="Times New Roman" w:cs="Times New Roman"/>
          <w:bCs/>
          <w:sz w:val="28"/>
          <w:szCs w:val="28"/>
        </w:rPr>
        <w:t>1</w:t>
      </w:r>
      <w:r>
        <w:rPr>
          <w:rFonts w:ascii="Times New Roman" w:hAnsi="Times New Roman" w:cs="Times New Roman"/>
          <w:bCs/>
          <w:sz w:val="28"/>
          <w:szCs w:val="28"/>
        </w:rPr>
        <w:t xml:space="preserve"> лютого 2020) Доступно: &lt;</w:t>
      </w:r>
      <w:hyperlink w:history="1">
        <w:r w:rsidRPr="00222BB6">
          <w:rPr>
            <w:rStyle w:val="a5"/>
            <w:rFonts w:ascii="Times New Roman" w:hAnsi="Times New Roman" w:cs="Times New Roman"/>
            <w:bCs/>
            <w:color w:val="0070C0"/>
            <w:sz w:val="28"/>
            <w:szCs w:val="28"/>
            <w:lang w:val="en-US"/>
          </w:rPr>
          <w:t>http</w:t>
        </w:r>
        <w:r w:rsidRPr="00222BB6">
          <w:rPr>
            <w:rStyle w:val="a5"/>
            <w:rFonts w:ascii="Times New Roman" w:hAnsi="Times New Roman" w:cs="Times New Roman"/>
            <w:bCs/>
            <w:color w:val="0070C0"/>
            <w:sz w:val="28"/>
            <w:szCs w:val="28"/>
          </w:rPr>
          <w:t>://</w:t>
        </w:r>
      </w:hyperlink>
      <w:r w:rsidRPr="00222BB6">
        <w:rPr>
          <w:color w:val="0070C0"/>
          <w:u w:val="single"/>
        </w:rPr>
        <w:t xml:space="preserve"> </w:t>
      </w:r>
      <w:r w:rsidRPr="00222BB6">
        <w:rPr>
          <w:rFonts w:ascii="Times New Roman" w:hAnsi="Times New Roman" w:cs="Times New Roman"/>
          <w:bCs/>
          <w:color w:val="0070C0"/>
          <w:sz w:val="28"/>
          <w:szCs w:val="28"/>
          <w:u w:val="single"/>
          <w:lang w:val="en-US"/>
        </w:rPr>
        <w:t>forbes</w:t>
      </w:r>
      <w:r w:rsidRPr="00222BB6">
        <w:rPr>
          <w:rFonts w:ascii="Times New Roman" w:hAnsi="Times New Roman" w:cs="Times New Roman"/>
          <w:bCs/>
          <w:color w:val="0070C0"/>
          <w:sz w:val="28"/>
          <w:szCs w:val="28"/>
          <w:u w:val="single"/>
        </w:rPr>
        <w:t>.</w:t>
      </w:r>
      <w:r w:rsidRPr="00222BB6">
        <w:rPr>
          <w:rFonts w:ascii="Times New Roman" w:hAnsi="Times New Roman" w:cs="Times New Roman"/>
          <w:bCs/>
          <w:color w:val="0070C0"/>
          <w:sz w:val="28"/>
          <w:szCs w:val="28"/>
          <w:u w:val="single"/>
          <w:lang w:val="en-US"/>
        </w:rPr>
        <w:t>ru</w:t>
      </w:r>
      <w:r w:rsidRPr="00222BB6">
        <w:rPr>
          <w:rFonts w:ascii="Times New Roman" w:hAnsi="Times New Roman" w:cs="Times New Roman"/>
          <w:bCs/>
          <w:sz w:val="28"/>
          <w:szCs w:val="28"/>
        </w:rPr>
        <w:t>&gt;</w:t>
      </w:r>
      <w:r w:rsidRPr="00222BB6">
        <w:rPr>
          <w:rFonts w:ascii="Times New Roman" w:hAnsi="Times New Roman" w:cs="Times New Roman"/>
          <w:sz w:val="28"/>
          <w:szCs w:val="28"/>
        </w:rPr>
        <w:t xml:space="preserve"> </w:t>
      </w:r>
      <w:r w:rsidR="000531B9">
        <w:rPr>
          <w:rFonts w:ascii="Times New Roman" w:hAnsi="Times New Roman" w:cs="Times New Roman"/>
          <w:sz w:val="28"/>
          <w:szCs w:val="28"/>
        </w:rPr>
        <w:t>(</w:t>
      </w:r>
      <w:r w:rsidR="000531B9">
        <w:rPr>
          <w:rFonts w:ascii="Times New Roman" w:hAnsi="Times New Roman" w:cs="Times New Roman"/>
          <w:bCs/>
          <w:sz w:val="28"/>
          <w:szCs w:val="28"/>
        </w:rPr>
        <w:t>Дата звернення 05 лютого 2020)</w:t>
      </w:r>
    </w:p>
    <w:p w:rsidR="00FA617C" w:rsidRPr="005E5696" w:rsidRDefault="00FA617C" w:rsidP="00FA617C">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bCs/>
          <w:sz w:val="28"/>
          <w:szCs w:val="28"/>
          <w:lang w:val="en-US"/>
        </w:rPr>
        <w:t>Forbes</w:t>
      </w:r>
      <w:r>
        <w:rPr>
          <w:rFonts w:ascii="Times New Roman" w:hAnsi="Times New Roman" w:cs="Times New Roman"/>
          <w:bCs/>
          <w:sz w:val="28"/>
          <w:szCs w:val="28"/>
          <w:lang w:val="ru-RU"/>
        </w:rPr>
        <w:t>, 2016</w:t>
      </w:r>
      <w:r>
        <w:rPr>
          <w:rFonts w:ascii="Times New Roman" w:hAnsi="Times New Roman" w:cs="Times New Roman"/>
          <w:bCs/>
          <w:sz w:val="28"/>
          <w:szCs w:val="28"/>
        </w:rPr>
        <w:t xml:space="preserve"> </w:t>
      </w:r>
      <w:r w:rsidRPr="00410895">
        <w:rPr>
          <w:rFonts w:ascii="Times New Roman" w:hAnsi="Times New Roman" w:cs="Times New Roman"/>
          <w:bCs/>
          <w:sz w:val="28"/>
          <w:szCs w:val="28"/>
        </w:rPr>
        <w:t>Як стати мільйонером: ТОП-16 найперспективніших сфер роботи</w:t>
      </w:r>
      <w:r w:rsidRPr="0002080F">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w:t>
      </w:r>
      <w:r>
        <w:rPr>
          <w:rFonts w:ascii="Times New Roman" w:hAnsi="Times New Roman" w:cs="Times New Roman"/>
          <w:bCs/>
          <w:sz w:val="28"/>
          <w:szCs w:val="28"/>
          <w:lang w:val="en-US"/>
        </w:rPr>
        <w:t>on</w:t>
      </w:r>
      <w:r w:rsidRPr="0002080F">
        <w:rPr>
          <w:rFonts w:ascii="Times New Roman" w:hAnsi="Times New Roman" w:cs="Times New Roman"/>
          <w:bCs/>
          <w:sz w:val="28"/>
          <w:szCs w:val="28"/>
          <w:lang w:val="ru-RU"/>
        </w:rPr>
        <w:t>-</w:t>
      </w:r>
      <w:r>
        <w:rPr>
          <w:rFonts w:ascii="Times New Roman" w:hAnsi="Times New Roman" w:cs="Times New Roman"/>
          <w:bCs/>
          <w:sz w:val="28"/>
          <w:szCs w:val="28"/>
          <w:lang w:val="en-US"/>
        </w:rPr>
        <w:t>line</w:t>
      </w:r>
      <w:r>
        <w:rPr>
          <w:rFonts w:ascii="Times New Roman" w:hAnsi="Times New Roman" w:cs="Times New Roman"/>
          <w:bCs/>
          <w:sz w:val="28"/>
          <w:szCs w:val="28"/>
          <w:lang w:val="ru-RU"/>
        </w:rPr>
        <w:t>]</w:t>
      </w:r>
      <w:r w:rsidRPr="00410895">
        <w:rPr>
          <w:rFonts w:ascii="Times New Roman" w:hAnsi="Times New Roman" w:cs="Times New Roman"/>
          <w:bCs/>
          <w:sz w:val="28"/>
          <w:szCs w:val="28"/>
        </w:rPr>
        <w:t xml:space="preserve"> </w:t>
      </w:r>
      <w:r w:rsidRPr="0002080F">
        <w:rPr>
          <w:rFonts w:ascii="Times New Roman" w:hAnsi="Times New Roman" w:cs="Times New Roman"/>
          <w:bCs/>
          <w:sz w:val="28"/>
          <w:szCs w:val="28"/>
          <w:lang w:val="ru-RU"/>
        </w:rPr>
        <w:t>(</w:t>
      </w:r>
      <w:r>
        <w:rPr>
          <w:rFonts w:ascii="Times New Roman" w:hAnsi="Times New Roman" w:cs="Times New Roman"/>
          <w:bCs/>
          <w:sz w:val="28"/>
          <w:szCs w:val="28"/>
        </w:rPr>
        <w:t>Останнє оновлення 15 серпня 2016) Доступно: &lt;</w:t>
      </w:r>
      <w:hyperlink r:id="rId7" w:history="1">
        <w:r w:rsidRPr="00410895">
          <w:rPr>
            <w:rStyle w:val="a5"/>
            <w:rFonts w:ascii="Times New Roman" w:hAnsi="Times New Roman" w:cs="Times New Roman"/>
            <w:bCs/>
            <w:sz w:val="28"/>
            <w:szCs w:val="28"/>
            <w:lang w:val="en-US"/>
          </w:rPr>
          <w:t>http</w:t>
        </w:r>
        <w:r w:rsidRPr="00410895">
          <w:rPr>
            <w:rStyle w:val="a5"/>
            <w:rFonts w:ascii="Times New Roman" w:hAnsi="Times New Roman" w:cs="Times New Roman"/>
            <w:bCs/>
            <w:sz w:val="28"/>
            <w:szCs w:val="28"/>
            <w:lang w:val="ru-RU"/>
          </w:rPr>
          <w:t>://</w:t>
        </w:r>
        <w:r w:rsidRPr="00410895">
          <w:rPr>
            <w:rStyle w:val="a5"/>
            <w:rFonts w:ascii="Times New Roman" w:hAnsi="Times New Roman" w:cs="Times New Roman"/>
            <w:sz w:val="28"/>
            <w:szCs w:val="28"/>
            <w:lang w:val="en-US"/>
          </w:rPr>
          <w:t>forbes</w:t>
        </w:r>
        <w:r w:rsidRPr="00410895">
          <w:rPr>
            <w:rStyle w:val="a5"/>
            <w:rFonts w:ascii="Times New Roman" w:hAnsi="Times New Roman" w:cs="Times New Roman"/>
            <w:sz w:val="28"/>
            <w:szCs w:val="28"/>
          </w:rPr>
          <w:t>.</w:t>
        </w:r>
        <w:r w:rsidRPr="00410895">
          <w:rPr>
            <w:rStyle w:val="a5"/>
            <w:rFonts w:ascii="Times New Roman" w:hAnsi="Times New Roman" w:cs="Times New Roman"/>
            <w:bCs/>
            <w:sz w:val="28"/>
            <w:szCs w:val="28"/>
            <w:lang w:val="en-US"/>
          </w:rPr>
          <w:t>ru</w:t>
        </w:r>
      </w:hyperlink>
      <w:r w:rsidRPr="0002080F">
        <w:rPr>
          <w:rFonts w:ascii="Times New Roman" w:hAnsi="Times New Roman" w:cs="Times New Roman"/>
          <w:bCs/>
          <w:sz w:val="28"/>
          <w:szCs w:val="28"/>
          <w:lang w:val="ru-RU"/>
        </w:rPr>
        <w:t>&gt;</w:t>
      </w:r>
      <w:r>
        <w:rPr>
          <w:rFonts w:ascii="Times New Roman" w:hAnsi="Times New Roman" w:cs="Times New Roman"/>
          <w:bCs/>
          <w:sz w:val="28"/>
          <w:szCs w:val="28"/>
          <w:lang w:val="ru-RU"/>
        </w:rPr>
        <w:t xml:space="preserve"> </w:t>
      </w:r>
      <w:r w:rsidR="000531B9">
        <w:rPr>
          <w:rFonts w:ascii="Times New Roman" w:hAnsi="Times New Roman" w:cs="Times New Roman"/>
          <w:bCs/>
          <w:sz w:val="28"/>
          <w:szCs w:val="28"/>
          <w:lang w:val="ru-RU"/>
        </w:rPr>
        <w:t>(</w:t>
      </w:r>
      <w:r>
        <w:rPr>
          <w:rFonts w:ascii="Times New Roman" w:hAnsi="Times New Roman" w:cs="Times New Roman"/>
          <w:bCs/>
          <w:sz w:val="28"/>
          <w:szCs w:val="28"/>
          <w:lang w:val="ru-RU"/>
        </w:rPr>
        <w:t xml:space="preserve">Дата звернення 15 </w:t>
      </w:r>
      <w:r>
        <w:rPr>
          <w:rFonts w:ascii="Times New Roman" w:hAnsi="Times New Roman" w:cs="Times New Roman"/>
          <w:bCs/>
          <w:sz w:val="28"/>
          <w:szCs w:val="28"/>
        </w:rPr>
        <w:t>грудня</w:t>
      </w:r>
      <w:r>
        <w:rPr>
          <w:rFonts w:ascii="Times New Roman" w:hAnsi="Times New Roman" w:cs="Times New Roman"/>
          <w:bCs/>
          <w:sz w:val="28"/>
          <w:szCs w:val="28"/>
          <w:lang w:val="ru-RU"/>
        </w:rPr>
        <w:t xml:space="preserve"> 201</w:t>
      </w:r>
      <w:r w:rsidRPr="00222BB6">
        <w:rPr>
          <w:rFonts w:ascii="Times New Roman" w:hAnsi="Times New Roman" w:cs="Times New Roman"/>
          <w:bCs/>
          <w:sz w:val="28"/>
          <w:szCs w:val="28"/>
          <w:lang w:val="ru-RU"/>
        </w:rPr>
        <w:t>9</w:t>
      </w:r>
      <w:r w:rsidR="000531B9">
        <w:rPr>
          <w:rFonts w:ascii="Times New Roman" w:hAnsi="Times New Roman" w:cs="Times New Roman"/>
          <w:bCs/>
          <w:sz w:val="28"/>
          <w:szCs w:val="28"/>
          <w:lang w:val="ru-RU"/>
        </w:rPr>
        <w:t>)</w:t>
      </w:r>
      <w:r>
        <w:rPr>
          <w:rFonts w:ascii="Times New Roman" w:hAnsi="Times New Roman" w:cs="Times New Roman"/>
          <w:bCs/>
          <w:sz w:val="28"/>
          <w:szCs w:val="28"/>
          <w:lang w:val="ru-RU"/>
        </w:rPr>
        <w:t>.</w:t>
      </w:r>
    </w:p>
    <w:p w:rsidR="00FA617C" w:rsidRPr="00AD3024" w:rsidRDefault="00FA617C" w:rsidP="00FA617C">
      <w:pPr>
        <w:pStyle w:val="a3"/>
        <w:numPr>
          <w:ilvl w:val="0"/>
          <w:numId w:val="1"/>
        </w:numPr>
        <w:spacing w:after="0" w:line="360" w:lineRule="auto"/>
        <w:textAlignment w:val="baseline"/>
        <w:rPr>
          <w:rFonts w:ascii="Times New Roman" w:eastAsia="Times New Roman" w:hAnsi="Times New Roman" w:cs="Times New Roman"/>
          <w:color w:val="000000"/>
          <w:sz w:val="28"/>
          <w:szCs w:val="28"/>
          <w:lang w:eastAsia="uk-UA"/>
        </w:rPr>
      </w:pPr>
      <w:r>
        <w:rPr>
          <w:rFonts w:ascii="Times New Roman" w:hAnsi="Times New Roman" w:cs="Times New Roman"/>
          <w:sz w:val="28"/>
          <w:szCs w:val="28"/>
          <w:lang w:val="en-US"/>
        </w:rPr>
        <w:t>Mind</w:t>
      </w:r>
      <w:r w:rsidRPr="00222BB6">
        <w:rPr>
          <w:rFonts w:ascii="Times New Roman" w:hAnsi="Times New Roman" w:cs="Times New Roman"/>
          <w:sz w:val="28"/>
          <w:szCs w:val="28"/>
        </w:rPr>
        <w:t xml:space="preserve">, 2020 </w:t>
      </w:r>
      <w:r>
        <w:rPr>
          <w:rFonts w:ascii="Times New Roman" w:hAnsi="Times New Roman" w:cs="Times New Roman"/>
          <w:sz w:val="28"/>
          <w:szCs w:val="28"/>
        </w:rPr>
        <w:t xml:space="preserve">У світі зросла кількість мільярдерів </w:t>
      </w:r>
      <w:r w:rsidRPr="00222BB6">
        <w:rPr>
          <w:rFonts w:ascii="Times New Roman" w:hAnsi="Times New Roman" w:cs="Times New Roman"/>
          <w:bCs/>
          <w:sz w:val="28"/>
          <w:szCs w:val="28"/>
        </w:rPr>
        <w:t>[</w:t>
      </w:r>
      <w:r>
        <w:rPr>
          <w:rFonts w:ascii="Times New Roman" w:hAnsi="Times New Roman" w:cs="Times New Roman"/>
          <w:bCs/>
          <w:sz w:val="28"/>
          <w:szCs w:val="28"/>
          <w:lang w:val="en-US"/>
        </w:rPr>
        <w:t>on</w:t>
      </w:r>
      <w:r w:rsidRPr="00222BB6">
        <w:rPr>
          <w:rFonts w:ascii="Times New Roman" w:hAnsi="Times New Roman" w:cs="Times New Roman"/>
          <w:bCs/>
          <w:sz w:val="28"/>
          <w:szCs w:val="28"/>
        </w:rPr>
        <w:t>-</w:t>
      </w:r>
      <w:r>
        <w:rPr>
          <w:rFonts w:ascii="Times New Roman" w:hAnsi="Times New Roman" w:cs="Times New Roman"/>
          <w:bCs/>
          <w:sz w:val="28"/>
          <w:szCs w:val="28"/>
          <w:lang w:val="en-US"/>
        </w:rPr>
        <w:t>line</w:t>
      </w:r>
      <w:r w:rsidRPr="00222BB6">
        <w:rPr>
          <w:rFonts w:ascii="Times New Roman" w:hAnsi="Times New Roman" w:cs="Times New Roman"/>
          <w:bCs/>
          <w:sz w:val="28"/>
          <w:szCs w:val="28"/>
        </w:rPr>
        <w:t>]</w:t>
      </w:r>
      <w:r w:rsidRPr="00410895">
        <w:rPr>
          <w:rFonts w:ascii="Times New Roman" w:hAnsi="Times New Roman" w:cs="Times New Roman"/>
          <w:bCs/>
          <w:sz w:val="28"/>
          <w:szCs w:val="28"/>
        </w:rPr>
        <w:t xml:space="preserve"> </w:t>
      </w:r>
      <w:r w:rsidRPr="00222BB6">
        <w:rPr>
          <w:rFonts w:ascii="Times New Roman" w:hAnsi="Times New Roman" w:cs="Times New Roman"/>
          <w:bCs/>
          <w:sz w:val="28"/>
          <w:szCs w:val="28"/>
        </w:rPr>
        <w:t>(</w:t>
      </w:r>
      <w:r>
        <w:rPr>
          <w:rFonts w:ascii="Times New Roman" w:hAnsi="Times New Roman" w:cs="Times New Roman"/>
          <w:bCs/>
          <w:sz w:val="28"/>
          <w:szCs w:val="28"/>
        </w:rPr>
        <w:t>Останнє оновлення 05 лютого 2020) Доступно: &lt;</w:t>
      </w:r>
      <w:hyperlink w:history="1">
        <w:r w:rsidRPr="002F582F">
          <w:rPr>
            <w:rStyle w:val="a5"/>
            <w:rFonts w:ascii="Times New Roman" w:hAnsi="Times New Roman" w:cs="Times New Roman"/>
            <w:bCs/>
            <w:sz w:val="28"/>
            <w:szCs w:val="28"/>
            <w:lang w:val="en-US"/>
          </w:rPr>
          <w:t>http</w:t>
        </w:r>
        <w:r w:rsidRPr="00222BB6">
          <w:rPr>
            <w:rStyle w:val="a5"/>
            <w:rFonts w:ascii="Times New Roman" w:hAnsi="Times New Roman" w:cs="Times New Roman"/>
            <w:bCs/>
            <w:sz w:val="28"/>
            <w:szCs w:val="28"/>
          </w:rPr>
          <w:t>://</w:t>
        </w:r>
      </w:hyperlink>
      <w:r>
        <w:rPr>
          <w:rStyle w:val="a5"/>
          <w:rFonts w:ascii="Times New Roman" w:hAnsi="Times New Roman" w:cs="Times New Roman"/>
          <w:bCs/>
          <w:sz w:val="28"/>
          <w:szCs w:val="28"/>
          <w:lang w:val="en-US"/>
        </w:rPr>
        <w:t>mind</w:t>
      </w:r>
      <w:r w:rsidRPr="00222BB6">
        <w:rPr>
          <w:rStyle w:val="a5"/>
          <w:rFonts w:ascii="Times New Roman" w:hAnsi="Times New Roman" w:cs="Times New Roman"/>
          <w:bCs/>
          <w:sz w:val="28"/>
          <w:szCs w:val="28"/>
        </w:rPr>
        <w:t>.</w:t>
      </w:r>
      <w:r>
        <w:rPr>
          <w:rStyle w:val="a5"/>
          <w:rFonts w:ascii="Times New Roman" w:hAnsi="Times New Roman" w:cs="Times New Roman"/>
          <w:bCs/>
          <w:sz w:val="28"/>
          <w:szCs w:val="28"/>
          <w:lang w:val="en-US"/>
        </w:rPr>
        <w:t>ua</w:t>
      </w:r>
      <w:r w:rsidRPr="00222BB6">
        <w:rPr>
          <w:rFonts w:ascii="Times New Roman" w:hAnsi="Times New Roman" w:cs="Times New Roman"/>
          <w:bCs/>
          <w:sz w:val="28"/>
          <w:szCs w:val="28"/>
        </w:rPr>
        <w:t>&gt;</w:t>
      </w:r>
      <w:r>
        <w:rPr>
          <w:rFonts w:ascii="Times New Roman" w:hAnsi="Times New Roman" w:cs="Times New Roman"/>
          <w:sz w:val="28"/>
          <w:szCs w:val="28"/>
        </w:rPr>
        <w:t xml:space="preserve"> </w:t>
      </w:r>
      <w:r w:rsidR="000531B9">
        <w:rPr>
          <w:rFonts w:ascii="Times New Roman" w:hAnsi="Times New Roman" w:cs="Times New Roman"/>
          <w:sz w:val="28"/>
          <w:szCs w:val="28"/>
        </w:rPr>
        <w:t>(</w:t>
      </w:r>
      <w:r w:rsidR="000531B9">
        <w:rPr>
          <w:rFonts w:ascii="Times New Roman" w:hAnsi="Times New Roman" w:cs="Times New Roman"/>
          <w:bCs/>
          <w:sz w:val="28"/>
          <w:szCs w:val="28"/>
        </w:rPr>
        <w:t>Дата звернення 05 лютого 2020)</w:t>
      </w:r>
    </w:p>
    <w:p w:rsidR="00FA617C" w:rsidRDefault="00FA617C" w:rsidP="00FA617C">
      <w:pPr>
        <w:pStyle w:val="a3"/>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Mind</w:t>
      </w:r>
      <w:r>
        <w:rPr>
          <w:rFonts w:ascii="Times New Roman" w:hAnsi="Times New Roman" w:cs="Times New Roman"/>
          <w:sz w:val="28"/>
          <w:szCs w:val="28"/>
        </w:rPr>
        <w:t>, 2020</w:t>
      </w:r>
      <w:r w:rsidRPr="00222BB6">
        <w:rPr>
          <w:rFonts w:ascii="Times New Roman" w:hAnsi="Times New Roman" w:cs="Times New Roman"/>
          <w:sz w:val="28"/>
          <w:szCs w:val="28"/>
        </w:rPr>
        <w:t xml:space="preserve"> </w:t>
      </w:r>
      <w:r>
        <w:rPr>
          <w:rFonts w:ascii="Times New Roman" w:hAnsi="Times New Roman" w:cs="Times New Roman"/>
          <w:sz w:val="28"/>
          <w:szCs w:val="28"/>
          <w:lang w:val="en-US"/>
        </w:rPr>
        <w:t>UBS</w:t>
      </w:r>
      <w:r w:rsidRPr="00865EEA">
        <w:rPr>
          <w:rFonts w:ascii="Times New Roman" w:hAnsi="Times New Roman" w:cs="Times New Roman"/>
          <w:sz w:val="28"/>
          <w:szCs w:val="28"/>
        </w:rPr>
        <w:t xml:space="preserve"> </w:t>
      </w:r>
      <w:r>
        <w:rPr>
          <w:rFonts w:ascii="Times New Roman" w:hAnsi="Times New Roman" w:cs="Times New Roman"/>
          <w:sz w:val="28"/>
          <w:szCs w:val="28"/>
        </w:rPr>
        <w:t>і</w:t>
      </w:r>
      <w:r w:rsidRPr="00865EEA">
        <w:rPr>
          <w:rFonts w:ascii="Times New Roman" w:hAnsi="Times New Roman" w:cs="Times New Roman"/>
          <w:sz w:val="28"/>
          <w:szCs w:val="28"/>
        </w:rPr>
        <w:t xml:space="preserve"> </w:t>
      </w:r>
      <w:r>
        <w:rPr>
          <w:rFonts w:ascii="Times New Roman" w:hAnsi="Times New Roman" w:cs="Times New Roman"/>
          <w:sz w:val="28"/>
          <w:szCs w:val="28"/>
          <w:lang w:val="en-US"/>
        </w:rPr>
        <w:t>PwC</w:t>
      </w:r>
      <w:r w:rsidRPr="00865EEA">
        <w:rPr>
          <w:rFonts w:ascii="Times New Roman" w:hAnsi="Times New Roman" w:cs="Times New Roman"/>
          <w:sz w:val="28"/>
          <w:szCs w:val="28"/>
        </w:rPr>
        <w:t xml:space="preserve"> </w:t>
      </w:r>
      <w:r>
        <w:rPr>
          <w:rFonts w:ascii="Times New Roman" w:hAnsi="Times New Roman" w:cs="Times New Roman"/>
          <w:sz w:val="28"/>
          <w:szCs w:val="28"/>
        </w:rPr>
        <w:t xml:space="preserve">виділили три риси характеру, які відрізняють багатих людей від всіх інших </w:t>
      </w:r>
      <w:r w:rsidRPr="00865EEA">
        <w:rPr>
          <w:rFonts w:ascii="Times New Roman" w:hAnsi="Times New Roman" w:cs="Times New Roman"/>
          <w:bCs/>
          <w:sz w:val="28"/>
          <w:szCs w:val="28"/>
        </w:rPr>
        <w:t>[</w:t>
      </w:r>
      <w:r>
        <w:rPr>
          <w:rFonts w:ascii="Times New Roman" w:hAnsi="Times New Roman" w:cs="Times New Roman"/>
          <w:bCs/>
          <w:sz w:val="28"/>
          <w:szCs w:val="28"/>
          <w:lang w:val="en-US"/>
        </w:rPr>
        <w:t>on</w:t>
      </w:r>
      <w:r w:rsidRPr="00865EEA">
        <w:rPr>
          <w:rFonts w:ascii="Times New Roman" w:hAnsi="Times New Roman" w:cs="Times New Roman"/>
          <w:bCs/>
          <w:sz w:val="28"/>
          <w:szCs w:val="28"/>
        </w:rPr>
        <w:t>-</w:t>
      </w:r>
      <w:r>
        <w:rPr>
          <w:rFonts w:ascii="Times New Roman" w:hAnsi="Times New Roman" w:cs="Times New Roman"/>
          <w:bCs/>
          <w:sz w:val="28"/>
          <w:szCs w:val="28"/>
          <w:lang w:val="en-US"/>
        </w:rPr>
        <w:t>line</w:t>
      </w:r>
      <w:r w:rsidRPr="00865EEA">
        <w:rPr>
          <w:rFonts w:ascii="Times New Roman" w:hAnsi="Times New Roman" w:cs="Times New Roman"/>
          <w:bCs/>
          <w:sz w:val="28"/>
          <w:szCs w:val="28"/>
        </w:rPr>
        <w:t>]</w:t>
      </w:r>
      <w:r w:rsidRPr="00410895">
        <w:rPr>
          <w:rFonts w:ascii="Times New Roman" w:hAnsi="Times New Roman" w:cs="Times New Roman"/>
          <w:bCs/>
          <w:sz w:val="28"/>
          <w:szCs w:val="28"/>
        </w:rPr>
        <w:t xml:space="preserve"> </w:t>
      </w:r>
      <w:r w:rsidRPr="00865EEA">
        <w:rPr>
          <w:rFonts w:ascii="Times New Roman" w:hAnsi="Times New Roman" w:cs="Times New Roman"/>
          <w:bCs/>
          <w:sz w:val="28"/>
          <w:szCs w:val="28"/>
        </w:rPr>
        <w:t>(</w:t>
      </w:r>
      <w:r>
        <w:rPr>
          <w:rFonts w:ascii="Times New Roman" w:hAnsi="Times New Roman" w:cs="Times New Roman"/>
          <w:bCs/>
          <w:sz w:val="28"/>
          <w:szCs w:val="28"/>
        </w:rPr>
        <w:t>Останнє оновлення 05 лютого 2020) Доступно: &lt;</w:t>
      </w:r>
      <w:hyperlink w:history="1">
        <w:r w:rsidRPr="002F582F">
          <w:rPr>
            <w:rStyle w:val="a5"/>
            <w:rFonts w:ascii="Times New Roman" w:hAnsi="Times New Roman" w:cs="Times New Roman"/>
            <w:bCs/>
            <w:sz w:val="28"/>
            <w:szCs w:val="28"/>
            <w:lang w:val="en-US"/>
          </w:rPr>
          <w:t>http</w:t>
        </w:r>
        <w:r w:rsidRPr="00865EEA">
          <w:rPr>
            <w:rStyle w:val="a5"/>
            <w:rFonts w:ascii="Times New Roman" w:hAnsi="Times New Roman" w:cs="Times New Roman"/>
            <w:bCs/>
            <w:sz w:val="28"/>
            <w:szCs w:val="28"/>
          </w:rPr>
          <w:t>://</w:t>
        </w:r>
      </w:hyperlink>
      <w:r>
        <w:rPr>
          <w:rStyle w:val="a5"/>
          <w:rFonts w:ascii="Times New Roman" w:hAnsi="Times New Roman" w:cs="Times New Roman"/>
          <w:bCs/>
          <w:sz w:val="28"/>
          <w:szCs w:val="28"/>
          <w:lang w:val="en-US"/>
        </w:rPr>
        <w:t>mind</w:t>
      </w:r>
      <w:r w:rsidRPr="00865EEA">
        <w:rPr>
          <w:rStyle w:val="a5"/>
          <w:rFonts w:ascii="Times New Roman" w:hAnsi="Times New Roman" w:cs="Times New Roman"/>
          <w:bCs/>
          <w:sz w:val="28"/>
          <w:szCs w:val="28"/>
        </w:rPr>
        <w:t>.</w:t>
      </w:r>
      <w:r>
        <w:rPr>
          <w:rStyle w:val="a5"/>
          <w:rFonts w:ascii="Times New Roman" w:hAnsi="Times New Roman" w:cs="Times New Roman"/>
          <w:bCs/>
          <w:sz w:val="28"/>
          <w:szCs w:val="28"/>
          <w:lang w:val="en-US"/>
        </w:rPr>
        <w:t>ua</w:t>
      </w:r>
      <w:r w:rsidRPr="00865EEA">
        <w:rPr>
          <w:rFonts w:ascii="Times New Roman" w:hAnsi="Times New Roman" w:cs="Times New Roman"/>
          <w:bCs/>
          <w:sz w:val="28"/>
          <w:szCs w:val="28"/>
        </w:rPr>
        <w:t>&gt;</w:t>
      </w:r>
      <w:r>
        <w:rPr>
          <w:rFonts w:ascii="Times New Roman" w:hAnsi="Times New Roman" w:cs="Times New Roman"/>
          <w:sz w:val="28"/>
          <w:szCs w:val="28"/>
        </w:rPr>
        <w:t xml:space="preserve"> </w:t>
      </w:r>
      <w:r w:rsidR="000531B9">
        <w:rPr>
          <w:rFonts w:ascii="Times New Roman" w:hAnsi="Times New Roman" w:cs="Times New Roman"/>
          <w:sz w:val="28"/>
          <w:szCs w:val="28"/>
        </w:rPr>
        <w:t>(</w:t>
      </w:r>
      <w:r w:rsidR="000531B9">
        <w:rPr>
          <w:rFonts w:ascii="Times New Roman" w:hAnsi="Times New Roman" w:cs="Times New Roman"/>
          <w:bCs/>
          <w:sz w:val="28"/>
          <w:szCs w:val="28"/>
        </w:rPr>
        <w:t>Дата звернення 05 лютого 2020)</w:t>
      </w:r>
    </w:p>
    <w:p w:rsidR="00C8544B" w:rsidRPr="00255D45" w:rsidRDefault="00C8544B" w:rsidP="00707263">
      <w:pPr>
        <w:shd w:val="clear" w:color="auto" w:fill="FFFFFF"/>
        <w:spacing w:line="360" w:lineRule="auto"/>
        <w:jc w:val="center"/>
        <w:rPr>
          <w:rFonts w:ascii="Times New Roman" w:hAnsi="Times New Roman"/>
          <w:b/>
          <w:sz w:val="28"/>
          <w:szCs w:val="28"/>
          <w:lang w:eastAsia="uk-UA"/>
        </w:rPr>
      </w:pPr>
      <w:bookmarkStart w:id="0" w:name="_GoBack"/>
      <w:bookmarkEnd w:id="0"/>
    </w:p>
    <w:sectPr w:rsidR="00C8544B" w:rsidRPr="00255D45" w:rsidSect="00216D0C">
      <w:pgSz w:w="11906" w:h="16838"/>
      <w:pgMar w:top="1134" w:right="85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seFont">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E5619"/>
    <w:multiLevelType w:val="hybridMultilevel"/>
    <w:tmpl w:val="85044BC8"/>
    <w:lvl w:ilvl="0" w:tplc="04220009">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0DCD235A"/>
    <w:multiLevelType w:val="hybridMultilevel"/>
    <w:tmpl w:val="3CF26FA6"/>
    <w:lvl w:ilvl="0" w:tplc="C01CADA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nsid w:val="1307395C"/>
    <w:multiLevelType w:val="hybridMultilevel"/>
    <w:tmpl w:val="FA927520"/>
    <w:lvl w:ilvl="0" w:tplc="F6AA7884">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B345EA3"/>
    <w:multiLevelType w:val="hybridMultilevel"/>
    <w:tmpl w:val="DB643CF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FF8256F"/>
    <w:multiLevelType w:val="hybridMultilevel"/>
    <w:tmpl w:val="208A962E"/>
    <w:lvl w:ilvl="0" w:tplc="F6AA7884">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A110ED0"/>
    <w:multiLevelType w:val="hybridMultilevel"/>
    <w:tmpl w:val="53CC4D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A3E49E7"/>
    <w:multiLevelType w:val="hybridMultilevel"/>
    <w:tmpl w:val="E4B49034"/>
    <w:lvl w:ilvl="0" w:tplc="0422000D">
      <w:start w:val="1"/>
      <w:numFmt w:val="bullet"/>
      <w:lvlText w:val=""/>
      <w:lvlJc w:val="left"/>
      <w:pPr>
        <w:tabs>
          <w:tab w:val="num" w:pos="720"/>
        </w:tabs>
        <w:ind w:left="720" w:hanging="360"/>
      </w:pPr>
      <w:rPr>
        <w:rFonts w:ascii="Wingdings" w:hAnsi="Wingdings" w:hint="default"/>
      </w:rPr>
    </w:lvl>
    <w:lvl w:ilvl="1" w:tplc="020A9B80" w:tentative="1">
      <w:start w:val="1"/>
      <w:numFmt w:val="bullet"/>
      <w:lvlText w:val="•"/>
      <w:lvlJc w:val="left"/>
      <w:pPr>
        <w:tabs>
          <w:tab w:val="num" w:pos="1440"/>
        </w:tabs>
        <w:ind w:left="1440" w:hanging="360"/>
      </w:pPr>
      <w:rPr>
        <w:rFonts w:ascii="Arial" w:hAnsi="Arial" w:hint="default"/>
      </w:rPr>
    </w:lvl>
    <w:lvl w:ilvl="2" w:tplc="09B6D650" w:tentative="1">
      <w:start w:val="1"/>
      <w:numFmt w:val="bullet"/>
      <w:lvlText w:val="•"/>
      <w:lvlJc w:val="left"/>
      <w:pPr>
        <w:tabs>
          <w:tab w:val="num" w:pos="2160"/>
        </w:tabs>
        <w:ind w:left="2160" w:hanging="360"/>
      </w:pPr>
      <w:rPr>
        <w:rFonts w:ascii="Arial" w:hAnsi="Arial" w:hint="default"/>
      </w:rPr>
    </w:lvl>
    <w:lvl w:ilvl="3" w:tplc="3EDAAE78" w:tentative="1">
      <w:start w:val="1"/>
      <w:numFmt w:val="bullet"/>
      <w:lvlText w:val="•"/>
      <w:lvlJc w:val="left"/>
      <w:pPr>
        <w:tabs>
          <w:tab w:val="num" w:pos="2880"/>
        </w:tabs>
        <w:ind w:left="2880" w:hanging="360"/>
      </w:pPr>
      <w:rPr>
        <w:rFonts w:ascii="Arial" w:hAnsi="Arial" w:hint="default"/>
      </w:rPr>
    </w:lvl>
    <w:lvl w:ilvl="4" w:tplc="E19EF142" w:tentative="1">
      <w:start w:val="1"/>
      <w:numFmt w:val="bullet"/>
      <w:lvlText w:val="•"/>
      <w:lvlJc w:val="left"/>
      <w:pPr>
        <w:tabs>
          <w:tab w:val="num" w:pos="3600"/>
        </w:tabs>
        <w:ind w:left="3600" w:hanging="360"/>
      </w:pPr>
      <w:rPr>
        <w:rFonts w:ascii="Arial" w:hAnsi="Arial" w:hint="default"/>
      </w:rPr>
    </w:lvl>
    <w:lvl w:ilvl="5" w:tplc="1D141260" w:tentative="1">
      <w:start w:val="1"/>
      <w:numFmt w:val="bullet"/>
      <w:lvlText w:val="•"/>
      <w:lvlJc w:val="left"/>
      <w:pPr>
        <w:tabs>
          <w:tab w:val="num" w:pos="4320"/>
        </w:tabs>
        <w:ind w:left="4320" w:hanging="360"/>
      </w:pPr>
      <w:rPr>
        <w:rFonts w:ascii="Arial" w:hAnsi="Arial" w:hint="default"/>
      </w:rPr>
    </w:lvl>
    <w:lvl w:ilvl="6" w:tplc="4C68A580" w:tentative="1">
      <w:start w:val="1"/>
      <w:numFmt w:val="bullet"/>
      <w:lvlText w:val="•"/>
      <w:lvlJc w:val="left"/>
      <w:pPr>
        <w:tabs>
          <w:tab w:val="num" w:pos="5040"/>
        </w:tabs>
        <w:ind w:left="5040" w:hanging="360"/>
      </w:pPr>
      <w:rPr>
        <w:rFonts w:ascii="Arial" w:hAnsi="Arial" w:hint="default"/>
      </w:rPr>
    </w:lvl>
    <w:lvl w:ilvl="7" w:tplc="875A0FC6" w:tentative="1">
      <w:start w:val="1"/>
      <w:numFmt w:val="bullet"/>
      <w:lvlText w:val="•"/>
      <w:lvlJc w:val="left"/>
      <w:pPr>
        <w:tabs>
          <w:tab w:val="num" w:pos="5760"/>
        </w:tabs>
        <w:ind w:left="5760" w:hanging="360"/>
      </w:pPr>
      <w:rPr>
        <w:rFonts w:ascii="Arial" w:hAnsi="Arial" w:hint="default"/>
      </w:rPr>
    </w:lvl>
    <w:lvl w:ilvl="8" w:tplc="8EFE1152" w:tentative="1">
      <w:start w:val="1"/>
      <w:numFmt w:val="bullet"/>
      <w:lvlText w:val="•"/>
      <w:lvlJc w:val="left"/>
      <w:pPr>
        <w:tabs>
          <w:tab w:val="num" w:pos="6480"/>
        </w:tabs>
        <w:ind w:left="6480" w:hanging="360"/>
      </w:pPr>
      <w:rPr>
        <w:rFonts w:ascii="Arial" w:hAnsi="Arial" w:hint="default"/>
      </w:rPr>
    </w:lvl>
  </w:abstractNum>
  <w:abstractNum w:abstractNumId="7">
    <w:nsid w:val="31A83F8C"/>
    <w:multiLevelType w:val="multilevel"/>
    <w:tmpl w:val="0ABAFDBC"/>
    <w:lvl w:ilvl="0">
      <w:start w:val="1"/>
      <w:numFmt w:val="decimal"/>
      <w:lvlText w:val="%1."/>
      <w:lvlJc w:val="left"/>
      <w:pPr>
        <w:ind w:left="927" w:hanging="360"/>
      </w:pPr>
      <w:rPr>
        <w:rFonts w:hint="default"/>
        <w:b w:val="0"/>
        <w:color w:val="auto"/>
      </w:rPr>
    </w:lvl>
    <w:lvl w:ilvl="1">
      <w:start w:val="1"/>
      <w:numFmt w:val="decimal"/>
      <w:isLgl/>
      <w:lvlText w:val="%2."/>
      <w:lvlJc w:val="left"/>
      <w:pPr>
        <w:ind w:left="1647" w:hanging="720"/>
      </w:pPr>
      <w:rPr>
        <w:rFonts w:ascii="Times New Roman" w:eastAsia="Calibri" w:hAnsi="Times New Roman" w:cs="Times New Roman"/>
        <w:i w:val="0"/>
        <w:color w:val="auto"/>
        <w:sz w:val="24"/>
        <w:szCs w:val="24"/>
      </w:rPr>
    </w:lvl>
    <w:lvl w:ilvl="2">
      <w:start w:val="1"/>
      <w:numFmt w:val="decimal"/>
      <w:isLgl/>
      <w:lvlText w:val="%1.%2.%3."/>
      <w:lvlJc w:val="left"/>
      <w:pPr>
        <w:ind w:left="2007" w:hanging="72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087" w:hanging="1080"/>
      </w:pPr>
      <w:rPr>
        <w:rFonts w:hint="default"/>
      </w:rPr>
    </w:lvl>
    <w:lvl w:ilvl="5">
      <w:start w:val="1"/>
      <w:numFmt w:val="decimal"/>
      <w:isLgl/>
      <w:lvlText w:val="%1.%2.%3.%4.%5.%6."/>
      <w:lvlJc w:val="left"/>
      <w:pPr>
        <w:ind w:left="3807" w:hanging="1440"/>
      </w:pPr>
      <w:rPr>
        <w:rFonts w:hint="default"/>
      </w:rPr>
    </w:lvl>
    <w:lvl w:ilvl="6">
      <w:start w:val="1"/>
      <w:numFmt w:val="decimal"/>
      <w:isLgl/>
      <w:lvlText w:val="%1.%2.%3.%4.%5.%6.%7."/>
      <w:lvlJc w:val="left"/>
      <w:pPr>
        <w:ind w:left="4527" w:hanging="180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607" w:hanging="2160"/>
      </w:pPr>
      <w:rPr>
        <w:rFonts w:hint="default"/>
      </w:rPr>
    </w:lvl>
  </w:abstractNum>
  <w:abstractNum w:abstractNumId="8">
    <w:nsid w:val="3B462F44"/>
    <w:multiLevelType w:val="hybridMultilevel"/>
    <w:tmpl w:val="26D2D16A"/>
    <w:lvl w:ilvl="0" w:tplc="7F7A048E">
      <w:start w:val="1"/>
      <w:numFmt w:val="decimal"/>
      <w:lvlText w:val="%1."/>
      <w:lvlJc w:val="left"/>
      <w:pPr>
        <w:ind w:left="927" w:hanging="360"/>
      </w:pPr>
      <w:rPr>
        <w:rFonts w:hint="default"/>
        <w:b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6A6E5607"/>
    <w:multiLevelType w:val="hybridMultilevel"/>
    <w:tmpl w:val="C1347F0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6D731D67"/>
    <w:multiLevelType w:val="hybridMultilevel"/>
    <w:tmpl w:val="D6B8E12A"/>
    <w:lvl w:ilvl="0" w:tplc="C07CCFF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nsid w:val="7E3B7C22"/>
    <w:multiLevelType w:val="hybridMultilevel"/>
    <w:tmpl w:val="ACC448D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
  </w:num>
  <w:num w:numId="2">
    <w:abstractNumId w:val="9"/>
  </w:num>
  <w:num w:numId="3">
    <w:abstractNumId w:val="5"/>
  </w:num>
  <w:num w:numId="4">
    <w:abstractNumId w:val="6"/>
  </w:num>
  <w:num w:numId="5">
    <w:abstractNumId w:val="3"/>
  </w:num>
  <w:num w:numId="6">
    <w:abstractNumId w:val="10"/>
  </w:num>
  <w:num w:numId="7">
    <w:abstractNumId w:val="1"/>
  </w:num>
  <w:num w:numId="8">
    <w:abstractNumId w:val="8"/>
  </w:num>
  <w:num w:numId="9">
    <w:abstractNumId w:val="11"/>
  </w:num>
  <w:num w:numId="10">
    <w:abstractNumId w:val="7"/>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D0C"/>
    <w:rsid w:val="00002F6D"/>
    <w:rsid w:val="00005780"/>
    <w:rsid w:val="00005949"/>
    <w:rsid w:val="00006B3B"/>
    <w:rsid w:val="00014275"/>
    <w:rsid w:val="000209E6"/>
    <w:rsid w:val="00022407"/>
    <w:rsid w:val="00030A29"/>
    <w:rsid w:val="000451E9"/>
    <w:rsid w:val="0004564A"/>
    <w:rsid w:val="00046571"/>
    <w:rsid w:val="000531B9"/>
    <w:rsid w:val="000641E1"/>
    <w:rsid w:val="00076820"/>
    <w:rsid w:val="00085216"/>
    <w:rsid w:val="00090609"/>
    <w:rsid w:val="00091ACF"/>
    <w:rsid w:val="000B0146"/>
    <w:rsid w:val="000B0237"/>
    <w:rsid w:val="000B106A"/>
    <w:rsid w:val="000B4556"/>
    <w:rsid w:val="000D1795"/>
    <w:rsid w:val="000D69A5"/>
    <w:rsid w:val="000E21A1"/>
    <w:rsid w:val="000F1B92"/>
    <w:rsid w:val="00104F81"/>
    <w:rsid w:val="00126B2D"/>
    <w:rsid w:val="00147AC3"/>
    <w:rsid w:val="00152A94"/>
    <w:rsid w:val="00155BEC"/>
    <w:rsid w:val="00165078"/>
    <w:rsid w:val="00165440"/>
    <w:rsid w:val="00184475"/>
    <w:rsid w:val="001A1931"/>
    <w:rsid w:val="001A2238"/>
    <w:rsid w:val="001A3433"/>
    <w:rsid w:val="001C6956"/>
    <w:rsid w:val="001C7336"/>
    <w:rsid w:val="001C7574"/>
    <w:rsid w:val="001F38DE"/>
    <w:rsid w:val="00216D0C"/>
    <w:rsid w:val="00224DFB"/>
    <w:rsid w:val="002262B3"/>
    <w:rsid w:val="00230C55"/>
    <w:rsid w:val="00250F6D"/>
    <w:rsid w:val="00255D45"/>
    <w:rsid w:val="0026627D"/>
    <w:rsid w:val="0026764B"/>
    <w:rsid w:val="00286604"/>
    <w:rsid w:val="0029659F"/>
    <w:rsid w:val="002B33ED"/>
    <w:rsid w:val="00322837"/>
    <w:rsid w:val="00323AC3"/>
    <w:rsid w:val="00330A01"/>
    <w:rsid w:val="003415DF"/>
    <w:rsid w:val="00343414"/>
    <w:rsid w:val="003676F7"/>
    <w:rsid w:val="00385F73"/>
    <w:rsid w:val="003861FE"/>
    <w:rsid w:val="00390ABD"/>
    <w:rsid w:val="00397046"/>
    <w:rsid w:val="003A5F13"/>
    <w:rsid w:val="003B01FD"/>
    <w:rsid w:val="003B1C21"/>
    <w:rsid w:val="003B1FB0"/>
    <w:rsid w:val="003B4B29"/>
    <w:rsid w:val="003B54E9"/>
    <w:rsid w:val="003C69C7"/>
    <w:rsid w:val="003D5DEC"/>
    <w:rsid w:val="003D6171"/>
    <w:rsid w:val="003E28F5"/>
    <w:rsid w:val="003E7F12"/>
    <w:rsid w:val="003F1FF7"/>
    <w:rsid w:val="003F70D2"/>
    <w:rsid w:val="004000D4"/>
    <w:rsid w:val="00400691"/>
    <w:rsid w:val="004238A7"/>
    <w:rsid w:val="00424F17"/>
    <w:rsid w:val="00435F3A"/>
    <w:rsid w:val="00483194"/>
    <w:rsid w:val="004956C1"/>
    <w:rsid w:val="004A4A73"/>
    <w:rsid w:val="004C1101"/>
    <w:rsid w:val="004E1308"/>
    <w:rsid w:val="004E1F1B"/>
    <w:rsid w:val="00510BFB"/>
    <w:rsid w:val="00525862"/>
    <w:rsid w:val="005316DC"/>
    <w:rsid w:val="00535753"/>
    <w:rsid w:val="00536098"/>
    <w:rsid w:val="00552003"/>
    <w:rsid w:val="005572B5"/>
    <w:rsid w:val="00565511"/>
    <w:rsid w:val="0056678E"/>
    <w:rsid w:val="005712F1"/>
    <w:rsid w:val="00580AEF"/>
    <w:rsid w:val="00582E7F"/>
    <w:rsid w:val="00583945"/>
    <w:rsid w:val="005A29E1"/>
    <w:rsid w:val="005A65A9"/>
    <w:rsid w:val="005B712B"/>
    <w:rsid w:val="005C0D62"/>
    <w:rsid w:val="005C2BF6"/>
    <w:rsid w:val="005C3043"/>
    <w:rsid w:val="005C40F2"/>
    <w:rsid w:val="005E71F7"/>
    <w:rsid w:val="005F1534"/>
    <w:rsid w:val="005F2190"/>
    <w:rsid w:val="005F21F4"/>
    <w:rsid w:val="00603C01"/>
    <w:rsid w:val="006120FA"/>
    <w:rsid w:val="0063299E"/>
    <w:rsid w:val="006422B6"/>
    <w:rsid w:val="006450DE"/>
    <w:rsid w:val="006566E0"/>
    <w:rsid w:val="00657486"/>
    <w:rsid w:val="00663BAF"/>
    <w:rsid w:val="00667B4A"/>
    <w:rsid w:val="0067472D"/>
    <w:rsid w:val="00676B94"/>
    <w:rsid w:val="00695ACF"/>
    <w:rsid w:val="006C3FF8"/>
    <w:rsid w:val="006C6E3A"/>
    <w:rsid w:val="006C7A1F"/>
    <w:rsid w:val="006D1536"/>
    <w:rsid w:val="006D19C0"/>
    <w:rsid w:val="00707263"/>
    <w:rsid w:val="0071111E"/>
    <w:rsid w:val="0074645E"/>
    <w:rsid w:val="00762C15"/>
    <w:rsid w:val="0076490B"/>
    <w:rsid w:val="00764CFD"/>
    <w:rsid w:val="007931EB"/>
    <w:rsid w:val="007A40C8"/>
    <w:rsid w:val="007B1E2A"/>
    <w:rsid w:val="007C130A"/>
    <w:rsid w:val="007C21A0"/>
    <w:rsid w:val="007C47E5"/>
    <w:rsid w:val="007D6A8B"/>
    <w:rsid w:val="007E36CA"/>
    <w:rsid w:val="007E5938"/>
    <w:rsid w:val="007E777D"/>
    <w:rsid w:val="007F3F2F"/>
    <w:rsid w:val="007F578A"/>
    <w:rsid w:val="0080097F"/>
    <w:rsid w:val="008013FF"/>
    <w:rsid w:val="00801A3B"/>
    <w:rsid w:val="0080540E"/>
    <w:rsid w:val="00811D7B"/>
    <w:rsid w:val="00821F96"/>
    <w:rsid w:val="008247BF"/>
    <w:rsid w:val="00827D98"/>
    <w:rsid w:val="008414CD"/>
    <w:rsid w:val="00855468"/>
    <w:rsid w:val="008634F2"/>
    <w:rsid w:val="00887F1E"/>
    <w:rsid w:val="00891678"/>
    <w:rsid w:val="00893FCA"/>
    <w:rsid w:val="00894DAB"/>
    <w:rsid w:val="00896B38"/>
    <w:rsid w:val="008A6365"/>
    <w:rsid w:val="008A6444"/>
    <w:rsid w:val="008C1FD2"/>
    <w:rsid w:val="008C25AF"/>
    <w:rsid w:val="008D1004"/>
    <w:rsid w:val="008E5CEC"/>
    <w:rsid w:val="008F64C8"/>
    <w:rsid w:val="00915823"/>
    <w:rsid w:val="00922CD2"/>
    <w:rsid w:val="00937C48"/>
    <w:rsid w:val="0094461D"/>
    <w:rsid w:val="00961852"/>
    <w:rsid w:val="00970861"/>
    <w:rsid w:val="009726CC"/>
    <w:rsid w:val="009772F6"/>
    <w:rsid w:val="00990251"/>
    <w:rsid w:val="00995262"/>
    <w:rsid w:val="0099772B"/>
    <w:rsid w:val="009B0DC4"/>
    <w:rsid w:val="009D320C"/>
    <w:rsid w:val="009E4573"/>
    <w:rsid w:val="009F7B30"/>
    <w:rsid w:val="00A116B5"/>
    <w:rsid w:val="00A13D8E"/>
    <w:rsid w:val="00A20E4A"/>
    <w:rsid w:val="00A6173C"/>
    <w:rsid w:val="00A84E93"/>
    <w:rsid w:val="00A94A04"/>
    <w:rsid w:val="00AB09A1"/>
    <w:rsid w:val="00AB0BBD"/>
    <w:rsid w:val="00AF1C5D"/>
    <w:rsid w:val="00B16590"/>
    <w:rsid w:val="00B16FB6"/>
    <w:rsid w:val="00B17A8E"/>
    <w:rsid w:val="00B23B0A"/>
    <w:rsid w:val="00B25F16"/>
    <w:rsid w:val="00B3349E"/>
    <w:rsid w:val="00B37D22"/>
    <w:rsid w:val="00B51583"/>
    <w:rsid w:val="00B53BB5"/>
    <w:rsid w:val="00B55EB9"/>
    <w:rsid w:val="00B5661D"/>
    <w:rsid w:val="00B602D2"/>
    <w:rsid w:val="00B60E0A"/>
    <w:rsid w:val="00B61334"/>
    <w:rsid w:val="00B652C2"/>
    <w:rsid w:val="00B73DFD"/>
    <w:rsid w:val="00B928DA"/>
    <w:rsid w:val="00BA710F"/>
    <w:rsid w:val="00BB34C9"/>
    <w:rsid w:val="00BB79D3"/>
    <w:rsid w:val="00BC21D8"/>
    <w:rsid w:val="00BC404B"/>
    <w:rsid w:val="00BC6376"/>
    <w:rsid w:val="00BD2F35"/>
    <w:rsid w:val="00BE62C8"/>
    <w:rsid w:val="00BE7C50"/>
    <w:rsid w:val="00C112A1"/>
    <w:rsid w:val="00C113FC"/>
    <w:rsid w:val="00C27A72"/>
    <w:rsid w:val="00C31A65"/>
    <w:rsid w:val="00C350FF"/>
    <w:rsid w:val="00C361D3"/>
    <w:rsid w:val="00C42DA6"/>
    <w:rsid w:val="00C534CD"/>
    <w:rsid w:val="00C6685B"/>
    <w:rsid w:val="00C675D9"/>
    <w:rsid w:val="00C84301"/>
    <w:rsid w:val="00C8544B"/>
    <w:rsid w:val="00C91E95"/>
    <w:rsid w:val="00CD0550"/>
    <w:rsid w:val="00CD1C0F"/>
    <w:rsid w:val="00CD2529"/>
    <w:rsid w:val="00CE08B1"/>
    <w:rsid w:val="00CF4DEE"/>
    <w:rsid w:val="00CF6FD2"/>
    <w:rsid w:val="00D02C68"/>
    <w:rsid w:val="00D106F2"/>
    <w:rsid w:val="00D25065"/>
    <w:rsid w:val="00D307FA"/>
    <w:rsid w:val="00D31773"/>
    <w:rsid w:val="00D40960"/>
    <w:rsid w:val="00D46F9C"/>
    <w:rsid w:val="00D62D6F"/>
    <w:rsid w:val="00D66BC0"/>
    <w:rsid w:val="00D93259"/>
    <w:rsid w:val="00D93ACD"/>
    <w:rsid w:val="00D93B20"/>
    <w:rsid w:val="00D95009"/>
    <w:rsid w:val="00DA3004"/>
    <w:rsid w:val="00DA77EA"/>
    <w:rsid w:val="00DB0080"/>
    <w:rsid w:val="00DB4C8A"/>
    <w:rsid w:val="00DB5ECF"/>
    <w:rsid w:val="00DC3D78"/>
    <w:rsid w:val="00DE36F3"/>
    <w:rsid w:val="00DE7E74"/>
    <w:rsid w:val="00DF477B"/>
    <w:rsid w:val="00DF7E7C"/>
    <w:rsid w:val="00E00A16"/>
    <w:rsid w:val="00E0788E"/>
    <w:rsid w:val="00E1727D"/>
    <w:rsid w:val="00E23C81"/>
    <w:rsid w:val="00E32896"/>
    <w:rsid w:val="00E507CE"/>
    <w:rsid w:val="00E52629"/>
    <w:rsid w:val="00E866AF"/>
    <w:rsid w:val="00E90FAA"/>
    <w:rsid w:val="00EA0FF0"/>
    <w:rsid w:val="00EB028C"/>
    <w:rsid w:val="00EB596F"/>
    <w:rsid w:val="00EC0F9F"/>
    <w:rsid w:val="00EC189C"/>
    <w:rsid w:val="00EC2C4A"/>
    <w:rsid w:val="00EC5F6A"/>
    <w:rsid w:val="00EC67CC"/>
    <w:rsid w:val="00ED152C"/>
    <w:rsid w:val="00ED2EE2"/>
    <w:rsid w:val="00EE1025"/>
    <w:rsid w:val="00EE4A21"/>
    <w:rsid w:val="00F0442B"/>
    <w:rsid w:val="00F04C68"/>
    <w:rsid w:val="00F06214"/>
    <w:rsid w:val="00F17C22"/>
    <w:rsid w:val="00F30AD5"/>
    <w:rsid w:val="00F43372"/>
    <w:rsid w:val="00F50C0B"/>
    <w:rsid w:val="00F51DA1"/>
    <w:rsid w:val="00F57F8E"/>
    <w:rsid w:val="00F62606"/>
    <w:rsid w:val="00F66628"/>
    <w:rsid w:val="00F7466A"/>
    <w:rsid w:val="00F774CF"/>
    <w:rsid w:val="00F929F6"/>
    <w:rsid w:val="00F93B2E"/>
    <w:rsid w:val="00F9566C"/>
    <w:rsid w:val="00FA617C"/>
    <w:rsid w:val="00FB5A70"/>
    <w:rsid w:val="00FC13D4"/>
    <w:rsid w:val="00FE0723"/>
    <w:rsid w:val="00FE4CDB"/>
    <w:rsid w:val="00FF3535"/>
    <w:rsid w:val="00FF50E1"/>
    <w:rsid w:val="00FF55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09C19B-4A69-413E-99FF-B979FED8D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93B2E"/>
    <w:pPr>
      <w:ind w:left="720"/>
      <w:contextualSpacing/>
    </w:pPr>
  </w:style>
  <w:style w:type="character" w:styleId="a5">
    <w:name w:val="Hyperlink"/>
    <w:basedOn w:val="a0"/>
    <w:uiPriority w:val="99"/>
    <w:unhideWhenUsed/>
    <w:rsid w:val="00F57F8E"/>
    <w:rPr>
      <w:color w:val="0563C1" w:themeColor="hyperlink"/>
      <w:u w:val="single"/>
    </w:rPr>
  </w:style>
  <w:style w:type="character" w:customStyle="1" w:styleId="xfmc1">
    <w:name w:val="xfmc1"/>
    <w:basedOn w:val="a0"/>
    <w:rsid w:val="00FF3535"/>
  </w:style>
  <w:style w:type="paragraph" w:styleId="a6">
    <w:name w:val="Normal (Web)"/>
    <w:basedOn w:val="a"/>
    <w:uiPriority w:val="99"/>
    <w:rsid w:val="00FF3535"/>
    <w:pPr>
      <w:spacing w:before="100" w:beforeAutospacing="1" w:after="100" w:afterAutospacing="1" w:line="240" w:lineRule="auto"/>
    </w:pPr>
    <w:rPr>
      <w:rFonts w:ascii="Arial" w:eastAsia="Calibri" w:hAnsi="Arial" w:cs="Arial"/>
      <w:sz w:val="26"/>
      <w:szCs w:val="26"/>
      <w:lang w:val="ru-RU" w:eastAsia="ru-RU"/>
    </w:rPr>
  </w:style>
  <w:style w:type="paragraph" w:styleId="a7">
    <w:name w:val="Body Text Indent"/>
    <w:basedOn w:val="a"/>
    <w:link w:val="a8"/>
    <w:rsid w:val="00811D7B"/>
    <w:pPr>
      <w:spacing w:after="120" w:line="240" w:lineRule="auto"/>
      <w:ind w:left="283"/>
    </w:pPr>
    <w:rPr>
      <w:rFonts w:ascii="Times New Roman" w:eastAsia="Times New Roman" w:hAnsi="Times New Roman" w:cs="Times New Roman"/>
      <w:sz w:val="24"/>
      <w:szCs w:val="24"/>
      <w:lang w:val="ru-RU" w:eastAsia="ru-RU"/>
    </w:rPr>
  </w:style>
  <w:style w:type="character" w:customStyle="1" w:styleId="a8">
    <w:name w:val="Основний текст з відступом Знак"/>
    <w:basedOn w:val="a0"/>
    <w:link w:val="a7"/>
    <w:rsid w:val="00811D7B"/>
    <w:rPr>
      <w:rFonts w:ascii="Times New Roman" w:eastAsia="Times New Roman" w:hAnsi="Times New Roman" w:cs="Times New Roman"/>
      <w:sz w:val="24"/>
      <w:szCs w:val="24"/>
      <w:lang w:val="ru-RU" w:eastAsia="ru-RU"/>
    </w:rPr>
  </w:style>
  <w:style w:type="paragraph" w:customStyle="1" w:styleId="1">
    <w:name w:val="Знак Знак Знак Знак Знак Знак Знак Знак Знак1 Знак"/>
    <w:basedOn w:val="a"/>
    <w:rsid w:val="00891678"/>
    <w:pPr>
      <w:spacing w:line="240" w:lineRule="exact"/>
    </w:pPr>
    <w:rPr>
      <w:rFonts w:ascii="Times New Roman" w:eastAsia="Times New Roman" w:hAnsi="Times New Roman" w:cs="Times New Roman"/>
      <w:b/>
      <w:caps/>
      <w:sz w:val="28"/>
      <w:szCs w:val="28"/>
      <w:lang w:val="en-US"/>
    </w:rPr>
  </w:style>
  <w:style w:type="character" w:customStyle="1" w:styleId="a4">
    <w:name w:val="Абзац списку Знак"/>
    <w:link w:val="a3"/>
    <w:uiPriority w:val="34"/>
    <w:locked/>
    <w:rsid w:val="00F929F6"/>
  </w:style>
  <w:style w:type="character" w:customStyle="1" w:styleId="notranslate">
    <w:name w:val="notranslate"/>
    <w:uiPriority w:val="99"/>
    <w:rsid w:val="00552003"/>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484300">
      <w:bodyDiv w:val="1"/>
      <w:marLeft w:val="0"/>
      <w:marRight w:val="0"/>
      <w:marTop w:val="0"/>
      <w:marBottom w:val="0"/>
      <w:divBdr>
        <w:top w:val="none" w:sz="0" w:space="0" w:color="auto"/>
        <w:left w:val="none" w:sz="0" w:space="0" w:color="auto"/>
        <w:bottom w:val="none" w:sz="0" w:space="0" w:color="auto"/>
        <w:right w:val="none" w:sz="0" w:space="0" w:color="auto"/>
      </w:divBdr>
    </w:div>
    <w:div w:id="1544905577">
      <w:bodyDiv w:val="1"/>
      <w:marLeft w:val="0"/>
      <w:marRight w:val="0"/>
      <w:marTop w:val="0"/>
      <w:marBottom w:val="0"/>
      <w:divBdr>
        <w:top w:val="none" w:sz="0" w:space="0" w:color="auto"/>
        <w:left w:val="none" w:sz="0" w:space="0" w:color="auto"/>
        <w:bottom w:val="none" w:sz="0" w:space="0" w:color="auto"/>
        <w:right w:val="none" w:sz="0" w:space="0" w:color="auto"/>
      </w:divBdr>
    </w:div>
    <w:div w:id="205207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forbes.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rbis-nbuv.gov.ua" TargetMode="Externa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Кількість студентів, що отримуються спеціальність "Економічна та соціальні психологія"</c:v>
                </c:pt>
              </c:strCache>
            </c:strRef>
          </c:tx>
          <c:spPr>
            <a:solidFill>
              <a:schemeClr val="accent1"/>
            </a:solidFill>
            <a:ln>
              <a:noFill/>
            </a:ln>
            <a:effectLst/>
          </c:spPr>
          <c:invertIfNegative val="0"/>
          <c:cat>
            <c:strRef>
              <c:f>Аркуш1!$A$2:$A$9</c:f>
              <c:strCache>
                <c:ptCount val="8"/>
                <c:pt idx="0">
                  <c:v>Критичне мислення</c:v>
                </c:pt>
                <c:pt idx="1">
                  <c:v>Креативність</c:v>
                </c:pt>
                <c:pt idx="2">
                  <c:v>Цілеспрямованість</c:v>
                </c:pt>
                <c:pt idx="3">
                  <c:v>Комунікативність</c:v>
                </c:pt>
                <c:pt idx="4">
                  <c:v>Наполегливість</c:v>
                </c:pt>
                <c:pt idx="5">
                  <c:v>Стресостійкість</c:v>
                </c:pt>
                <c:pt idx="6">
                  <c:v>Готовність до ризику</c:v>
                </c:pt>
                <c:pt idx="7">
                  <c:v>Інші</c:v>
                </c:pt>
              </c:strCache>
            </c:strRef>
          </c:cat>
          <c:val>
            <c:numRef>
              <c:f>Аркуш1!$B$2:$B$9</c:f>
              <c:numCache>
                <c:formatCode>General</c:formatCode>
                <c:ptCount val="8"/>
                <c:pt idx="0">
                  <c:v>22.1</c:v>
                </c:pt>
                <c:pt idx="1">
                  <c:v>18.399999999999999</c:v>
                </c:pt>
                <c:pt idx="2">
                  <c:v>15</c:v>
                </c:pt>
                <c:pt idx="3">
                  <c:v>15</c:v>
                </c:pt>
                <c:pt idx="4">
                  <c:v>10.4</c:v>
                </c:pt>
                <c:pt idx="5">
                  <c:v>8.9</c:v>
                </c:pt>
                <c:pt idx="6">
                  <c:v>8.9</c:v>
                </c:pt>
                <c:pt idx="7">
                  <c:v>1.3</c:v>
                </c:pt>
              </c:numCache>
            </c:numRef>
          </c:val>
        </c:ser>
        <c:ser>
          <c:idx val="1"/>
          <c:order val="1"/>
          <c:tx>
            <c:strRef>
              <c:f>Аркуш1!$C$1</c:f>
              <c:strCache>
                <c:ptCount val="1"/>
                <c:pt idx="0">
                  <c:v>Кількість студентів, що отримують економічні спеціальності</c:v>
                </c:pt>
              </c:strCache>
            </c:strRef>
          </c:tx>
          <c:spPr>
            <a:solidFill>
              <a:schemeClr val="accent2"/>
            </a:solidFill>
            <a:ln>
              <a:noFill/>
            </a:ln>
            <a:effectLst/>
          </c:spPr>
          <c:invertIfNegative val="0"/>
          <c:cat>
            <c:strRef>
              <c:f>Аркуш1!$A$2:$A$9</c:f>
              <c:strCache>
                <c:ptCount val="8"/>
                <c:pt idx="0">
                  <c:v>Критичне мислення</c:v>
                </c:pt>
                <c:pt idx="1">
                  <c:v>Креативність</c:v>
                </c:pt>
                <c:pt idx="2">
                  <c:v>Цілеспрямованість</c:v>
                </c:pt>
                <c:pt idx="3">
                  <c:v>Комунікативність</c:v>
                </c:pt>
                <c:pt idx="4">
                  <c:v>Наполегливість</c:v>
                </c:pt>
                <c:pt idx="5">
                  <c:v>Стресостійкість</c:v>
                </c:pt>
                <c:pt idx="6">
                  <c:v>Готовність до ризику</c:v>
                </c:pt>
                <c:pt idx="7">
                  <c:v>Інші</c:v>
                </c:pt>
              </c:strCache>
            </c:strRef>
          </c:cat>
          <c:val>
            <c:numRef>
              <c:f>Аркуш1!$C$2:$C$9</c:f>
              <c:numCache>
                <c:formatCode>General</c:formatCode>
                <c:ptCount val="8"/>
                <c:pt idx="0">
                  <c:v>32.799999999999997</c:v>
                </c:pt>
                <c:pt idx="1">
                  <c:v>8.6</c:v>
                </c:pt>
                <c:pt idx="2">
                  <c:v>15.4</c:v>
                </c:pt>
                <c:pt idx="3">
                  <c:v>3.4</c:v>
                </c:pt>
                <c:pt idx="4">
                  <c:v>1.7</c:v>
                </c:pt>
                <c:pt idx="5">
                  <c:v>18.899999999999999</c:v>
                </c:pt>
                <c:pt idx="6">
                  <c:v>18.899999999999999</c:v>
                </c:pt>
                <c:pt idx="7">
                  <c:v>0.3</c:v>
                </c:pt>
              </c:numCache>
            </c:numRef>
          </c:val>
        </c:ser>
        <c:ser>
          <c:idx val="2"/>
          <c:order val="2"/>
          <c:tx>
            <c:strRef>
              <c:f>Аркуш1!$D$1</c:f>
              <c:strCache>
                <c:ptCount val="1"/>
                <c:pt idx="0">
                  <c:v>Стовпець1</c:v>
                </c:pt>
              </c:strCache>
            </c:strRef>
          </c:tx>
          <c:spPr>
            <a:solidFill>
              <a:schemeClr val="accent3"/>
            </a:solidFill>
            <a:ln>
              <a:noFill/>
            </a:ln>
            <a:effectLst/>
          </c:spPr>
          <c:invertIfNegative val="0"/>
          <c:cat>
            <c:strRef>
              <c:f>Аркуш1!$A$2:$A$9</c:f>
              <c:strCache>
                <c:ptCount val="8"/>
                <c:pt idx="0">
                  <c:v>Критичне мислення</c:v>
                </c:pt>
                <c:pt idx="1">
                  <c:v>Креативність</c:v>
                </c:pt>
                <c:pt idx="2">
                  <c:v>Цілеспрямованість</c:v>
                </c:pt>
                <c:pt idx="3">
                  <c:v>Комунікативність</c:v>
                </c:pt>
                <c:pt idx="4">
                  <c:v>Наполегливість</c:v>
                </c:pt>
                <c:pt idx="5">
                  <c:v>Стресостійкість</c:v>
                </c:pt>
                <c:pt idx="6">
                  <c:v>Готовність до ризику</c:v>
                </c:pt>
                <c:pt idx="7">
                  <c:v>Інші</c:v>
                </c:pt>
              </c:strCache>
            </c:strRef>
          </c:cat>
          <c:val>
            <c:numRef>
              <c:f>Аркуш1!$D$2:$D$9</c:f>
            </c:numRef>
          </c:val>
        </c:ser>
        <c:dLbls>
          <c:showLegendKey val="0"/>
          <c:showVal val="0"/>
          <c:showCatName val="0"/>
          <c:showSerName val="0"/>
          <c:showPercent val="0"/>
          <c:showBubbleSize val="0"/>
        </c:dLbls>
        <c:gapWidth val="182"/>
        <c:axId val="510863952"/>
        <c:axId val="510865128"/>
      </c:barChart>
      <c:catAx>
        <c:axId val="5108639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0865128"/>
        <c:crosses val="autoZero"/>
        <c:auto val="1"/>
        <c:lblAlgn val="ctr"/>
        <c:lblOffset val="100"/>
        <c:noMultiLvlLbl val="0"/>
      </c:catAx>
      <c:valAx>
        <c:axId val="5108651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0863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14368</TotalTime>
  <Pages>21</Pages>
  <Words>4709</Words>
  <Characters>35890</Characters>
  <Application>Microsoft Office Word</Application>
  <DocSecurity>0</DocSecurity>
  <Lines>618</Lines>
  <Paragraphs>53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40546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Булавіна Олена Анатоліївна</dc:creator>
  <cp:keywords/>
  <dc:description/>
  <cp:lastModifiedBy>Булавіна Олена Анатоліївна</cp:lastModifiedBy>
  <cp:revision>252</cp:revision>
  <dcterms:created xsi:type="dcterms:W3CDTF">2020-03-24T13:17:00Z</dcterms:created>
  <dcterms:modified xsi:type="dcterms:W3CDTF">2020-04-28T19:26:00Z</dcterms:modified>
</cp:coreProperties>
</file>