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0F" w:rsidRPr="001E053F" w:rsidRDefault="00F1340F" w:rsidP="00F1340F">
      <w:pPr>
        <w:widowControl w:val="0"/>
        <w:jc w:val="center"/>
        <w:rPr>
          <w:sz w:val="28"/>
          <w:szCs w:val="28"/>
          <w:lang w:val="uk-UA"/>
        </w:rPr>
      </w:pPr>
      <w:r w:rsidRPr="001E053F">
        <w:rPr>
          <w:sz w:val="28"/>
          <w:szCs w:val="28"/>
          <w:lang w:val="uk-UA"/>
        </w:rPr>
        <w:t>МІНІСТЕРСТВО О</w:t>
      </w:r>
      <w:r>
        <w:rPr>
          <w:sz w:val="28"/>
          <w:szCs w:val="28"/>
          <w:lang w:val="uk-UA"/>
        </w:rPr>
        <w:t xml:space="preserve">СВІТИ І НАУКИ </w:t>
      </w:r>
      <w:r w:rsidRPr="001E053F">
        <w:rPr>
          <w:sz w:val="28"/>
          <w:szCs w:val="28"/>
          <w:lang w:val="uk-UA"/>
        </w:rPr>
        <w:t>УКРАЇНИ</w:t>
      </w:r>
    </w:p>
    <w:p w:rsidR="00F1340F" w:rsidRPr="001E053F" w:rsidRDefault="00F1340F" w:rsidP="00F1340F">
      <w:pPr>
        <w:widowControl w:val="0"/>
        <w:jc w:val="center"/>
        <w:rPr>
          <w:sz w:val="28"/>
          <w:szCs w:val="28"/>
          <w:lang w:val="uk-UA"/>
        </w:rPr>
      </w:pPr>
      <w:r w:rsidRPr="001E053F">
        <w:rPr>
          <w:sz w:val="28"/>
          <w:szCs w:val="28"/>
          <w:lang w:val="uk-UA"/>
        </w:rPr>
        <w:t>ДЕРЖАВНИЙ ВИЩИЙ НАВЧАЛЬНИЙ ЗАКЛАД</w:t>
      </w:r>
    </w:p>
    <w:p w:rsidR="00F1340F" w:rsidRPr="001E053F" w:rsidRDefault="00F1340F" w:rsidP="00F1340F">
      <w:pPr>
        <w:widowControl w:val="0"/>
        <w:jc w:val="center"/>
        <w:rPr>
          <w:sz w:val="28"/>
          <w:szCs w:val="28"/>
          <w:lang w:val="uk-UA"/>
        </w:rPr>
      </w:pPr>
      <w:r w:rsidRPr="001E053F">
        <w:rPr>
          <w:sz w:val="28"/>
          <w:szCs w:val="28"/>
          <w:lang w:val="uk-UA"/>
        </w:rPr>
        <w:t>«КИЇВСЬКИЙ НАЦІОНАЛЬНИЙ ЕКОНОМІЧНИЙ УНІВЕРСИТЕТ</w:t>
      </w:r>
    </w:p>
    <w:p w:rsidR="00F1340F" w:rsidRPr="00B135F8" w:rsidRDefault="00F1340F" w:rsidP="00F1340F">
      <w:pPr>
        <w:widowControl w:val="0"/>
        <w:jc w:val="center"/>
        <w:rPr>
          <w:sz w:val="28"/>
          <w:szCs w:val="28"/>
        </w:rPr>
      </w:pPr>
      <w:r w:rsidRPr="001E053F">
        <w:rPr>
          <w:sz w:val="28"/>
          <w:szCs w:val="28"/>
          <w:lang w:val="uk-UA"/>
        </w:rPr>
        <w:t>імені ВАДИМА ГЕТЬМАНА»</w:t>
      </w:r>
    </w:p>
    <w:p w:rsidR="00D12DCD" w:rsidRPr="00DB2D54" w:rsidRDefault="00D12DCD" w:rsidP="00D12DCD">
      <w:pPr>
        <w:widowControl w:val="0"/>
        <w:jc w:val="center"/>
        <w:rPr>
          <w:sz w:val="28"/>
          <w:szCs w:val="28"/>
          <w:lang w:val="uk-UA"/>
        </w:rPr>
      </w:pPr>
      <w:r w:rsidRPr="00DB2D54">
        <w:rPr>
          <w:sz w:val="28"/>
          <w:szCs w:val="28"/>
          <w:lang w:val="uk-UA"/>
        </w:rPr>
        <w:t>Факультет обліку та податкового менеджменту</w:t>
      </w:r>
    </w:p>
    <w:p w:rsidR="00D12DCD" w:rsidRPr="00DB2D54" w:rsidRDefault="00D12DCD" w:rsidP="00D12DCD">
      <w:pPr>
        <w:widowControl w:val="0"/>
        <w:jc w:val="center"/>
        <w:rPr>
          <w:sz w:val="28"/>
          <w:szCs w:val="28"/>
          <w:lang w:val="uk-UA"/>
        </w:rPr>
      </w:pPr>
      <w:r w:rsidRPr="00DB2D54">
        <w:rPr>
          <w:sz w:val="28"/>
          <w:szCs w:val="28"/>
          <w:lang w:val="uk-UA"/>
        </w:rPr>
        <w:t>Кафедра обліку і оподаткування</w:t>
      </w:r>
    </w:p>
    <w:p w:rsidR="00D12DCD" w:rsidRPr="00DB2D54" w:rsidRDefault="00D12DCD" w:rsidP="00D12DCD">
      <w:pPr>
        <w:jc w:val="center"/>
        <w:rPr>
          <w:sz w:val="28"/>
          <w:szCs w:val="28"/>
          <w:u w:val="single"/>
          <w:lang w:val="uk-UA"/>
        </w:rPr>
      </w:pPr>
    </w:p>
    <w:p w:rsidR="00F1340F" w:rsidRPr="007A0422" w:rsidRDefault="00F1340F" w:rsidP="00F1340F">
      <w:pPr>
        <w:jc w:val="center"/>
        <w:rPr>
          <w:sz w:val="28"/>
          <w:szCs w:val="28"/>
          <w:u w:val="single"/>
          <w:lang w:val="uk-UA"/>
        </w:rPr>
      </w:pPr>
    </w:p>
    <w:p w:rsidR="00F1340F" w:rsidRPr="007A0422" w:rsidRDefault="00F1340F" w:rsidP="00F1340F">
      <w:pPr>
        <w:jc w:val="center"/>
        <w:rPr>
          <w:sz w:val="28"/>
          <w:szCs w:val="28"/>
          <w:lang w:val="uk-UA"/>
        </w:rPr>
      </w:pPr>
    </w:p>
    <w:p w:rsidR="006E2EB0" w:rsidRDefault="006E2EB0" w:rsidP="006E2EB0">
      <w:pPr>
        <w:spacing w:line="360" w:lineRule="auto"/>
        <w:ind w:firstLine="4111"/>
        <w:rPr>
          <w:bCs/>
          <w:sz w:val="28"/>
          <w:szCs w:val="28"/>
        </w:rPr>
      </w:pPr>
      <w:r>
        <w:rPr>
          <w:bCs/>
          <w:sz w:val="28"/>
          <w:szCs w:val="28"/>
        </w:rPr>
        <w:t>ЗАТВЕРДЖУЮ:</w:t>
      </w:r>
    </w:p>
    <w:p w:rsidR="006E2EB0" w:rsidRDefault="006E2EB0" w:rsidP="006E2EB0">
      <w:pPr>
        <w:ind w:left="4111"/>
        <w:rPr>
          <w:bCs/>
          <w:sz w:val="28"/>
          <w:szCs w:val="28"/>
        </w:rPr>
      </w:pPr>
      <w:r>
        <w:rPr>
          <w:bCs/>
          <w:sz w:val="28"/>
          <w:szCs w:val="28"/>
        </w:rPr>
        <w:t>Проректор з науково-педагогічної роботи</w:t>
      </w:r>
      <w:r>
        <w:rPr>
          <w:bCs/>
          <w:sz w:val="28"/>
          <w:szCs w:val="28"/>
        </w:rPr>
        <w:br/>
        <w:t>____________ А.М. Колот</w:t>
      </w:r>
    </w:p>
    <w:p w:rsidR="006E2EB0" w:rsidRDefault="006E2EB0" w:rsidP="006E2EB0">
      <w:pPr>
        <w:ind w:firstLine="4111"/>
        <w:jc w:val="center"/>
        <w:rPr>
          <w:bCs/>
          <w:sz w:val="28"/>
          <w:szCs w:val="28"/>
        </w:rPr>
      </w:pPr>
    </w:p>
    <w:p w:rsidR="006E2EB0" w:rsidRDefault="0014256A" w:rsidP="006E2EB0">
      <w:pPr>
        <w:ind w:firstLine="4111"/>
        <w:rPr>
          <w:bCs/>
          <w:sz w:val="28"/>
          <w:szCs w:val="28"/>
        </w:rPr>
      </w:pPr>
      <w:r>
        <w:rPr>
          <w:bCs/>
          <w:sz w:val="28"/>
          <w:szCs w:val="28"/>
        </w:rPr>
        <w:t>«</w:t>
      </w:r>
      <w:r w:rsidR="009B209F">
        <w:rPr>
          <w:bCs/>
          <w:sz w:val="28"/>
          <w:szCs w:val="28"/>
          <w:u w:val="single"/>
          <w:lang w:val="uk-UA"/>
        </w:rPr>
        <w:t>30</w:t>
      </w:r>
      <w:r>
        <w:rPr>
          <w:bCs/>
          <w:sz w:val="28"/>
          <w:szCs w:val="28"/>
        </w:rPr>
        <w:t xml:space="preserve">» </w:t>
      </w:r>
      <w:r w:rsidR="009B209F">
        <w:rPr>
          <w:bCs/>
          <w:sz w:val="28"/>
          <w:szCs w:val="28"/>
          <w:u w:val="single"/>
          <w:lang w:val="uk-UA"/>
        </w:rPr>
        <w:t xml:space="preserve">вересня </w:t>
      </w:r>
      <w:bookmarkStart w:id="0" w:name="_GoBack"/>
      <w:bookmarkEnd w:id="0"/>
      <w:r>
        <w:rPr>
          <w:bCs/>
          <w:sz w:val="28"/>
          <w:szCs w:val="28"/>
        </w:rPr>
        <w:t xml:space="preserve"> 201</w:t>
      </w:r>
      <w:r>
        <w:rPr>
          <w:bCs/>
          <w:sz w:val="28"/>
          <w:szCs w:val="28"/>
          <w:lang w:val="uk-UA"/>
        </w:rPr>
        <w:t>9</w:t>
      </w:r>
      <w:r w:rsidR="006E2EB0">
        <w:rPr>
          <w:bCs/>
          <w:sz w:val="28"/>
          <w:szCs w:val="28"/>
        </w:rPr>
        <w:t xml:space="preserve"> р.</w:t>
      </w:r>
    </w:p>
    <w:p w:rsidR="00F1340F" w:rsidRPr="007A0422" w:rsidRDefault="00F1340F" w:rsidP="00F1340F">
      <w:pPr>
        <w:jc w:val="both"/>
        <w:rPr>
          <w:sz w:val="28"/>
          <w:szCs w:val="28"/>
          <w:lang w:val="uk-UA"/>
        </w:rPr>
      </w:pPr>
    </w:p>
    <w:p w:rsidR="00F1340F" w:rsidRDefault="00F1340F" w:rsidP="00F1340F">
      <w:pPr>
        <w:jc w:val="both"/>
        <w:rPr>
          <w:sz w:val="32"/>
          <w:szCs w:val="32"/>
          <w:lang w:val="uk-UA"/>
        </w:rPr>
      </w:pPr>
    </w:p>
    <w:p w:rsidR="002756DE" w:rsidRDefault="002756DE" w:rsidP="00F1340F">
      <w:pPr>
        <w:jc w:val="both"/>
        <w:rPr>
          <w:sz w:val="32"/>
          <w:szCs w:val="32"/>
          <w:lang w:val="uk-UA"/>
        </w:rPr>
      </w:pPr>
    </w:p>
    <w:p w:rsidR="002756DE" w:rsidRPr="007A0422" w:rsidRDefault="002756DE" w:rsidP="00F1340F">
      <w:pPr>
        <w:jc w:val="both"/>
        <w:rPr>
          <w:sz w:val="32"/>
          <w:szCs w:val="32"/>
          <w:lang w:val="uk-UA"/>
        </w:rPr>
      </w:pPr>
    </w:p>
    <w:p w:rsidR="005B481A" w:rsidRPr="009902B3" w:rsidRDefault="005B481A" w:rsidP="005B481A">
      <w:pPr>
        <w:widowControl w:val="0"/>
        <w:jc w:val="center"/>
        <w:rPr>
          <w:b/>
          <w:sz w:val="28"/>
          <w:szCs w:val="28"/>
          <w:lang w:val="uk-UA"/>
        </w:rPr>
      </w:pPr>
      <w:r w:rsidRPr="009902B3">
        <w:rPr>
          <w:b/>
          <w:sz w:val="28"/>
          <w:szCs w:val="28"/>
          <w:lang w:val="uk-UA"/>
        </w:rPr>
        <w:t>МЕТОДИЧНІ МАТЕРІАЛИ</w:t>
      </w:r>
    </w:p>
    <w:p w:rsidR="005B481A" w:rsidRPr="002756DE" w:rsidRDefault="005B481A" w:rsidP="005B481A">
      <w:pPr>
        <w:jc w:val="center"/>
        <w:rPr>
          <w:b/>
          <w:sz w:val="28"/>
          <w:szCs w:val="28"/>
          <w:lang w:val="uk-UA"/>
        </w:rPr>
      </w:pPr>
      <w:r w:rsidRPr="002756DE">
        <w:rPr>
          <w:b/>
          <w:sz w:val="28"/>
          <w:szCs w:val="28"/>
          <w:lang w:val="uk-UA"/>
        </w:rPr>
        <w:t xml:space="preserve">з вивчення навчальної дисципліни </w:t>
      </w:r>
    </w:p>
    <w:p w:rsidR="0073679B" w:rsidRDefault="0073679B" w:rsidP="005B481A">
      <w:pPr>
        <w:jc w:val="center"/>
        <w:rPr>
          <w:b/>
          <w:sz w:val="28"/>
          <w:szCs w:val="28"/>
          <w:lang w:val="uk-UA"/>
        </w:rPr>
      </w:pPr>
      <w:r>
        <w:rPr>
          <w:b/>
          <w:sz w:val="28"/>
          <w:szCs w:val="28"/>
          <w:lang w:val="uk-UA"/>
        </w:rPr>
        <w:t>«Облік і звітність суб</w:t>
      </w:r>
      <w:r w:rsidRPr="0073679B">
        <w:rPr>
          <w:b/>
          <w:sz w:val="28"/>
          <w:szCs w:val="28"/>
          <w:lang w:val="uk-UA"/>
        </w:rPr>
        <w:t>’</w:t>
      </w:r>
      <w:r>
        <w:rPr>
          <w:b/>
          <w:sz w:val="28"/>
          <w:szCs w:val="28"/>
          <w:lang w:val="uk-UA"/>
        </w:rPr>
        <w:t xml:space="preserve">єктів малого підприємництва </w:t>
      </w:r>
    </w:p>
    <w:p w:rsidR="0073679B" w:rsidRDefault="0073679B" w:rsidP="005B481A">
      <w:pPr>
        <w:jc w:val="center"/>
        <w:rPr>
          <w:b/>
          <w:sz w:val="28"/>
          <w:szCs w:val="28"/>
          <w:lang w:val="uk-UA"/>
        </w:rPr>
      </w:pPr>
      <w:r>
        <w:rPr>
          <w:b/>
          <w:sz w:val="28"/>
          <w:szCs w:val="28"/>
          <w:lang w:val="uk-UA"/>
        </w:rPr>
        <w:t>за національними та міжнародними стандартами»</w:t>
      </w:r>
    </w:p>
    <w:p w:rsidR="002756DE" w:rsidRDefault="002756DE" w:rsidP="005B481A">
      <w:pPr>
        <w:jc w:val="center"/>
        <w:rPr>
          <w:b/>
          <w:sz w:val="28"/>
          <w:szCs w:val="28"/>
          <w:lang w:val="uk-UA"/>
        </w:rPr>
      </w:pPr>
    </w:p>
    <w:tbl>
      <w:tblPr>
        <w:tblW w:w="9853" w:type="dxa"/>
        <w:jc w:val="center"/>
        <w:tblLook w:val="04A0" w:firstRow="1" w:lastRow="0" w:firstColumn="1" w:lastColumn="0" w:noHBand="0" w:noVBand="1"/>
      </w:tblPr>
      <w:tblGrid>
        <w:gridCol w:w="3722"/>
        <w:gridCol w:w="6131"/>
      </w:tblGrid>
      <w:tr w:rsidR="002756DE" w:rsidRPr="002756DE" w:rsidTr="00676AD8">
        <w:trPr>
          <w:trHeight w:val="113"/>
          <w:jc w:val="center"/>
        </w:trPr>
        <w:tc>
          <w:tcPr>
            <w:tcW w:w="3722" w:type="dxa"/>
          </w:tcPr>
          <w:p w:rsidR="002756DE" w:rsidRPr="002756DE" w:rsidRDefault="002756DE" w:rsidP="002756DE">
            <w:pPr>
              <w:widowControl w:val="0"/>
              <w:ind w:left="540" w:firstLine="523"/>
              <w:jc w:val="both"/>
              <w:rPr>
                <w:sz w:val="28"/>
                <w:szCs w:val="28"/>
                <w:lang w:val="uk-UA"/>
              </w:rPr>
            </w:pPr>
            <w:r w:rsidRPr="002756DE">
              <w:rPr>
                <w:bCs/>
                <w:sz w:val="28"/>
                <w:szCs w:val="28"/>
                <w:lang w:val="uk-UA"/>
              </w:rPr>
              <w:t>рівень вищої освіти</w:t>
            </w:r>
          </w:p>
        </w:tc>
        <w:tc>
          <w:tcPr>
            <w:tcW w:w="6131" w:type="dxa"/>
          </w:tcPr>
          <w:p w:rsidR="002756DE" w:rsidRPr="002756DE" w:rsidRDefault="002756DE" w:rsidP="002756DE">
            <w:pPr>
              <w:widowControl w:val="0"/>
              <w:ind w:firstLine="176"/>
              <w:jc w:val="both"/>
              <w:rPr>
                <w:i/>
                <w:sz w:val="28"/>
                <w:szCs w:val="28"/>
                <w:lang w:val="uk-UA"/>
              </w:rPr>
            </w:pPr>
            <w:r w:rsidRPr="002756DE">
              <w:rPr>
                <w:sz w:val="28"/>
                <w:szCs w:val="28"/>
                <w:u w:val="single"/>
                <w:lang w:val="uk-UA"/>
              </w:rPr>
              <w:t xml:space="preserve">перший (бакалаврський) </w:t>
            </w:r>
          </w:p>
        </w:tc>
      </w:tr>
      <w:tr w:rsidR="002756DE" w:rsidRPr="002756DE" w:rsidTr="00676AD8">
        <w:trPr>
          <w:trHeight w:val="113"/>
          <w:jc w:val="center"/>
        </w:trPr>
        <w:tc>
          <w:tcPr>
            <w:tcW w:w="3722" w:type="dxa"/>
          </w:tcPr>
          <w:p w:rsidR="002756DE" w:rsidRPr="002756DE" w:rsidRDefault="002756DE" w:rsidP="002756DE">
            <w:pPr>
              <w:widowControl w:val="0"/>
              <w:ind w:left="540" w:firstLine="523"/>
              <w:jc w:val="both"/>
              <w:rPr>
                <w:sz w:val="28"/>
                <w:szCs w:val="28"/>
                <w:lang w:val="uk-UA"/>
              </w:rPr>
            </w:pPr>
            <w:r w:rsidRPr="002756DE">
              <w:rPr>
                <w:sz w:val="28"/>
                <w:szCs w:val="28"/>
                <w:lang w:val="uk-UA"/>
              </w:rPr>
              <w:t>галузь знань</w:t>
            </w:r>
          </w:p>
        </w:tc>
        <w:tc>
          <w:tcPr>
            <w:tcW w:w="6131" w:type="dxa"/>
          </w:tcPr>
          <w:p w:rsidR="002756DE" w:rsidRPr="002756DE" w:rsidRDefault="002756DE" w:rsidP="002756DE">
            <w:pPr>
              <w:widowControl w:val="0"/>
              <w:ind w:firstLine="176"/>
              <w:jc w:val="both"/>
              <w:rPr>
                <w:sz w:val="28"/>
                <w:szCs w:val="28"/>
                <w:lang w:val="uk-UA"/>
              </w:rPr>
            </w:pPr>
            <w:r w:rsidRPr="002756DE">
              <w:rPr>
                <w:bCs/>
                <w:sz w:val="28"/>
                <w:szCs w:val="28"/>
                <w:u w:val="single"/>
                <w:lang w:val="uk-UA"/>
              </w:rPr>
              <w:t>07 «Управління та адмініструванн</w:t>
            </w:r>
            <w:r w:rsidR="00023A88">
              <w:rPr>
                <w:bCs/>
                <w:sz w:val="28"/>
                <w:szCs w:val="28"/>
                <w:u w:val="single"/>
                <w:lang w:val="uk-UA"/>
              </w:rPr>
              <w:t>я»</w:t>
            </w:r>
          </w:p>
        </w:tc>
      </w:tr>
      <w:tr w:rsidR="002756DE" w:rsidRPr="002756DE" w:rsidTr="00676AD8">
        <w:trPr>
          <w:trHeight w:val="113"/>
          <w:jc w:val="center"/>
        </w:trPr>
        <w:tc>
          <w:tcPr>
            <w:tcW w:w="3722" w:type="dxa"/>
          </w:tcPr>
          <w:p w:rsidR="002756DE" w:rsidRPr="002756DE" w:rsidRDefault="002756DE" w:rsidP="002756DE">
            <w:pPr>
              <w:widowControl w:val="0"/>
              <w:ind w:left="540" w:firstLine="523"/>
              <w:jc w:val="both"/>
              <w:rPr>
                <w:sz w:val="28"/>
                <w:szCs w:val="28"/>
                <w:lang w:val="uk-UA"/>
              </w:rPr>
            </w:pPr>
            <w:r w:rsidRPr="002756DE">
              <w:rPr>
                <w:sz w:val="28"/>
                <w:szCs w:val="28"/>
                <w:lang w:val="uk-UA"/>
              </w:rPr>
              <w:t xml:space="preserve">спеціальність </w:t>
            </w:r>
          </w:p>
        </w:tc>
        <w:tc>
          <w:tcPr>
            <w:tcW w:w="6131" w:type="dxa"/>
          </w:tcPr>
          <w:p w:rsidR="002756DE" w:rsidRPr="002756DE" w:rsidRDefault="002756DE" w:rsidP="002756DE">
            <w:pPr>
              <w:widowControl w:val="0"/>
              <w:ind w:firstLine="176"/>
              <w:jc w:val="both"/>
              <w:rPr>
                <w:i/>
                <w:sz w:val="28"/>
                <w:szCs w:val="28"/>
                <w:lang w:val="uk-UA"/>
              </w:rPr>
            </w:pPr>
            <w:r w:rsidRPr="002756DE">
              <w:rPr>
                <w:bCs/>
                <w:sz w:val="28"/>
                <w:szCs w:val="28"/>
                <w:u w:val="single"/>
                <w:lang w:val="uk-UA"/>
              </w:rPr>
              <w:t>071 «Облік і оподаткування»</w:t>
            </w:r>
          </w:p>
        </w:tc>
      </w:tr>
      <w:tr w:rsidR="002756DE" w:rsidRPr="002756DE" w:rsidTr="00676AD8">
        <w:trPr>
          <w:trHeight w:val="113"/>
          <w:jc w:val="center"/>
        </w:trPr>
        <w:tc>
          <w:tcPr>
            <w:tcW w:w="3722" w:type="dxa"/>
          </w:tcPr>
          <w:p w:rsidR="002756DE" w:rsidRPr="002756DE" w:rsidRDefault="002756DE" w:rsidP="002756DE">
            <w:pPr>
              <w:widowControl w:val="0"/>
              <w:ind w:left="540" w:firstLine="523"/>
              <w:jc w:val="both"/>
              <w:rPr>
                <w:sz w:val="28"/>
                <w:szCs w:val="28"/>
                <w:lang w:val="uk-UA"/>
              </w:rPr>
            </w:pPr>
            <w:r w:rsidRPr="002756DE">
              <w:rPr>
                <w:sz w:val="28"/>
                <w:szCs w:val="28"/>
                <w:lang w:val="uk-UA"/>
              </w:rPr>
              <w:t>спеціалізація</w:t>
            </w:r>
          </w:p>
        </w:tc>
        <w:tc>
          <w:tcPr>
            <w:tcW w:w="6131" w:type="dxa"/>
          </w:tcPr>
          <w:p w:rsidR="002756DE" w:rsidRPr="00023A88" w:rsidRDefault="002756DE" w:rsidP="002756DE">
            <w:pPr>
              <w:widowControl w:val="0"/>
              <w:ind w:firstLine="176"/>
              <w:jc w:val="both"/>
              <w:rPr>
                <w:sz w:val="28"/>
                <w:szCs w:val="28"/>
                <w:u w:val="single"/>
                <w:lang w:val="uk-UA"/>
              </w:rPr>
            </w:pPr>
            <w:r w:rsidRPr="00023A88">
              <w:rPr>
                <w:sz w:val="28"/>
                <w:szCs w:val="28"/>
                <w:u w:val="single"/>
                <w:lang w:val="uk-UA"/>
              </w:rPr>
              <w:t>«Облік, аудит та оподаткування»</w:t>
            </w:r>
          </w:p>
        </w:tc>
      </w:tr>
      <w:tr w:rsidR="002756DE" w:rsidRPr="002756DE" w:rsidTr="00676AD8">
        <w:trPr>
          <w:trHeight w:val="113"/>
          <w:jc w:val="center"/>
        </w:trPr>
        <w:tc>
          <w:tcPr>
            <w:tcW w:w="3722" w:type="dxa"/>
          </w:tcPr>
          <w:p w:rsidR="002756DE" w:rsidRPr="002756DE" w:rsidRDefault="002756DE" w:rsidP="002756DE">
            <w:pPr>
              <w:widowControl w:val="0"/>
              <w:ind w:left="540" w:firstLine="523"/>
              <w:jc w:val="both"/>
              <w:rPr>
                <w:sz w:val="28"/>
                <w:szCs w:val="28"/>
                <w:lang w:val="uk-UA"/>
              </w:rPr>
            </w:pPr>
            <w:r w:rsidRPr="002756DE">
              <w:rPr>
                <w:sz w:val="28"/>
                <w:szCs w:val="28"/>
                <w:lang w:val="uk-UA"/>
              </w:rPr>
              <w:t>тип дисципліни</w:t>
            </w:r>
          </w:p>
        </w:tc>
        <w:tc>
          <w:tcPr>
            <w:tcW w:w="6131" w:type="dxa"/>
          </w:tcPr>
          <w:p w:rsidR="002756DE" w:rsidRPr="002756DE" w:rsidRDefault="002756DE" w:rsidP="002756DE">
            <w:pPr>
              <w:widowControl w:val="0"/>
              <w:ind w:firstLine="176"/>
              <w:jc w:val="both"/>
              <w:rPr>
                <w:color w:val="000000"/>
                <w:sz w:val="28"/>
                <w:szCs w:val="28"/>
                <w:lang w:val="uk-UA"/>
              </w:rPr>
            </w:pPr>
            <w:r>
              <w:rPr>
                <w:sz w:val="28"/>
                <w:szCs w:val="28"/>
                <w:u w:val="single"/>
                <w:lang w:val="uk-UA"/>
              </w:rPr>
              <w:t>вибіркова</w:t>
            </w:r>
          </w:p>
        </w:tc>
      </w:tr>
    </w:tbl>
    <w:p w:rsidR="002756DE" w:rsidRDefault="002756DE" w:rsidP="005B481A">
      <w:pPr>
        <w:jc w:val="center"/>
        <w:rPr>
          <w:b/>
          <w:sz w:val="28"/>
          <w:szCs w:val="28"/>
          <w:lang w:val="uk-UA"/>
        </w:rPr>
      </w:pPr>
    </w:p>
    <w:p w:rsidR="002756DE" w:rsidRDefault="002756DE" w:rsidP="005B481A">
      <w:pPr>
        <w:jc w:val="center"/>
        <w:rPr>
          <w:b/>
          <w:sz w:val="28"/>
          <w:szCs w:val="28"/>
          <w:lang w:val="uk-UA"/>
        </w:rPr>
      </w:pPr>
    </w:p>
    <w:p w:rsidR="002756DE" w:rsidRDefault="002756DE" w:rsidP="005B481A">
      <w:pPr>
        <w:jc w:val="center"/>
        <w:rPr>
          <w:b/>
          <w:sz w:val="28"/>
          <w:szCs w:val="28"/>
          <w:lang w:val="uk-UA"/>
        </w:rPr>
      </w:pPr>
    </w:p>
    <w:p w:rsidR="002756DE" w:rsidRPr="002756DE" w:rsidRDefault="002756DE" w:rsidP="002756DE">
      <w:pPr>
        <w:widowControl w:val="0"/>
        <w:spacing w:line="260" w:lineRule="auto"/>
        <w:ind w:firstLine="2835"/>
        <w:jc w:val="both"/>
        <w:rPr>
          <w:b/>
          <w:sz w:val="28"/>
          <w:szCs w:val="28"/>
          <w:lang w:val="uk-UA"/>
        </w:rPr>
      </w:pPr>
      <w:r w:rsidRPr="002756DE">
        <w:rPr>
          <w:b/>
          <w:sz w:val="28"/>
          <w:szCs w:val="28"/>
          <w:lang w:val="uk-UA"/>
        </w:rPr>
        <w:t xml:space="preserve">                        ПОГОДЖЕНО:</w:t>
      </w:r>
    </w:p>
    <w:p w:rsidR="002756DE" w:rsidRPr="002756DE" w:rsidRDefault="002756DE" w:rsidP="002756DE">
      <w:pPr>
        <w:widowControl w:val="0"/>
        <w:spacing w:line="260" w:lineRule="auto"/>
        <w:ind w:firstLine="4536"/>
        <w:jc w:val="both"/>
        <w:rPr>
          <w:sz w:val="28"/>
          <w:szCs w:val="28"/>
          <w:lang w:val="uk-UA"/>
        </w:rPr>
      </w:pPr>
      <w:r w:rsidRPr="002756DE">
        <w:rPr>
          <w:sz w:val="28"/>
          <w:szCs w:val="28"/>
          <w:lang w:val="uk-UA"/>
        </w:rPr>
        <w:t>Завідувач кафедри_______Шигун М.М.</w:t>
      </w:r>
    </w:p>
    <w:p w:rsidR="002756DE" w:rsidRPr="002756DE" w:rsidRDefault="002756DE" w:rsidP="002756DE">
      <w:pPr>
        <w:widowControl w:val="0"/>
        <w:spacing w:line="260" w:lineRule="auto"/>
        <w:ind w:firstLine="320"/>
        <w:jc w:val="both"/>
        <w:rPr>
          <w:sz w:val="28"/>
          <w:szCs w:val="28"/>
          <w:lang w:val="uk-UA"/>
        </w:rPr>
      </w:pPr>
      <w:r w:rsidRPr="002756DE">
        <w:rPr>
          <w:sz w:val="28"/>
          <w:szCs w:val="28"/>
          <w:lang w:val="uk-UA"/>
        </w:rPr>
        <w:t>Начальник навчально-</w:t>
      </w:r>
    </w:p>
    <w:p w:rsidR="007A0592" w:rsidRDefault="002756DE" w:rsidP="002756DE">
      <w:pPr>
        <w:widowControl w:val="0"/>
        <w:spacing w:line="260" w:lineRule="auto"/>
        <w:ind w:firstLine="320"/>
        <w:jc w:val="both"/>
        <w:rPr>
          <w:sz w:val="28"/>
          <w:szCs w:val="28"/>
          <w:lang w:val="uk-UA"/>
        </w:rPr>
      </w:pPr>
      <w:r w:rsidRPr="002756DE">
        <w:rPr>
          <w:sz w:val="28"/>
          <w:szCs w:val="28"/>
          <w:lang w:val="uk-UA"/>
        </w:rPr>
        <w:t>методичного відділу</w:t>
      </w:r>
    </w:p>
    <w:p w:rsidR="007A0592" w:rsidRDefault="007A0592" w:rsidP="007A0592">
      <w:pPr>
        <w:rPr>
          <w:b/>
          <w:sz w:val="28"/>
          <w:szCs w:val="28"/>
          <w:lang w:val="uk-UA"/>
        </w:rPr>
      </w:pPr>
      <w:r>
        <w:rPr>
          <w:sz w:val="28"/>
          <w:szCs w:val="28"/>
          <w:lang w:val="uk-UA"/>
        </w:rPr>
        <w:t xml:space="preserve">     </w:t>
      </w:r>
      <w:r w:rsidR="002756DE" w:rsidRPr="002756DE">
        <w:rPr>
          <w:sz w:val="28"/>
          <w:szCs w:val="28"/>
          <w:lang w:val="uk-UA"/>
        </w:rPr>
        <w:t>______</w:t>
      </w:r>
      <w:r>
        <w:rPr>
          <w:sz w:val="28"/>
          <w:szCs w:val="28"/>
          <w:lang w:val="uk-UA"/>
        </w:rPr>
        <w:t>_____Котенок Д.М.</w:t>
      </w:r>
    </w:p>
    <w:p w:rsidR="002756DE" w:rsidRPr="002756DE" w:rsidRDefault="002756DE" w:rsidP="002756DE">
      <w:pPr>
        <w:widowControl w:val="0"/>
        <w:spacing w:line="260" w:lineRule="auto"/>
        <w:ind w:firstLine="320"/>
        <w:jc w:val="both"/>
        <w:rPr>
          <w:b/>
          <w:sz w:val="28"/>
          <w:szCs w:val="28"/>
          <w:lang w:val="uk-UA"/>
        </w:rPr>
      </w:pPr>
    </w:p>
    <w:p w:rsidR="00F1340F" w:rsidRPr="007A0422" w:rsidRDefault="00F1340F" w:rsidP="00F1340F">
      <w:pPr>
        <w:jc w:val="center"/>
        <w:rPr>
          <w:sz w:val="28"/>
          <w:szCs w:val="28"/>
          <w:lang w:val="uk-UA"/>
        </w:rPr>
      </w:pPr>
    </w:p>
    <w:p w:rsidR="00F1340F" w:rsidRDefault="00F1340F" w:rsidP="00F1340F">
      <w:pPr>
        <w:jc w:val="right"/>
        <w:rPr>
          <w:sz w:val="28"/>
          <w:szCs w:val="28"/>
          <w:lang w:val="uk-UA"/>
        </w:rPr>
      </w:pPr>
    </w:p>
    <w:p w:rsidR="00F1340F" w:rsidRPr="007A0422" w:rsidRDefault="00F1340F" w:rsidP="00F1340F">
      <w:pPr>
        <w:jc w:val="center"/>
        <w:rPr>
          <w:sz w:val="28"/>
          <w:szCs w:val="28"/>
          <w:lang w:val="uk-UA"/>
        </w:rPr>
      </w:pPr>
    </w:p>
    <w:p w:rsidR="00F1340F" w:rsidRPr="007A0422" w:rsidRDefault="00F1340F" w:rsidP="00F1340F">
      <w:pPr>
        <w:jc w:val="center"/>
        <w:rPr>
          <w:sz w:val="28"/>
          <w:szCs w:val="28"/>
          <w:lang w:val="uk-UA"/>
        </w:rPr>
      </w:pPr>
    </w:p>
    <w:p w:rsidR="00F1340F" w:rsidRPr="007A0422" w:rsidRDefault="00F1340F" w:rsidP="00F1340F">
      <w:pPr>
        <w:jc w:val="center"/>
        <w:rPr>
          <w:sz w:val="28"/>
          <w:szCs w:val="28"/>
          <w:lang w:val="uk-UA"/>
        </w:rPr>
      </w:pPr>
    </w:p>
    <w:p w:rsidR="00F1340F" w:rsidRPr="002756DE" w:rsidRDefault="000D3A1D" w:rsidP="00F1340F">
      <w:pPr>
        <w:jc w:val="center"/>
        <w:rPr>
          <w:b/>
          <w:sz w:val="28"/>
          <w:szCs w:val="28"/>
          <w:lang w:val="uk-UA"/>
        </w:rPr>
      </w:pPr>
      <w:r w:rsidRPr="002756DE">
        <w:rPr>
          <w:b/>
          <w:sz w:val="28"/>
          <w:szCs w:val="28"/>
          <w:lang w:val="uk-UA"/>
        </w:rPr>
        <w:t>Київ-</w:t>
      </w:r>
      <w:r w:rsidR="00F1340F" w:rsidRPr="002756DE">
        <w:rPr>
          <w:b/>
          <w:sz w:val="28"/>
          <w:szCs w:val="28"/>
          <w:lang w:val="uk-UA"/>
        </w:rPr>
        <w:t>201</w:t>
      </w:r>
      <w:r w:rsidR="0014256A">
        <w:rPr>
          <w:b/>
          <w:sz w:val="28"/>
          <w:szCs w:val="28"/>
          <w:lang w:val="uk-UA"/>
        </w:rPr>
        <w:t>9</w:t>
      </w:r>
    </w:p>
    <w:p w:rsidR="00F1340F" w:rsidRDefault="002756DE" w:rsidP="002756DE">
      <w:pPr>
        <w:tabs>
          <w:tab w:val="left" w:pos="3130"/>
        </w:tabs>
        <w:rPr>
          <w:sz w:val="28"/>
          <w:szCs w:val="28"/>
          <w:lang w:val="uk-UA"/>
        </w:rPr>
      </w:pPr>
      <w:r>
        <w:rPr>
          <w:sz w:val="28"/>
          <w:szCs w:val="28"/>
          <w:lang w:val="uk-UA"/>
        </w:rPr>
        <w:tab/>
      </w:r>
    </w:p>
    <w:p w:rsidR="00F1340F" w:rsidRDefault="00F1340F" w:rsidP="00F1340F">
      <w:pPr>
        <w:jc w:val="center"/>
        <w:rPr>
          <w:sz w:val="28"/>
          <w:szCs w:val="28"/>
          <w:lang w:val="uk-UA"/>
        </w:rPr>
      </w:pPr>
    </w:p>
    <w:p w:rsidR="00F1340F" w:rsidRDefault="00F1340F" w:rsidP="00F1340F">
      <w:pPr>
        <w:jc w:val="center"/>
        <w:rPr>
          <w:sz w:val="28"/>
          <w:szCs w:val="28"/>
          <w:lang w:val="uk-UA"/>
        </w:rPr>
      </w:pPr>
    </w:p>
    <w:p w:rsidR="00F1340F" w:rsidRPr="00710472" w:rsidRDefault="000D3A1D" w:rsidP="00DF692C">
      <w:pPr>
        <w:jc w:val="both"/>
        <w:rPr>
          <w:lang w:val="uk-UA"/>
        </w:rPr>
      </w:pPr>
      <w:r w:rsidRPr="00710472">
        <w:rPr>
          <w:lang w:val="uk-UA"/>
        </w:rPr>
        <w:lastRenderedPageBreak/>
        <w:t>Розробник</w:t>
      </w:r>
      <w:r w:rsidR="00F1340F" w:rsidRPr="00710472">
        <w:rPr>
          <w:lang w:val="uk-UA"/>
        </w:rPr>
        <w:t xml:space="preserve">: </w:t>
      </w:r>
      <w:r w:rsidR="006F7739">
        <w:rPr>
          <w:lang w:val="uk-UA"/>
        </w:rPr>
        <w:t>Івченко Л.В</w:t>
      </w:r>
      <w:r w:rsidR="00F1340F" w:rsidRPr="00710472">
        <w:rPr>
          <w:lang w:val="uk-UA"/>
        </w:rPr>
        <w:t>.,</w:t>
      </w:r>
      <w:r w:rsidR="00246853" w:rsidRPr="00710472">
        <w:rPr>
          <w:lang w:val="uk-UA"/>
        </w:rPr>
        <w:t xml:space="preserve"> к.е.н., доцент</w:t>
      </w:r>
      <w:r w:rsidR="00676AD8">
        <w:rPr>
          <w:lang w:val="uk-UA"/>
        </w:rPr>
        <w:t xml:space="preserve"> кафедри обліку і оподаткування</w:t>
      </w:r>
    </w:p>
    <w:p w:rsidR="00F1340F" w:rsidRDefault="00F1340F" w:rsidP="00F1340F">
      <w:pPr>
        <w:jc w:val="both"/>
        <w:rPr>
          <w:sz w:val="28"/>
          <w:szCs w:val="28"/>
          <w:lang w:val="uk-UA"/>
        </w:rPr>
      </w:pPr>
      <w:r>
        <w:rPr>
          <w:sz w:val="28"/>
          <w:szCs w:val="28"/>
          <w:lang w:val="uk-UA"/>
        </w:rPr>
        <w:t xml:space="preserve"> </w:t>
      </w:r>
    </w:p>
    <w:p w:rsidR="00F1340F" w:rsidRDefault="00F1340F" w:rsidP="00F1340F">
      <w:pPr>
        <w:jc w:val="both"/>
        <w:rPr>
          <w:sz w:val="28"/>
          <w:szCs w:val="28"/>
          <w:lang w:val="uk-UA"/>
        </w:rPr>
      </w:pPr>
      <w:r>
        <w:rPr>
          <w:sz w:val="28"/>
          <w:szCs w:val="28"/>
          <w:lang w:val="uk-UA"/>
        </w:rPr>
        <w:t xml:space="preserve"> </w:t>
      </w:r>
    </w:p>
    <w:tbl>
      <w:tblPr>
        <w:tblW w:w="0" w:type="auto"/>
        <w:tblInd w:w="-34" w:type="dxa"/>
        <w:tblLook w:val="04A0" w:firstRow="1" w:lastRow="0" w:firstColumn="1" w:lastColumn="0" w:noHBand="0" w:noVBand="1"/>
      </w:tblPr>
      <w:tblGrid>
        <w:gridCol w:w="4537"/>
        <w:gridCol w:w="3515"/>
      </w:tblGrid>
      <w:tr w:rsidR="00676AD8" w:rsidRPr="00676AD8" w:rsidTr="00676AD8">
        <w:tc>
          <w:tcPr>
            <w:tcW w:w="4537" w:type="dxa"/>
          </w:tcPr>
          <w:p w:rsidR="00676AD8" w:rsidRPr="00676AD8" w:rsidRDefault="00676AD8" w:rsidP="00676AD8">
            <w:pPr>
              <w:ind w:firstLine="709"/>
              <w:jc w:val="both"/>
              <w:rPr>
                <w:i/>
                <w:iCs/>
                <w:szCs w:val="20"/>
                <w:lang w:val="uk-UA"/>
              </w:rPr>
            </w:pPr>
            <w:r w:rsidRPr="00676AD8">
              <w:rPr>
                <w:spacing w:val="-8"/>
                <w:szCs w:val="20"/>
                <w:lang w:val="uk-UA"/>
              </w:rPr>
              <w:t>Форма навчання —</w:t>
            </w:r>
          </w:p>
        </w:tc>
        <w:tc>
          <w:tcPr>
            <w:tcW w:w="3515" w:type="dxa"/>
          </w:tcPr>
          <w:p w:rsidR="00676AD8" w:rsidRPr="00676AD8" w:rsidRDefault="00676AD8" w:rsidP="00676AD8">
            <w:pPr>
              <w:jc w:val="both"/>
              <w:rPr>
                <w:i/>
                <w:iCs/>
                <w:szCs w:val="20"/>
                <w:lang w:val="uk-UA"/>
              </w:rPr>
            </w:pPr>
            <w:r w:rsidRPr="00676AD8">
              <w:rPr>
                <w:spacing w:val="-8"/>
                <w:szCs w:val="20"/>
                <w:lang w:val="uk-UA"/>
              </w:rPr>
              <w:t>денна</w:t>
            </w:r>
            <w:r w:rsidRPr="00676AD8">
              <w:rPr>
                <w:spacing w:val="-8"/>
                <w:szCs w:val="20"/>
                <w:lang w:val="en-US"/>
              </w:rPr>
              <w:t>,</w:t>
            </w:r>
            <w:r w:rsidRPr="00676AD8">
              <w:rPr>
                <w:spacing w:val="-8"/>
                <w:szCs w:val="20"/>
                <w:lang w:val="uk-UA"/>
              </w:rPr>
              <w:t xml:space="preserve"> заочна, дистанційна</w:t>
            </w:r>
          </w:p>
        </w:tc>
      </w:tr>
      <w:tr w:rsidR="00676AD8" w:rsidRPr="00676AD8" w:rsidTr="00676AD8">
        <w:tc>
          <w:tcPr>
            <w:tcW w:w="4537" w:type="dxa"/>
          </w:tcPr>
          <w:p w:rsidR="00676AD8" w:rsidRPr="00676AD8" w:rsidRDefault="00676AD8" w:rsidP="00676AD8">
            <w:pPr>
              <w:ind w:firstLine="709"/>
              <w:jc w:val="both"/>
              <w:rPr>
                <w:i/>
                <w:iCs/>
                <w:szCs w:val="20"/>
                <w:lang w:val="uk-UA"/>
              </w:rPr>
            </w:pPr>
            <w:r w:rsidRPr="00676AD8">
              <w:rPr>
                <w:spacing w:val="-8"/>
                <w:szCs w:val="20"/>
                <w:lang w:val="uk-UA"/>
              </w:rPr>
              <w:t>Семестр —</w:t>
            </w:r>
          </w:p>
        </w:tc>
        <w:tc>
          <w:tcPr>
            <w:tcW w:w="3515" w:type="dxa"/>
          </w:tcPr>
          <w:p w:rsidR="00676AD8" w:rsidRPr="00676AD8" w:rsidRDefault="00676AD8" w:rsidP="00676AD8">
            <w:pPr>
              <w:ind w:firstLine="709"/>
              <w:jc w:val="both"/>
              <w:rPr>
                <w:i/>
                <w:iCs/>
                <w:szCs w:val="20"/>
                <w:lang w:val="en-US"/>
              </w:rPr>
            </w:pPr>
            <w:r>
              <w:rPr>
                <w:spacing w:val="-8"/>
                <w:szCs w:val="20"/>
                <w:lang w:val="uk-UA"/>
              </w:rPr>
              <w:t>7</w:t>
            </w:r>
            <w:r w:rsidRPr="00676AD8">
              <w:rPr>
                <w:spacing w:val="-8"/>
                <w:szCs w:val="20"/>
                <w:lang w:val="en-US"/>
              </w:rPr>
              <w:t>,</w:t>
            </w:r>
            <w:r w:rsidRPr="00676AD8">
              <w:rPr>
                <w:spacing w:val="-8"/>
                <w:szCs w:val="20"/>
                <w:lang w:val="uk-UA"/>
              </w:rPr>
              <w:t xml:space="preserve"> </w:t>
            </w:r>
            <w:r>
              <w:rPr>
                <w:spacing w:val="-8"/>
                <w:szCs w:val="20"/>
                <w:lang w:val="uk-UA"/>
              </w:rPr>
              <w:t>8, 7</w:t>
            </w:r>
          </w:p>
        </w:tc>
      </w:tr>
      <w:tr w:rsidR="00676AD8" w:rsidRPr="00676AD8" w:rsidTr="00676AD8">
        <w:tc>
          <w:tcPr>
            <w:tcW w:w="4537" w:type="dxa"/>
          </w:tcPr>
          <w:p w:rsidR="00676AD8" w:rsidRPr="00676AD8" w:rsidRDefault="00676AD8" w:rsidP="00676AD8">
            <w:pPr>
              <w:ind w:firstLine="709"/>
              <w:jc w:val="both"/>
              <w:rPr>
                <w:i/>
                <w:iCs/>
                <w:szCs w:val="20"/>
                <w:lang w:val="uk-UA"/>
              </w:rPr>
            </w:pPr>
            <w:r w:rsidRPr="00676AD8">
              <w:rPr>
                <w:spacing w:val="-8"/>
                <w:szCs w:val="20"/>
                <w:lang w:val="uk-UA"/>
              </w:rPr>
              <w:t>Кількість кредитів ECTS —</w:t>
            </w:r>
          </w:p>
        </w:tc>
        <w:tc>
          <w:tcPr>
            <w:tcW w:w="3515" w:type="dxa"/>
          </w:tcPr>
          <w:p w:rsidR="00676AD8" w:rsidRPr="00676AD8" w:rsidRDefault="00676AD8" w:rsidP="00676AD8">
            <w:pPr>
              <w:ind w:firstLine="709"/>
              <w:jc w:val="both"/>
              <w:rPr>
                <w:i/>
                <w:iCs/>
                <w:szCs w:val="20"/>
                <w:lang w:val="uk-UA"/>
              </w:rPr>
            </w:pPr>
            <w:r>
              <w:rPr>
                <w:spacing w:val="-8"/>
                <w:szCs w:val="20"/>
                <w:lang w:val="uk-UA"/>
              </w:rPr>
              <w:t>4</w:t>
            </w:r>
          </w:p>
        </w:tc>
      </w:tr>
      <w:tr w:rsidR="00676AD8" w:rsidRPr="00676AD8" w:rsidTr="00676AD8">
        <w:tc>
          <w:tcPr>
            <w:tcW w:w="4537" w:type="dxa"/>
          </w:tcPr>
          <w:p w:rsidR="00676AD8" w:rsidRPr="00676AD8" w:rsidRDefault="00676AD8" w:rsidP="00676AD8">
            <w:pPr>
              <w:ind w:firstLine="709"/>
              <w:jc w:val="both"/>
              <w:rPr>
                <w:spacing w:val="-8"/>
                <w:szCs w:val="20"/>
                <w:lang w:val="uk-UA"/>
              </w:rPr>
            </w:pPr>
            <w:r w:rsidRPr="00676AD8">
              <w:rPr>
                <w:spacing w:val="-8"/>
                <w:szCs w:val="20"/>
                <w:lang w:val="uk-UA"/>
              </w:rPr>
              <w:t>Форма підсумкового контролю —</w:t>
            </w:r>
          </w:p>
        </w:tc>
        <w:tc>
          <w:tcPr>
            <w:tcW w:w="3515" w:type="dxa"/>
          </w:tcPr>
          <w:p w:rsidR="00676AD8" w:rsidRPr="00676AD8" w:rsidRDefault="00676AD8" w:rsidP="00676AD8">
            <w:pPr>
              <w:ind w:firstLine="709"/>
              <w:jc w:val="both"/>
              <w:rPr>
                <w:spacing w:val="-8"/>
                <w:szCs w:val="20"/>
                <w:lang w:val="uk-UA"/>
              </w:rPr>
            </w:pPr>
            <w:r>
              <w:rPr>
                <w:spacing w:val="-8"/>
                <w:szCs w:val="20"/>
                <w:lang w:val="uk-UA"/>
              </w:rPr>
              <w:t>залік</w:t>
            </w:r>
          </w:p>
        </w:tc>
      </w:tr>
      <w:tr w:rsidR="00676AD8" w:rsidRPr="00676AD8" w:rsidTr="00676AD8">
        <w:tc>
          <w:tcPr>
            <w:tcW w:w="4537" w:type="dxa"/>
          </w:tcPr>
          <w:p w:rsidR="00676AD8" w:rsidRPr="00676AD8" w:rsidRDefault="00676AD8" w:rsidP="00676AD8">
            <w:pPr>
              <w:ind w:firstLine="709"/>
              <w:jc w:val="both"/>
              <w:rPr>
                <w:i/>
                <w:iCs/>
                <w:szCs w:val="20"/>
                <w:lang w:val="uk-UA"/>
              </w:rPr>
            </w:pPr>
            <w:r w:rsidRPr="00676AD8">
              <w:rPr>
                <w:spacing w:val="-8"/>
                <w:szCs w:val="20"/>
                <w:lang w:val="uk-UA"/>
              </w:rPr>
              <w:t>Мова викладання</w:t>
            </w:r>
          </w:p>
        </w:tc>
        <w:tc>
          <w:tcPr>
            <w:tcW w:w="3515" w:type="dxa"/>
          </w:tcPr>
          <w:p w:rsidR="00676AD8" w:rsidRPr="00676AD8" w:rsidRDefault="00676AD8" w:rsidP="00676AD8">
            <w:pPr>
              <w:ind w:firstLine="709"/>
              <w:jc w:val="both"/>
              <w:rPr>
                <w:i/>
                <w:iCs/>
                <w:szCs w:val="20"/>
                <w:lang w:val="uk-UA"/>
              </w:rPr>
            </w:pPr>
            <w:r w:rsidRPr="00676AD8">
              <w:rPr>
                <w:spacing w:val="-8"/>
                <w:szCs w:val="20"/>
                <w:lang w:val="uk-UA"/>
              </w:rPr>
              <w:t>українська</w:t>
            </w:r>
          </w:p>
        </w:tc>
      </w:tr>
    </w:tbl>
    <w:p w:rsidR="00F1340F" w:rsidRDefault="00F1340F" w:rsidP="00F1340F">
      <w:pPr>
        <w:jc w:val="both"/>
        <w:rPr>
          <w:lang w:val="uk-UA"/>
        </w:rPr>
      </w:pPr>
      <w:r>
        <w:rPr>
          <w:sz w:val="28"/>
          <w:szCs w:val="28"/>
          <w:lang w:val="uk-UA"/>
        </w:rPr>
        <w:tab/>
      </w:r>
      <w:r>
        <w:rPr>
          <w:sz w:val="28"/>
          <w:szCs w:val="28"/>
          <w:lang w:val="uk-UA"/>
        </w:rPr>
        <w:tab/>
      </w:r>
      <w:r w:rsidR="00246853">
        <w:rPr>
          <w:sz w:val="28"/>
          <w:szCs w:val="28"/>
          <w:lang w:val="uk-UA"/>
        </w:rPr>
        <w:t xml:space="preserve"> </w:t>
      </w: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Default="00F1340F"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Default="00676AD8" w:rsidP="00F1340F">
      <w:pPr>
        <w:rPr>
          <w:lang w:val="uk-UA"/>
        </w:rPr>
      </w:pPr>
    </w:p>
    <w:p w:rsidR="00676AD8" w:rsidRPr="005A3A00" w:rsidRDefault="00676AD8" w:rsidP="00F1340F">
      <w:pPr>
        <w:rPr>
          <w:lang w:val="uk-UA"/>
        </w:rPr>
      </w:pPr>
    </w:p>
    <w:p w:rsidR="00F1340F" w:rsidRPr="005A3A00" w:rsidRDefault="00F1340F" w:rsidP="00F1340F">
      <w:pPr>
        <w:rPr>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7A0592" w:rsidRDefault="007A0592" w:rsidP="00676AD8">
      <w:pPr>
        <w:widowControl w:val="0"/>
        <w:tabs>
          <w:tab w:val="left" w:pos="6804"/>
          <w:tab w:val="left" w:pos="7797"/>
        </w:tabs>
        <w:spacing w:line="260" w:lineRule="auto"/>
        <w:ind w:left="7371" w:hanging="283"/>
        <w:rPr>
          <w:szCs w:val="20"/>
          <w:lang w:val="uk-UA"/>
        </w:rPr>
      </w:pPr>
    </w:p>
    <w:p w:rsidR="007A0592" w:rsidRDefault="007A0592" w:rsidP="00676AD8">
      <w:pPr>
        <w:widowControl w:val="0"/>
        <w:tabs>
          <w:tab w:val="left" w:pos="6804"/>
          <w:tab w:val="left" w:pos="7797"/>
        </w:tabs>
        <w:spacing w:line="260" w:lineRule="auto"/>
        <w:ind w:left="7371" w:hanging="283"/>
        <w:rPr>
          <w:szCs w:val="20"/>
          <w:lang w:val="uk-UA"/>
        </w:rPr>
      </w:pPr>
    </w:p>
    <w:p w:rsidR="007A0592" w:rsidRDefault="007A0592" w:rsidP="00676AD8">
      <w:pPr>
        <w:widowControl w:val="0"/>
        <w:tabs>
          <w:tab w:val="left" w:pos="6804"/>
          <w:tab w:val="left" w:pos="7797"/>
        </w:tabs>
        <w:spacing w:line="260" w:lineRule="auto"/>
        <w:ind w:left="7371" w:hanging="283"/>
        <w:rPr>
          <w:szCs w:val="20"/>
          <w:lang w:val="uk-UA"/>
        </w:rPr>
      </w:pPr>
    </w:p>
    <w:p w:rsidR="007A0592" w:rsidRDefault="007A0592" w:rsidP="00676AD8">
      <w:pPr>
        <w:widowControl w:val="0"/>
        <w:tabs>
          <w:tab w:val="left" w:pos="6804"/>
          <w:tab w:val="left" w:pos="7797"/>
        </w:tabs>
        <w:spacing w:line="260" w:lineRule="auto"/>
        <w:ind w:left="7371" w:hanging="283"/>
        <w:rPr>
          <w:szCs w:val="20"/>
          <w:lang w:val="uk-UA"/>
        </w:rPr>
      </w:pPr>
    </w:p>
    <w:p w:rsidR="007A0592" w:rsidRDefault="007A0592" w:rsidP="00676AD8">
      <w:pPr>
        <w:widowControl w:val="0"/>
        <w:tabs>
          <w:tab w:val="left" w:pos="6804"/>
          <w:tab w:val="left" w:pos="7797"/>
        </w:tabs>
        <w:spacing w:line="260" w:lineRule="auto"/>
        <w:ind w:left="7371" w:hanging="283"/>
        <w:rPr>
          <w:szCs w:val="20"/>
          <w:lang w:val="uk-UA"/>
        </w:rPr>
      </w:pPr>
    </w:p>
    <w:p w:rsidR="00676AD8" w:rsidRDefault="00676AD8" w:rsidP="00676AD8">
      <w:pPr>
        <w:widowControl w:val="0"/>
        <w:tabs>
          <w:tab w:val="left" w:pos="6804"/>
          <w:tab w:val="left" w:pos="7797"/>
        </w:tabs>
        <w:spacing w:line="260" w:lineRule="auto"/>
        <w:ind w:left="7371" w:hanging="283"/>
        <w:rPr>
          <w:szCs w:val="20"/>
          <w:lang w:val="uk-UA"/>
        </w:rPr>
      </w:pPr>
    </w:p>
    <w:p w:rsidR="00676AD8" w:rsidRPr="00676AD8" w:rsidRDefault="00676AD8" w:rsidP="00676AD8">
      <w:pPr>
        <w:widowControl w:val="0"/>
        <w:tabs>
          <w:tab w:val="left" w:pos="6804"/>
          <w:tab w:val="left" w:pos="7797"/>
        </w:tabs>
        <w:spacing w:line="260" w:lineRule="auto"/>
        <w:ind w:left="7371" w:hanging="283"/>
        <w:rPr>
          <w:szCs w:val="20"/>
          <w:lang w:val="uk-UA"/>
        </w:rPr>
      </w:pPr>
      <w:r w:rsidRPr="00676AD8">
        <w:rPr>
          <w:szCs w:val="20"/>
          <w:lang w:val="uk-UA"/>
        </w:rPr>
        <w:t>© </w:t>
      </w:r>
      <w:r w:rsidR="006F7739">
        <w:rPr>
          <w:szCs w:val="20"/>
          <w:lang w:val="uk-UA"/>
        </w:rPr>
        <w:t>Івченко Л.В</w:t>
      </w:r>
      <w:r w:rsidR="0014256A">
        <w:rPr>
          <w:szCs w:val="20"/>
          <w:lang w:val="uk-UA"/>
        </w:rPr>
        <w:t>., 2019</w:t>
      </w:r>
      <w:r w:rsidRPr="00676AD8">
        <w:rPr>
          <w:szCs w:val="20"/>
          <w:lang w:val="uk-UA"/>
        </w:rPr>
        <w:t xml:space="preserve"> </w:t>
      </w:r>
    </w:p>
    <w:p w:rsidR="007A0592" w:rsidRDefault="0014256A" w:rsidP="00676AD8">
      <w:pPr>
        <w:tabs>
          <w:tab w:val="left" w:pos="7797"/>
        </w:tabs>
        <w:ind w:left="7371" w:hanging="283"/>
        <w:rPr>
          <w:szCs w:val="20"/>
          <w:lang w:val="uk-UA"/>
        </w:rPr>
      </w:pPr>
      <w:r>
        <w:rPr>
          <w:szCs w:val="20"/>
          <w:lang w:val="uk-UA"/>
        </w:rPr>
        <w:t>© КНЕУ, 2019</w:t>
      </w:r>
      <w:r w:rsidR="007A0592">
        <w:rPr>
          <w:szCs w:val="20"/>
          <w:lang w:val="uk-UA"/>
        </w:rPr>
        <w:br w:type="page"/>
      </w:r>
    </w:p>
    <w:p w:rsidR="00676AD8" w:rsidRPr="00676AD8" w:rsidRDefault="00676AD8" w:rsidP="00676AD8">
      <w:pPr>
        <w:spacing w:line="360" w:lineRule="auto"/>
        <w:jc w:val="center"/>
        <w:rPr>
          <w:b/>
          <w:iCs/>
          <w:lang w:val="uk-UA"/>
        </w:rPr>
      </w:pPr>
      <w:r w:rsidRPr="00676AD8">
        <w:rPr>
          <w:b/>
          <w:iCs/>
          <w:lang w:val="uk-UA"/>
        </w:rPr>
        <w:lastRenderedPageBreak/>
        <w:t>ЗМІСТ</w:t>
      </w:r>
    </w:p>
    <w:tbl>
      <w:tblPr>
        <w:tblW w:w="5000" w:type="pct"/>
        <w:tblLook w:val="04A0" w:firstRow="1" w:lastRow="0" w:firstColumn="1" w:lastColumn="0" w:noHBand="0" w:noVBand="1"/>
      </w:tblPr>
      <w:tblGrid>
        <w:gridCol w:w="8730"/>
        <w:gridCol w:w="840"/>
      </w:tblGrid>
      <w:tr w:rsidR="00676AD8" w:rsidRPr="00676AD8" w:rsidTr="00520CF1">
        <w:tc>
          <w:tcPr>
            <w:tcW w:w="4561" w:type="pct"/>
          </w:tcPr>
          <w:p w:rsidR="00676AD8" w:rsidRPr="00676AD8" w:rsidRDefault="00676AD8" w:rsidP="00676AD8">
            <w:pPr>
              <w:rPr>
                <w:b/>
                <w:iCs/>
                <w:lang w:val="uk-UA"/>
              </w:rPr>
            </w:pPr>
            <w:r w:rsidRPr="00676AD8">
              <w:rPr>
                <w:b/>
                <w:iCs/>
                <w:lang w:val="uk-UA"/>
              </w:rPr>
              <w:t>ВСТУП………………………………………………………………………………</w:t>
            </w:r>
          </w:p>
        </w:tc>
        <w:tc>
          <w:tcPr>
            <w:tcW w:w="439" w:type="pct"/>
          </w:tcPr>
          <w:p w:rsidR="00676AD8" w:rsidRPr="006F7739" w:rsidRDefault="00676AD8" w:rsidP="00520CF1">
            <w:pPr>
              <w:jc w:val="center"/>
              <w:rPr>
                <w:b/>
                <w:iCs/>
              </w:rPr>
            </w:pPr>
            <w:r w:rsidRPr="006F7739">
              <w:rPr>
                <w:b/>
                <w:iCs/>
              </w:rPr>
              <w:t>4</w:t>
            </w:r>
          </w:p>
        </w:tc>
      </w:tr>
      <w:tr w:rsidR="00676AD8" w:rsidRPr="00676AD8" w:rsidTr="00520CF1">
        <w:tc>
          <w:tcPr>
            <w:tcW w:w="4561" w:type="pct"/>
          </w:tcPr>
          <w:p w:rsidR="00676AD8" w:rsidRPr="00676AD8" w:rsidRDefault="00676AD8" w:rsidP="00676AD8">
            <w:pPr>
              <w:rPr>
                <w:b/>
                <w:iCs/>
                <w:lang w:val="uk-UA"/>
              </w:rPr>
            </w:pPr>
            <w:r w:rsidRPr="00676AD8">
              <w:rPr>
                <w:b/>
                <w:iCs/>
                <w:lang w:val="uk-UA"/>
              </w:rPr>
              <w:t>1. ЗМІСТ НАВЧАЛЬНОЇ ДИСЦИПЛІНИ ЗА ТЕМАМИ ………………………</w:t>
            </w:r>
          </w:p>
        </w:tc>
        <w:tc>
          <w:tcPr>
            <w:tcW w:w="439" w:type="pct"/>
          </w:tcPr>
          <w:p w:rsidR="00676AD8" w:rsidRPr="00676AD8" w:rsidRDefault="00520CF1" w:rsidP="00520CF1">
            <w:pPr>
              <w:jc w:val="center"/>
              <w:rPr>
                <w:b/>
                <w:iCs/>
                <w:lang w:val="uk-UA"/>
              </w:rPr>
            </w:pPr>
            <w:r>
              <w:rPr>
                <w:b/>
                <w:iCs/>
                <w:lang w:val="uk-UA"/>
              </w:rPr>
              <w:t>4</w:t>
            </w:r>
          </w:p>
        </w:tc>
      </w:tr>
      <w:tr w:rsidR="00676AD8" w:rsidRPr="00676AD8" w:rsidTr="00520CF1">
        <w:tc>
          <w:tcPr>
            <w:tcW w:w="4561" w:type="pct"/>
          </w:tcPr>
          <w:p w:rsidR="00676AD8" w:rsidRPr="00676AD8" w:rsidRDefault="00676AD8" w:rsidP="00676AD8">
            <w:pPr>
              <w:rPr>
                <w:iCs/>
                <w:lang w:val="uk-UA"/>
              </w:rPr>
            </w:pPr>
            <w:r w:rsidRPr="00676AD8">
              <w:rPr>
                <w:iCs/>
                <w:lang w:val="uk-UA"/>
              </w:rPr>
              <w:t>ЗМІСТОВИЙ МОДУЛЬ 1</w:t>
            </w:r>
            <w:r w:rsidR="00520CF1">
              <w:rPr>
                <w:iCs/>
                <w:lang w:val="uk-UA"/>
              </w:rPr>
              <w:t>……………………………………………………………..</w:t>
            </w:r>
          </w:p>
        </w:tc>
        <w:tc>
          <w:tcPr>
            <w:tcW w:w="439" w:type="pct"/>
          </w:tcPr>
          <w:p w:rsidR="00676AD8" w:rsidRPr="00676AD8" w:rsidRDefault="00A865D9" w:rsidP="00520CF1">
            <w:pPr>
              <w:jc w:val="center"/>
              <w:rPr>
                <w:b/>
                <w:iCs/>
                <w:lang w:val="uk-UA"/>
              </w:rPr>
            </w:pPr>
            <w:r>
              <w:rPr>
                <w:b/>
                <w:iCs/>
                <w:lang w:val="uk-UA"/>
              </w:rPr>
              <w:t>4</w:t>
            </w:r>
          </w:p>
        </w:tc>
      </w:tr>
      <w:tr w:rsidR="00676AD8" w:rsidRPr="00676AD8" w:rsidTr="00520CF1">
        <w:tc>
          <w:tcPr>
            <w:tcW w:w="4561" w:type="pct"/>
            <w:shd w:val="clear" w:color="auto" w:fill="auto"/>
          </w:tcPr>
          <w:p w:rsidR="00676AD8" w:rsidRPr="00676AD8" w:rsidRDefault="00676AD8" w:rsidP="00676AD8">
            <w:pPr>
              <w:rPr>
                <w:lang w:val="uk-UA"/>
              </w:rPr>
            </w:pPr>
            <w:r w:rsidRPr="00676AD8">
              <w:rPr>
                <w:lang w:val="uk-UA"/>
              </w:rPr>
              <w:t>Тема 1.</w:t>
            </w:r>
            <w:r w:rsidRPr="00676AD8">
              <w:t xml:space="preserve"> Особливості побудови бухгалтерського обліку на МП</w:t>
            </w:r>
            <w:r w:rsidRPr="00676AD8">
              <w:rPr>
                <w:lang w:val="uk-UA"/>
              </w:rPr>
              <w:t>………………………</w:t>
            </w:r>
          </w:p>
        </w:tc>
        <w:tc>
          <w:tcPr>
            <w:tcW w:w="439" w:type="pct"/>
          </w:tcPr>
          <w:p w:rsidR="00676AD8" w:rsidRPr="00676AD8" w:rsidRDefault="00A865D9" w:rsidP="00520CF1">
            <w:pPr>
              <w:jc w:val="center"/>
              <w:rPr>
                <w:b/>
                <w:iCs/>
                <w:lang w:val="uk-UA"/>
              </w:rPr>
            </w:pPr>
            <w:r>
              <w:rPr>
                <w:b/>
                <w:iCs/>
                <w:lang w:val="uk-UA"/>
              </w:rPr>
              <w:t>4</w:t>
            </w:r>
          </w:p>
        </w:tc>
      </w:tr>
      <w:tr w:rsidR="00676AD8" w:rsidRPr="00676AD8" w:rsidTr="00520CF1">
        <w:tc>
          <w:tcPr>
            <w:tcW w:w="4561" w:type="pct"/>
            <w:shd w:val="clear" w:color="auto" w:fill="auto"/>
          </w:tcPr>
          <w:p w:rsidR="00676AD8" w:rsidRPr="00676AD8" w:rsidRDefault="00676AD8" w:rsidP="00676AD8">
            <w:pPr>
              <w:rPr>
                <w:lang w:val="uk-UA"/>
              </w:rPr>
            </w:pPr>
            <w:r w:rsidRPr="00676AD8">
              <w:rPr>
                <w:lang w:val="uk-UA"/>
              </w:rPr>
              <w:t xml:space="preserve">Тема </w:t>
            </w:r>
            <w:r w:rsidRPr="00676AD8">
              <w:t>2. Облік необоротних активів на МП</w:t>
            </w:r>
            <w:r>
              <w:rPr>
                <w:lang w:val="uk-UA"/>
              </w:rPr>
              <w:t>……………………………………………</w:t>
            </w:r>
          </w:p>
        </w:tc>
        <w:tc>
          <w:tcPr>
            <w:tcW w:w="439" w:type="pct"/>
          </w:tcPr>
          <w:p w:rsidR="00676AD8" w:rsidRPr="00676AD8" w:rsidRDefault="00A865D9" w:rsidP="00520CF1">
            <w:pPr>
              <w:jc w:val="center"/>
              <w:rPr>
                <w:b/>
                <w:iCs/>
                <w:lang w:val="uk-UA"/>
              </w:rPr>
            </w:pPr>
            <w:r>
              <w:rPr>
                <w:b/>
                <w:iCs/>
                <w:lang w:val="uk-UA"/>
              </w:rPr>
              <w:t>4</w:t>
            </w:r>
          </w:p>
        </w:tc>
      </w:tr>
      <w:tr w:rsidR="00676AD8" w:rsidRPr="00676AD8" w:rsidTr="00520CF1">
        <w:tc>
          <w:tcPr>
            <w:tcW w:w="4561" w:type="pct"/>
            <w:shd w:val="clear" w:color="auto" w:fill="auto"/>
          </w:tcPr>
          <w:p w:rsidR="00676AD8" w:rsidRPr="00676AD8" w:rsidRDefault="00676AD8" w:rsidP="00676AD8">
            <w:pPr>
              <w:tabs>
                <w:tab w:val="left" w:pos="1134"/>
              </w:tabs>
              <w:rPr>
                <w:lang w:val="uk-UA"/>
              </w:rPr>
            </w:pPr>
            <w:r w:rsidRPr="00676AD8">
              <w:rPr>
                <w:lang w:val="uk-UA"/>
              </w:rPr>
              <w:t xml:space="preserve">Тема </w:t>
            </w:r>
            <w:r w:rsidRPr="00676AD8">
              <w:t>3. Облік   запасів на МП</w:t>
            </w:r>
            <w:r>
              <w:rPr>
                <w:lang w:val="uk-UA"/>
              </w:rPr>
              <w:t>………………………………………………………….</w:t>
            </w:r>
          </w:p>
        </w:tc>
        <w:tc>
          <w:tcPr>
            <w:tcW w:w="439" w:type="pct"/>
          </w:tcPr>
          <w:p w:rsidR="00676AD8" w:rsidRPr="00676AD8" w:rsidRDefault="00A865D9" w:rsidP="00520CF1">
            <w:pPr>
              <w:jc w:val="center"/>
              <w:rPr>
                <w:b/>
                <w:iCs/>
                <w:lang w:val="uk-UA"/>
              </w:rPr>
            </w:pPr>
            <w:r>
              <w:rPr>
                <w:b/>
                <w:iCs/>
                <w:lang w:val="uk-UA"/>
              </w:rPr>
              <w:t>5</w:t>
            </w:r>
          </w:p>
        </w:tc>
      </w:tr>
      <w:tr w:rsidR="00676AD8" w:rsidRPr="00676AD8" w:rsidTr="00520CF1">
        <w:tc>
          <w:tcPr>
            <w:tcW w:w="4561" w:type="pct"/>
            <w:shd w:val="clear" w:color="auto" w:fill="auto"/>
          </w:tcPr>
          <w:p w:rsidR="00676AD8" w:rsidRPr="00676AD8" w:rsidRDefault="00676AD8" w:rsidP="00676AD8">
            <w:pPr>
              <w:rPr>
                <w:lang w:val="uk-UA"/>
              </w:rPr>
            </w:pPr>
            <w:r w:rsidRPr="00676AD8">
              <w:rPr>
                <w:lang w:val="uk-UA"/>
              </w:rPr>
              <w:t xml:space="preserve">Тема </w:t>
            </w:r>
            <w:r w:rsidRPr="00676AD8">
              <w:t xml:space="preserve">4. </w:t>
            </w:r>
            <w:r w:rsidRPr="00676AD8">
              <w:rPr>
                <w:color w:val="000000"/>
              </w:rPr>
              <w:t xml:space="preserve">Облік грошових коштів та фінансових інвестицій </w:t>
            </w:r>
            <w:r w:rsidRPr="00676AD8">
              <w:t>на МП</w:t>
            </w:r>
            <w:r>
              <w:rPr>
                <w:lang w:val="uk-UA"/>
              </w:rPr>
              <w:t>…………………..</w:t>
            </w:r>
          </w:p>
        </w:tc>
        <w:tc>
          <w:tcPr>
            <w:tcW w:w="439" w:type="pct"/>
          </w:tcPr>
          <w:p w:rsidR="00676AD8" w:rsidRPr="00676AD8" w:rsidRDefault="00A865D9" w:rsidP="00520CF1">
            <w:pPr>
              <w:jc w:val="center"/>
              <w:rPr>
                <w:b/>
                <w:iCs/>
                <w:lang w:val="uk-UA"/>
              </w:rPr>
            </w:pPr>
            <w:r>
              <w:rPr>
                <w:b/>
                <w:iCs/>
                <w:lang w:val="uk-UA"/>
              </w:rPr>
              <w:t>5</w:t>
            </w:r>
          </w:p>
        </w:tc>
      </w:tr>
      <w:tr w:rsidR="00676AD8" w:rsidRPr="00676AD8" w:rsidTr="00520CF1">
        <w:tc>
          <w:tcPr>
            <w:tcW w:w="4561" w:type="pct"/>
          </w:tcPr>
          <w:p w:rsidR="00676AD8" w:rsidRPr="00676AD8" w:rsidRDefault="00676AD8" w:rsidP="00676AD8">
            <w:pPr>
              <w:rPr>
                <w:lang w:val="uk-UA"/>
              </w:rPr>
            </w:pPr>
            <w:r w:rsidRPr="00676AD8">
              <w:rPr>
                <w:lang w:val="uk-UA"/>
              </w:rPr>
              <w:t>Тема 5. Облік власного капіталу на МП</w:t>
            </w:r>
            <w:r>
              <w:rPr>
                <w:lang w:val="uk-UA"/>
              </w:rPr>
              <w:t>……………………………………………….</w:t>
            </w:r>
          </w:p>
        </w:tc>
        <w:tc>
          <w:tcPr>
            <w:tcW w:w="439" w:type="pct"/>
          </w:tcPr>
          <w:p w:rsidR="00676AD8" w:rsidRPr="00676AD8" w:rsidRDefault="00A865D9" w:rsidP="00520CF1">
            <w:pPr>
              <w:jc w:val="center"/>
              <w:rPr>
                <w:b/>
                <w:iCs/>
                <w:lang w:val="uk-UA"/>
              </w:rPr>
            </w:pPr>
            <w:r>
              <w:rPr>
                <w:b/>
                <w:iCs/>
                <w:lang w:val="uk-UA"/>
              </w:rPr>
              <w:t>5</w:t>
            </w:r>
          </w:p>
        </w:tc>
      </w:tr>
      <w:tr w:rsidR="00676AD8" w:rsidRPr="00676AD8" w:rsidTr="00520CF1">
        <w:tc>
          <w:tcPr>
            <w:tcW w:w="4561" w:type="pct"/>
          </w:tcPr>
          <w:p w:rsidR="00676AD8" w:rsidRPr="00676AD8" w:rsidRDefault="00676AD8" w:rsidP="00676AD8">
            <w:pPr>
              <w:rPr>
                <w:iCs/>
                <w:lang w:val="uk-UA"/>
              </w:rPr>
            </w:pPr>
            <w:r w:rsidRPr="00676AD8">
              <w:rPr>
                <w:iCs/>
                <w:lang w:val="uk-UA"/>
              </w:rPr>
              <w:t>ЗМІСТОВИЙ МОДУЛЬ 2</w:t>
            </w:r>
            <w:r w:rsidR="00A865D9">
              <w:rPr>
                <w:iCs/>
                <w:lang w:val="uk-UA"/>
              </w:rPr>
              <w:t>………………………………………………………………</w:t>
            </w:r>
          </w:p>
        </w:tc>
        <w:tc>
          <w:tcPr>
            <w:tcW w:w="439" w:type="pct"/>
          </w:tcPr>
          <w:p w:rsidR="00676AD8" w:rsidRPr="00676AD8" w:rsidRDefault="00A865D9" w:rsidP="00520CF1">
            <w:pPr>
              <w:jc w:val="center"/>
              <w:rPr>
                <w:b/>
                <w:iCs/>
                <w:lang w:val="uk-UA"/>
              </w:rPr>
            </w:pPr>
            <w:r>
              <w:rPr>
                <w:b/>
                <w:iCs/>
                <w:lang w:val="uk-UA"/>
              </w:rPr>
              <w:t>5</w:t>
            </w:r>
          </w:p>
        </w:tc>
      </w:tr>
      <w:tr w:rsidR="00A91E8A" w:rsidRPr="00676AD8" w:rsidTr="00520CF1">
        <w:tc>
          <w:tcPr>
            <w:tcW w:w="4561" w:type="pct"/>
            <w:shd w:val="clear" w:color="auto" w:fill="auto"/>
          </w:tcPr>
          <w:p w:rsidR="00A91E8A" w:rsidRPr="00A91E8A" w:rsidRDefault="00A91E8A" w:rsidP="00A91E8A">
            <w:pPr>
              <w:rPr>
                <w:lang w:val="uk-UA"/>
              </w:rPr>
            </w:pPr>
            <w:r w:rsidRPr="00A91E8A">
              <w:rPr>
                <w:lang w:val="uk-UA"/>
              </w:rPr>
              <w:t>Тема 6</w:t>
            </w:r>
            <w:r w:rsidRPr="00A91E8A">
              <w:t xml:space="preserve">. </w:t>
            </w:r>
            <w:r w:rsidRPr="00A91E8A">
              <w:rPr>
                <w:color w:val="000000"/>
              </w:rPr>
              <w:t xml:space="preserve">Облік дебіторської заборгованості та зобов’язань </w:t>
            </w:r>
            <w:r w:rsidRPr="00A91E8A">
              <w:t>на МП</w:t>
            </w:r>
            <w:r>
              <w:t>…</w:t>
            </w:r>
            <w:r>
              <w:rPr>
                <w:lang w:val="uk-UA"/>
              </w:rPr>
              <w:t>………………..</w:t>
            </w:r>
          </w:p>
        </w:tc>
        <w:tc>
          <w:tcPr>
            <w:tcW w:w="439" w:type="pct"/>
          </w:tcPr>
          <w:p w:rsidR="00A91E8A" w:rsidRPr="00676AD8" w:rsidRDefault="00A865D9" w:rsidP="00520CF1">
            <w:pPr>
              <w:jc w:val="center"/>
              <w:rPr>
                <w:b/>
                <w:iCs/>
                <w:lang w:val="uk-UA"/>
              </w:rPr>
            </w:pPr>
            <w:r>
              <w:rPr>
                <w:b/>
                <w:iCs/>
                <w:lang w:val="uk-UA"/>
              </w:rPr>
              <w:t>5</w:t>
            </w:r>
          </w:p>
        </w:tc>
      </w:tr>
      <w:tr w:rsidR="00A91E8A" w:rsidRPr="00676AD8" w:rsidTr="00520CF1">
        <w:tc>
          <w:tcPr>
            <w:tcW w:w="4561" w:type="pct"/>
            <w:shd w:val="clear" w:color="auto" w:fill="auto"/>
          </w:tcPr>
          <w:p w:rsidR="00A91E8A" w:rsidRPr="00A91E8A" w:rsidRDefault="00A91E8A" w:rsidP="00A91E8A">
            <w:pPr>
              <w:tabs>
                <w:tab w:val="left" w:pos="1134"/>
              </w:tabs>
              <w:rPr>
                <w:lang w:val="uk-UA"/>
              </w:rPr>
            </w:pPr>
            <w:r w:rsidRPr="00A91E8A">
              <w:rPr>
                <w:lang w:val="uk-UA"/>
              </w:rPr>
              <w:t>Тема 7</w:t>
            </w:r>
            <w:r w:rsidRPr="00A91E8A">
              <w:t xml:space="preserve">. Облік витрат </w:t>
            </w:r>
            <w:r w:rsidRPr="00A91E8A">
              <w:rPr>
                <w:color w:val="000000"/>
              </w:rPr>
              <w:t xml:space="preserve"> та випуску  готової продукції </w:t>
            </w:r>
            <w:r w:rsidRPr="00A91E8A">
              <w:t>на МП</w:t>
            </w:r>
            <w:r>
              <w:rPr>
                <w:lang w:val="uk-UA"/>
              </w:rPr>
              <w:t>………………………….</w:t>
            </w:r>
          </w:p>
        </w:tc>
        <w:tc>
          <w:tcPr>
            <w:tcW w:w="439" w:type="pct"/>
          </w:tcPr>
          <w:p w:rsidR="00A91E8A" w:rsidRPr="00676AD8" w:rsidRDefault="00A865D9" w:rsidP="00520CF1">
            <w:pPr>
              <w:jc w:val="center"/>
              <w:rPr>
                <w:b/>
                <w:iCs/>
                <w:lang w:val="uk-UA"/>
              </w:rPr>
            </w:pPr>
            <w:r>
              <w:rPr>
                <w:b/>
                <w:iCs/>
                <w:lang w:val="uk-UA"/>
              </w:rPr>
              <w:t>5</w:t>
            </w:r>
          </w:p>
        </w:tc>
      </w:tr>
      <w:tr w:rsidR="00A91E8A" w:rsidRPr="00676AD8" w:rsidTr="00520CF1">
        <w:tc>
          <w:tcPr>
            <w:tcW w:w="4561" w:type="pct"/>
            <w:shd w:val="clear" w:color="auto" w:fill="auto"/>
          </w:tcPr>
          <w:p w:rsidR="00A91E8A" w:rsidRPr="00A91E8A" w:rsidRDefault="00A91E8A" w:rsidP="00A91E8A">
            <w:pPr>
              <w:tabs>
                <w:tab w:val="left" w:pos="1134"/>
              </w:tabs>
              <w:rPr>
                <w:lang w:val="uk-UA"/>
              </w:rPr>
            </w:pPr>
            <w:r w:rsidRPr="00A91E8A">
              <w:rPr>
                <w:lang w:val="uk-UA"/>
              </w:rPr>
              <w:t>Тема 8</w:t>
            </w:r>
            <w:r w:rsidRPr="00A91E8A">
              <w:t>. Облік доходів та фінансових результатів діяльності на МП</w:t>
            </w:r>
            <w:r>
              <w:rPr>
                <w:lang w:val="uk-UA"/>
              </w:rPr>
              <w:t>………………..</w:t>
            </w:r>
          </w:p>
        </w:tc>
        <w:tc>
          <w:tcPr>
            <w:tcW w:w="439" w:type="pct"/>
          </w:tcPr>
          <w:p w:rsidR="00A91E8A" w:rsidRPr="00676AD8" w:rsidRDefault="00A865D9" w:rsidP="00520CF1">
            <w:pPr>
              <w:jc w:val="center"/>
              <w:rPr>
                <w:b/>
                <w:iCs/>
                <w:lang w:val="uk-UA"/>
              </w:rPr>
            </w:pPr>
            <w:r>
              <w:rPr>
                <w:b/>
                <w:iCs/>
                <w:lang w:val="uk-UA"/>
              </w:rPr>
              <w:t>5</w:t>
            </w:r>
          </w:p>
        </w:tc>
      </w:tr>
      <w:tr w:rsidR="00A91E8A" w:rsidRPr="00676AD8" w:rsidTr="00520CF1">
        <w:tc>
          <w:tcPr>
            <w:tcW w:w="4561" w:type="pct"/>
            <w:shd w:val="clear" w:color="auto" w:fill="auto"/>
          </w:tcPr>
          <w:p w:rsidR="00A91E8A" w:rsidRPr="00A91E8A" w:rsidRDefault="00A91E8A" w:rsidP="00A91E8A">
            <w:pPr>
              <w:tabs>
                <w:tab w:val="left" w:pos="1134"/>
              </w:tabs>
              <w:rPr>
                <w:lang w:val="uk-UA"/>
              </w:rPr>
            </w:pPr>
            <w:r w:rsidRPr="00A91E8A">
              <w:rPr>
                <w:lang w:val="uk-UA"/>
              </w:rPr>
              <w:t>Тема 9</w:t>
            </w:r>
            <w:r w:rsidRPr="00A91E8A">
              <w:t>. Особливості обліку на МП відповідно до МСФЗ</w:t>
            </w:r>
            <w:r>
              <w:rPr>
                <w:lang w:val="uk-UA"/>
              </w:rPr>
              <w:t>…………………………….</w:t>
            </w:r>
          </w:p>
        </w:tc>
        <w:tc>
          <w:tcPr>
            <w:tcW w:w="439" w:type="pct"/>
          </w:tcPr>
          <w:p w:rsidR="00A91E8A" w:rsidRPr="00676AD8" w:rsidRDefault="00A865D9" w:rsidP="00520CF1">
            <w:pPr>
              <w:jc w:val="center"/>
              <w:rPr>
                <w:b/>
                <w:iCs/>
                <w:lang w:val="uk-UA"/>
              </w:rPr>
            </w:pPr>
            <w:r>
              <w:rPr>
                <w:b/>
                <w:iCs/>
                <w:lang w:val="uk-UA"/>
              </w:rPr>
              <w:t>6</w:t>
            </w:r>
          </w:p>
        </w:tc>
      </w:tr>
      <w:tr w:rsidR="00A91E8A" w:rsidRPr="00676AD8" w:rsidTr="00520CF1">
        <w:tc>
          <w:tcPr>
            <w:tcW w:w="4561" w:type="pct"/>
            <w:shd w:val="clear" w:color="auto" w:fill="auto"/>
          </w:tcPr>
          <w:p w:rsidR="00A91E8A" w:rsidRPr="00A91E8A" w:rsidRDefault="00A91E8A" w:rsidP="00A91E8A">
            <w:pPr>
              <w:tabs>
                <w:tab w:val="left" w:pos="1134"/>
              </w:tabs>
              <w:rPr>
                <w:lang w:val="uk-UA"/>
              </w:rPr>
            </w:pPr>
            <w:r w:rsidRPr="00A91E8A">
              <w:rPr>
                <w:lang w:val="uk-UA"/>
              </w:rPr>
              <w:t>Тема 10.  Фінансова звітність МП  та  її аналіз</w:t>
            </w:r>
            <w:r>
              <w:rPr>
                <w:lang w:val="uk-UA"/>
              </w:rPr>
              <w:t>………………………………………..</w:t>
            </w:r>
          </w:p>
        </w:tc>
        <w:tc>
          <w:tcPr>
            <w:tcW w:w="439" w:type="pct"/>
          </w:tcPr>
          <w:p w:rsidR="00A91E8A" w:rsidRPr="00676AD8" w:rsidRDefault="00A865D9" w:rsidP="00520CF1">
            <w:pPr>
              <w:jc w:val="center"/>
              <w:rPr>
                <w:b/>
                <w:iCs/>
                <w:lang w:val="uk-UA"/>
              </w:rPr>
            </w:pPr>
            <w:r>
              <w:rPr>
                <w:b/>
                <w:iCs/>
                <w:lang w:val="uk-UA"/>
              </w:rPr>
              <w:t>6</w:t>
            </w:r>
          </w:p>
        </w:tc>
      </w:tr>
      <w:tr w:rsidR="00A91E8A" w:rsidRPr="00676AD8" w:rsidTr="00520CF1">
        <w:tc>
          <w:tcPr>
            <w:tcW w:w="4561" w:type="pct"/>
          </w:tcPr>
          <w:p w:rsidR="00A91E8A" w:rsidRPr="00676AD8" w:rsidRDefault="00A91E8A" w:rsidP="00A91E8A">
            <w:pPr>
              <w:rPr>
                <w:b/>
                <w:iCs/>
                <w:lang w:val="uk-UA"/>
              </w:rPr>
            </w:pPr>
            <w:r w:rsidRPr="00676AD8">
              <w:rPr>
                <w:b/>
                <w:iCs/>
                <w:lang w:val="uk-UA"/>
              </w:rPr>
              <w:t>2. ПОТОЧНА НАВЧАЛЬНА РОБОТА СТУДЕНТІВ ДЕННОЇ ФОРМИ НАВЧАННЯ</w:t>
            </w:r>
            <w:r w:rsidR="00A865D9">
              <w:rPr>
                <w:b/>
                <w:iCs/>
                <w:lang w:val="uk-UA"/>
              </w:rPr>
              <w:t>…………………………………………………………………………….</w:t>
            </w:r>
          </w:p>
        </w:tc>
        <w:tc>
          <w:tcPr>
            <w:tcW w:w="439" w:type="pct"/>
          </w:tcPr>
          <w:p w:rsidR="00A91E8A" w:rsidRDefault="00A91E8A" w:rsidP="00520CF1">
            <w:pPr>
              <w:jc w:val="center"/>
              <w:rPr>
                <w:b/>
                <w:iCs/>
                <w:lang w:val="uk-UA"/>
              </w:rPr>
            </w:pPr>
          </w:p>
          <w:p w:rsidR="00A865D9" w:rsidRPr="00676AD8" w:rsidRDefault="00A865D9" w:rsidP="00520CF1">
            <w:pPr>
              <w:jc w:val="center"/>
              <w:rPr>
                <w:b/>
                <w:iCs/>
                <w:lang w:val="uk-UA"/>
              </w:rPr>
            </w:pPr>
            <w:r>
              <w:rPr>
                <w:b/>
                <w:iCs/>
                <w:lang w:val="uk-UA"/>
              </w:rPr>
              <w:t>6</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2.1. Карта навчальної р</w:t>
            </w:r>
            <w:r>
              <w:rPr>
                <w:iCs/>
                <w:lang w:val="uk-UA"/>
              </w:rPr>
              <w:t>оботи студента…………………………………………</w:t>
            </w:r>
          </w:p>
        </w:tc>
        <w:tc>
          <w:tcPr>
            <w:tcW w:w="439" w:type="pct"/>
          </w:tcPr>
          <w:p w:rsidR="00A91E8A" w:rsidRPr="00676AD8" w:rsidRDefault="00A865D9" w:rsidP="00520CF1">
            <w:pPr>
              <w:jc w:val="center"/>
              <w:rPr>
                <w:b/>
                <w:iCs/>
                <w:lang w:val="uk-UA"/>
              </w:rPr>
            </w:pPr>
            <w:r>
              <w:rPr>
                <w:b/>
                <w:iCs/>
                <w:lang w:val="uk-UA"/>
              </w:rPr>
              <w:t>6</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2.2. Критерії оцінювання поточних резу</w:t>
            </w:r>
            <w:r>
              <w:rPr>
                <w:iCs/>
                <w:lang w:val="uk-UA"/>
              </w:rPr>
              <w:t>льтатів вивчення дисципліни………</w:t>
            </w:r>
          </w:p>
        </w:tc>
        <w:tc>
          <w:tcPr>
            <w:tcW w:w="439" w:type="pct"/>
          </w:tcPr>
          <w:p w:rsidR="00A91E8A" w:rsidRPr="00676AD8" w:rsidRDefault="00A865D9" w:rsidP="00520CF1">
            <w:pPr>
              <w:jc w:val="center"/>
              <w:rPr>
                <w:b/>
                <w:iCs/>
                <w:lang w:val="uk-UA"/>
              </w:rPr>
            </w:pPr>
            <w:r>
              <w:rPr>
                <w:b/>
                <w:iCs/>
                <w:lang w:val="uk-UA"/>
              </w:rPr>
              <w:t>8</w:t>
            </w:r>
          </w:p>
        </w:tc>
      </w:tr>
      <w:tr w:rsidR="00A91E8A" w:rsidRPr="00676AD8" w:rsidTr="00520CF1">
        <w:tc>
          <w:tcPr>
            <w:tcW w:w="4561" w:type="pct"/>
          </w:tcPr>
          <w:p w:rsidR="00A91E8A" w:rsidRPr="00676AD8" w:rsidRDefault="00A91E8A" w:rsidP="00A91E8A">
            <w:pPr>
              <w:rPr>
                <w:b/>
                <w:iCs/>
                <w:lang w:val="uk-UA"/>
              </w:rPr>
            </w:pPr>
            <w:r w:rsidRPr="00676AD8">
              <w:rPr>
                <w:b/>
                <w:iCs/>
                <w:lang w:val="uk-UA"/>
              </w:rPr>
              <w:t>3. ПОТОЧНА НАВЧАЛЬНА РОБОТА СТУДЕНТІВ ЗАОЧНОЇ ФОРМИ НАВЧАННЯ………………………………………………………………………….</w:t>
            </w:r>
          </w:p>
        </w:tc>
        <w:tc>
          <w:tcPr>
            <w:tcW w:w="439" w:type="pct"/>
          </w:tcPr>
          <w:p w:rsidR="00A91E8A" w:rsidRDefault="00A91E8A" w:rsidP="00520CF1">
            <w:pPr>
              <w:jc w:val="center"/>
              <w:rPr>
                <w:b/>
                <w:iCs/>
                <w:lang w:val="uk-UA"/>
              </w:rPr>
            </w:pPr>
          </w:p>
          <w:p w:rsidR="00A865D9" w:rsidRPr="00676AD8" w:rsidRDefault="00A865D9" w:rsidP="00520CF1">
            <w:pPr>
              <w:jc w:val="center"/>
              <w:rPr>
                <w:b/>
                <w:iCs/>
                <w:lang w:val="uk-UA"/>
              </w:rPr>
            </w:pPr>
            <w:r>
              <w:rPr>
                <w:b/>
                <w:iCs/>
                <w:lang w:val="uk-UA"/>
              </w:rPr>
              <w:t>8</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3.1. Карта навчальної р</w:t>
            </w:r>
            <w:r>
              <w:rPr>
                <w:iCs/>
                <w:lang w:val="uk-UA"/>
              </w:rPr>
              <w:t>оботи студента…………………………………………</w:t>
            </w:r>
          </w:p>
        </w:tc>
        <w:tc>
          <w:tcPr>
            <w:tcW w:w="439" w:type="pct"/>
          </w:tcPr>
          <w:p w:rsidR="00A91E8A" w:rsidRPr="00676AD8" w:rsidRDefault="00A865D9" w:rsidP="00520CF1">
            <w:pPr>
              <w:jc w:val="center"/>
              <w:rPr>
                <w:b/>
                <w:iCs/>
                <w:lang w:val="uk-UA"/>
              </w:rPr>
            </w:pPr>
            <w:r>
              <w:rPr>
                <w:b/>
                <w:iCs/>
                <w:lang w:val="uk-UA"/>
              </w:rPr>
              <w:t>8</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3.2. Критерії оцінювання поточних резу</w:t>
            </w:r>
            <w:r>
              <w:rPr>
                <w:iCs/>
                <w:lang w:val="uk-UA"/>
              </w:rPr>
              <w:t>льтатів вивчення дисципліни………</w:t>
            </w:r>
          </w:p>
        </w:tc>
        <w:tc>
          <w:tcPr>
            <w:tcW w:w="439" w:type="pct"/>
          </w:tcPr>
          <w:p w:rsidR="00A91E8A" w:rsidRPr="00676AD8" w:rsidRDefault="00A865D9" w:rsidP="00520CF1">
            <w:pPr>
              <w:jc w:val="center"/>
              <w:rPr>
                <w:b/>
                <w:iCs/>
                <w:lang w:val="uk-UA"/>
              </w:rPr>
            </w:pPr>
            <w:r>
              <w:rPr>
                <w:b/>
                <w:iCs/>
                <w:lang w:val="uk-UA"/>
              </w:rPr>
              <w:t>10</w:t>
            </w:r>
          </w:p>
        </w:tc>
      </w:tr>
      <w:tr w:rsidR="00A91E8A" w:rsidRPr="00676AD8" w:rsidTr="00520CF1">
        <w:tc>
          <w:tcPr>
            <w:tcW w:w="4561" w:type="pct"/>
          </w:tcPr>
          <w:p w:rsidR="00A91E8A" w:rsidRPr="00676AD8" w:rsidRDefault="00A91E8A" w:rsidP="00A91E8A">
            <w:pPr>
              <w:rPr>
                <w:b/>
                <w:iCs/>
                <w:lang w:val="uk-UA"/>
              </w:rPr>
            </w:pPr>
            <w:r w:rsidRPr="00676AD8">
              <w:rPr>
                <w:b/>
                <w:iCs/>
                <w:lang w:val="uk-UA"/>
              </w:rPr>
              <w:t>4. ПОТОЧНА НАВЧАЛЬНА РОБОТА СТУДЕНТІВ ДИСТАНЦІЙНОЇ ФОРМИ НАВЧАННЯ……………………………………………………………….</w:t>
            </w:r>
          </w:p>
        </w:tc>
        <w:tc>
          <w:tcPr>
            <w:tcW w:w="439" w:type="pct"/>
          </w:tcPr>
          <w:p w:rsidR="00A91E8A" w:rsidRDefault="00A91E8A" w:rsidP="00520CF1">
            <w:pPr>
              <w:jc w:val="center"/>
              <w:rPr>
                <w:b/>
                <w:iCs/>
                <w:lang w:val="uk-UA"/>
              </w:rPr>
            </w:pPr>
          </w:p>
          <w:p w:rsidR="00A865D9" w:rsidRPr="00676AD8" w:rsidRDefault="00A865D9" w:rsidP="00520CF1">
            <w:pPr>
              <w:jc w:val="center"/>
              <w:rPr>
                <w:b/>
                <w:iCs/>
                <w:lang w:val="uk-UA"/>
              </w:rPr>
            </w:pPr>
            <w:r>
              <w:rPr>
                <w:b/>
                <w:iCs/>
                <w:lang w:val="uk-UA"/>
              </w:rPr>
              <w:t>11</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4.1. Карта навчальної ро</w:t>
            </w:r>
            <w:r>
              <w:rPr>
                <w:iCs/>
                <w:lang w:val="uk-UA"/>
              </w:rPr>
              <w:t>боти студента…………………………………………</w:t>
            </w:r>
          </w:p>
        </w:tc>
        <w:tc>
          <w:tcPr>
            <w:tcW w:w="439" w:type="pct"/>
          </w:tcPr>
          <w:p w:rsidR="00A91E8A" w:rsidRPr="00676AD8" w:rsidRDefault="00A865D9" w:rsidP="00520CF1">
            <w:pPr>
              <w:jc w:val="center"/>
              <w:rPr>
                <w:b/>
                <w:iCs/>
                <w:lang w:val="uk-UA"/>
              </w:rPr>
            </w:pPr>
            <w:r>
              <w:rPr>
                <w:b/>
                <w:iCs/>
                <w:lang w:val="uk-UA"/>
              </w:rPr>
              <w:t>11</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4.2. Критерії оцінювання поточних резу</w:t>
            </w:r>
            <w:r>
              <w:rPr>
                <w:iCs/>
                <w:lang w:val="uk-UA"/>
              </w:rPr>
              <w:t>льтатів вивчення дисципліни………</w:t>
            </w:r>
          </w:p>
        </w:tc>
        <w:tc>
          <w:tcPr>
            <w:tcW w:w="439" w:type="pct"/>
          </w:tcPr>
          <w:p w:rsidR="00A91E8A" w:rsidRPr="00676AD8" w:rsidRDefault="00A865D9" w:rsidP="00520CF1">
            <w:pPr>
              <w:jc w:val="center"/>
              <w:rPr>
                <w:b/>
                <w:iCs/>
                <w:lang w:val="uk-UA"/>
              </w:rPr>
            </w:pPr>
            <w:r>
              <w:rPr>
                <w:b/>
                <w:iCs/>
                <w:lang w:val="uk-UA"/>
              </w:rPr>
              <w:t>12</w:t>
            </w:r>
          </w:p>
        </w:tc>
      </w:tr>
      <w:tr w:rsidR="00A91E8A" w:rsidRPr="00676AD8" w:rsidTr="00520CF1">
        <w:tc>
          <w:tcPr>
            <w:tcW w:w="4561" w:type="pct"/>
          </w:tcPr>
          <w:p w:rsidR="00A91E8A" w:rsidRPr="00676AD8" w:rsidRDefault="00A91E8A" w:rsidP="00A91E8A">
            <w:pPr>
              <w:rPr>
                <w:b/>
                <w:iCs/>
                <w:lang w:val="uk-UA"/>
              </w:rPr>
            </w:pPr>
            <w:r w:rsidRPr="00676AD8">
              <w:rPr>
                <w:b/>
                <w:iCs/>
                <w:lang w:val="uk-UA"/>
              </w:rPr>
              <w:t>5. ІНДИВІДУАЛЬНІ ЗАВДАННЯ ДЛЯ САМОСТІЙНОЇ РОБОТИ СТУДЕНТІВ…………………………………………………………………………..</w:t>
            </w:r>
          </w:p>
        </w:tc>
        <w:tc>
          <w:tcPr>
            <w:tcW w:w="439" w:type="pct"/>
          </w:tcPr>
          <w:p w:rsidR="00A91E8A" w:rsidRDefault="00A91E8A" w:rsidP="00520CF1">
            <w:pPr>
              <w:jc w:val="center"/>
              <w:rPr>
                <w:b/>
                <w:iCs/>
                <w:lang w:val="uk-UA"/>
              </w:rPr>
            </w:pPr>
          </w:p>
          <w:p w:rsidR="00A865D9" w:rsidRPr="00676AD8" w:rsidRDefault="00A865D9" w:rsidP="00520CF1">
            <w:pPr>
              <w:jc w:val="center"/>
              <w:rPr>
                <w:b/>
                <w:iCs/>
                <w:lang w:val="uk-UA"/>
              </w:rPr>
            </w:pPr>
            <w:r>
              <w:rPr>
                <w:b/>
                <w:iCs/>
                <w:lang w:val="uk-UA"/>
              </w:rPr>
              <w:t>13</w:t>
            </w:r>
          </w:p>
        </w:tc>
      </w:tr>
      <w:tr w:rsidR="00A91E8A" w:rsidRPr="00676AD8" w:rsidTr="00520CF1">
        <w:tc>
          <w:tcPr>
            <w:tcW w:w="4561" w:type="pct"/>
          </w:tcPr>
          <w:p w:rsidR="00A91E8A" w:rsidRPr="00676AD8" w:rsidRDefault="00A91E8A" w:rsidP="00A91E8A">
            <w:pPr>
              <w:ind w:firstLine="709"/>
              <w:rPr>
                <w:iCs/>
                <w:lang w:val="uk-UA"/>
              </w:rPr>
            </w:pPr>
            <w:r w:rsidRPr="00676AD8">
              <w:rPr>
                <w:iCs/>
                <w:lang w:val="uk-UA"/>
              </w:rPr>
              <w:t>5.1. Вимоги до виконання індивідуальних з</w:t>
            </w:r>
            <w:r>
              <w:rPr>
                <w:iCs/>
                <w:lang w:val="uk-UA"/>
              </w:rPr>
              <w:t>авдань для самостійної роботи...</w:t>
            </w:r>
          </w:p>
        </w:tc>
        <w:tc>
          <w:tcPr>
            <w:tcW w:w="439" w:type="pct"/>
          </w:tcPr>
          <w:p w:rsidR="00A91E8A" w:rsidRPr="00676AD8" w:rsidRDefault="00DB51D5" w:rsidP="00520CF1">
            <w:pPr>
              <w:jc w:val="center"/>
              <w:rPr>
                <w:b/>
                <w:iCs/>
                <w:lang w:val="uk-UA"/>
              </w:rPr>
            </w:pPr>
            <w:r>
              <w:rPr>
                <w:b/>
                <w:iCs/>
                <w:lang w:val="uk-UA"/>
              </w:rPr>
              <w:t>13</w:t>
            </w:r>
          </w:p>
        </w:tc>
      </w:tr>
      <w:tr w:rsidR="00A91E8A" w:rsidRPr="00676AD8" w:rsidTr="00520CF1">
        <w:tc>
          <w:tcPr>
            <w:tcW w:w="4561" w:type="pct"/>
          </w:tcPr>
          <w:p w:rsidR="00A91E8A" w:rsidRPr="00676AD8" w:rsidRDefault="00A91E8A" w:rsidP="00A91E8A">
            <w:pPr>
              <w:ind w:firstLine="709"/>
              <w:rPr>
                <w:b/>
                <w:iCs/>
                <w:lang w:val="uk-UA"/>
              </w:rPr>
            </w:pPr>
            <w:r w:rsidRPr="00676AD8">
              <w:rPr>
                <w:iCs/>
                <w:lang w:val="uk-UA"/>
              </w:rPr>
              <w:t>5.2. Критерії оцінювання результатів викона</w:t>
            </w:r>
            <w:r>
              <w:rPr>
                <w:iCs/>
                <w:lang w:val="uk-UA"/>
              </w:rPr>
              <w:t xml:space="preserve">ння індивідуальних завдань для </w:t>
            </w:r>
            <w:r w:rsidRPr="00676AD8">
              <w:rPr>
                <w:iCs/>
                <w:lang w:val="uk-UA"/>
              </w:rPr>
              <w:t xml:space="preserve">самостійної </w:t>
            </w:r>
            <w:r w:rsidR="00340A29">
              <w:rPr>
                <w:iCs/>
                <w:lang w:val="uk-UA"/>
              </w:rPr>
              <w:t>р</w:t>
            </w:r>
            <w:r>
              <w:rPr>
                <w:iCs/>
                <w:lang w:val="uk-UA"/>
              </w:rPr>
              <w:t>о</w:t>
            </w:r>
            <w:r w:rsidR="00340A29">
              <w:rPr>
                <w:iCs/>
                <w:lang w:val="uk-UA"/>
              </w:rPr>
              <w:t>боти………………………………………………………………….</w:t>
            </w:r>
          </w:p>
        </w:tc>
        <w:tc>
          <w:tcPr>
            <w:tcW w:w="439" w:type="pct"/>
          </w:tcPr>
          <w:p w:rsidR="00A91E8A" w:rsidRDefault="00A91E8A" w:rsidP="00520CF1">
            <w:pPr>
              <w:jc w:val="center"/>
              <w:rPr>
                <w:b/>
                <w:iCs/>
                <w:lang w:val="uk-UA"/>
              </w:rPr>
            </w:pPr>
          </w:p>
          <w:p w:rsidR="00DB51D5" w:rsidRPr="00676AD8" w:rsidRDefault="00DB51D5" w:rsidP="00520CF1">
            <w:pPr>
              <w:jc w:val="center"/>
              <w:rPr>
                <w:b/>
                <w:iCs/>
                <w:lang w:val="uk-UA"/>
              </w:rPr>
            </w:pPr>
            <w:r>
              <w:rPr>
                <w:b/>
                <w:iCs/>
                <w:lang w:val="uk-UA"/>
              </w:rPr>
              <w:t>14</w:t>
            </w:r>
          </w:p>
        </w:tc>
      </w:tr>
      <w:tr w:rsidR="00A91E8A" w:rsidRPr="00676AD8" w:rsidTr="00520CF1">
        <w:tc>
          <w:tcPr>
            <w:tcW w:w="4561" w:type="pct"/>
          </w:tcPr>
          <w:p w:rsidR="00A91E8A" w:rsidRPr="00676AD8" w:rsidRDefault="00A91E8A" w:rsidP="00A91E8A">
            <w:pPr>
              <w:rPr>
                <w:b/>
                <w:iCs/>
                <w:lang w:val="uk-UA"/>
              </w:rPr>
            </w:pPr>
            <w:r w:rsidRPr="00676AD8">
              <w:rPr>
                <w:b/>
                <w:iCs/>
                <w:lang w:val="uk-UA"/>
              </w:rPr>
              <w:t>6. РЕКОМЕНДОВАНІ ІНФОРМАЦІЙНІ ДЖЕРЕЛА………………………</w:t>
            </w:r>
            <w:r>
              <w:rPr>
                <w:b/>
                <w:iCs/>
                <w:lang w:val="uk-UA"/>
              </w:rPr>
              <w:t>…….</w:t>
            </w:r>
          </w:p>
        </w:tc>
        <w:tc>
          <w:tcPr>
            <w:tcW w:w="439" w:type="pct"/>
          </w:tcPr>
          <w:p w:rsidR="00A91E8A" w:rsidRPr="00676AD8" w:rsidRDefault="00A865D9" w:rsidP="00520CF1">
            <w:pPr>
              <w:jc w:val="center"/>
              <w:rPr>
                <w:b/>
                <w:iCs/>
                <w:lang w:val="uk-UA"/>
              </w:rPr>
            </w:pPr>
            <w:r>
              <w:rPr>
                <w:b/>
                <w:iCs/>
                <w:lang w:val="uk-UA"/>
              </w:rPr>
              <w:t>15</w:t>
            </w:r>
          </w:p>
        </w:tc>
      </w:tr>
      <w:tr w:rsidR="00A91E8A" w:rsidRPr="00676AD8" w:rsidTr="00520CF1">
        <w:tc>
          <w:tcPr>
            <w:tcW w:w="4561" w:type="pct"/>
          </w:tcPr>
          <w:p w:rsidR="00A91E8A" w:rsidRPr="00676AD8" w:rsidRDefault="00663BE9" w:rsidP="00A91E8A">
            <w:pPr>
              <w:ind w:firstLine="709"/>
              <w:rPr>
                <w:iCs/>
                <w:lang w:val="uk-UA"/>
              </w:rPr>
            </w:pPr>
            <w:r>
              <w:rPr>
                <w:iCs/>
                <w:lang w:val="uk-UA"/>
              </w:rPr>
              <w:t>6.1. </w:t>
            </w:r>
            <w:r w:rsidR="00A91E8A" w:rsidRPr="00676AD8">
              <w:rPr>
                <w:iCs/>
                <w:lang w:val="uk-UA"/>
              </w:rPr>
              <w:t>Основ</w:t>
            </w:r>
            <w:r w:rsidR="00A91E8A">
              <w:rPr>
                <w:iCs/>
                <w:lang w:val="uk-UA"/>
              </w:rPr>
              <w:t>на література ……………………………………………</w:t>
            </w:r>
            <w:r>
              <w:rPr>
                <w:iCs/>
                <w:lang w:val="uk-UA"/>
              </w:rPr>
              <w:t>……………</w:t>
            </w:r>
          </w:p>
        </w:tc>
        <w:tc>
          <w:tcPr>
            <w:tcW w:w="439" w:type="pct"/>
          </w:tcPr>
          <w:p w:rsidR="00A91E8A" w:rsidRPr="00676AD8" w:rsidRDefault="00A865D9" w:rsidP="00520CF1">
            <w:pPr>
              <w:jc w:val="center"/>
              <w:rPr>
                <w:b/>
                <w:iCs/>
                <w:lang w:val="uk-UA"/>
              </w:rPr>
            </w:pPr>
            <w:r>
              <w:rPr>
                <w:b/>
                <w:iCs/>
                <w:lang w:val="uk-UA"/>
              </w:rPr>
              <w:t>15</w:t>
            </w:r>
          </w:p>
        </w:tc>
      </w:tr>
      <w:tr w:rsidR="00A91E8A" w:rsidRPr="00676AD8" w:rsidTr="00520CF1">
        <w:tc>
          <w:tcPr>
            <w:tcW w:w="4561" w:type="pct"/>
          </w:tcPr>
          <w:p w:rsidR="00A91E8A" w:rsidRPr="00676AD8" w:rsidRDefault="00663BE9" w:rsidP="00A91E8A">
            <w:pPr>
              <w:ind w:firstLine="709"/>
              <w:rPr>
                <w:iCs/>
                <w:lang w:val="uk-UA"/>
              </w:rPr>
            </w:pPr>
            <w:r>
              <w:rPr>
                <w:iCs/>
                <w:lang w:val="uk-UA"/>
              </w:rPr>
              <w:t>6.2. </w:t>
            </w:r>
            <w:r w:rsidR="00A91E8A" w:rsidRPr="00676AD8">
              <w:rPr>
                <w:iCs/>
                <w:lang w:val="uk-UA"/>
              </w:rPr>
              <w:t>Додатко</w:t>
            </w:r>
            <w:r w:rsidR="00A91E8A">
              <w:rPr>
                <w:iCs/>
                <w:lang w:val="uk-UA"/>
              </w:rPr>
              <w:t>ва література ……………………………………………</w:t>
            </w:r>
            <w:r>
              <w:rPr>
                <w:iCs/>
                <w:lang w:val="uk-UA"/>
              </w:rPr>
              <w:t>………….</w:t>
            </w:r>
          </w:p>
        </w:tc>
        <w:tc>
          <w:tcPr>
            <w:tcW w:w="439" w:type="pct"/>
          </w:tcPr>
          <w:p w:rsidR="00A91E8A" w:rsidRPr="00676AD8" w:rsidRDefault="00A865D9" w:rsidP="00520CF1">
            <w:pPr>
              <w:jc w:val="center"/>
              <w:rPr>
                <w:b/>
                <w:iCs/>
                <w:lang w:val="uk-UA"/>
              </w:rPr>
            </w:pPr>
            <w:r>
              <w:rPr>
                <w:b/>
                <w:iCs/>
                <w:lang w:val="uk-UA"/>
              </w:rPr>
              <w:t>16</w:t>
            </w:r>
          </w:p>
        </w:tc>
      </w:tr>
    </w:tbl>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Pr="005A3A00" w:rsidRDefault="00F1340F" w:rsidP="00F1340F">
      <w:pPr>
        <w:rPr>
          <w:lang w:val="uk-UA"/>
        </w:rPr>
      </w:pPr>
    </w:p>
    <w:p w:rsidR="00F1340F" w:rsidRDefault="00F1340F" w:rsidP="00F1340F">
      <w:pPr>
        <w:rPr>
          <w:lang w:val="uk-UA"/>
        </w:rPr>
      </w:pPr>
    </w:p>
    <w:p w:rsidR="00A91E8A" w:rsidRDefault="00A91E8A" w:rsidP="00F1340F">
      <w:pPr>
        <w:rPr>
          <w:lang w:val="uk-UA"/>
        </w:rPr>
      </w:pPr>
    </w:p>
    <w:p w:rsidR="00A91E8A" w:rsidRDefault="00A91E8A" w:rsidP="00F1340F">
      <w:pPr>
        <w:rPr>
          <w:lang w:val="uk-UA"/>
        </w:rPr>
      </w:pPr>
    </w:p>
    <w:p w:rsidR="00A91E8A" w:rsidRDefault="00A91E8A" w:rsidP="00F1340F">
      <w:pPr>
        <w:rPr>
          <w:lang w:val="uk-UA"/>
        </w:rPr>
      </w:pPr>
    </w:p>
    <w:p w:rsidR="00A91E8A" w:rsidRDefault="00A91E8A" w:rsidP="00F1340F">
      <w:pPr>
        <w:rPr>
          <w:lang w:val="uk-UA"/>
        </w:rPr>
      </w:pPr>
    </w:p>
    <w:p w:rsidR="00A91E8A" w:rsidRDefault="00A91E8A" w:rsidP="00F1340F">
      <w:pPr>
        <w:rPr>
          <w:lang w:val="uk-UA"/>
        </w:rPr>
      </w:pPr>
    </w:p>
    <w:p w:rsidR="00A91E8A" w:rsidRDefault="00A91E8A" w:rsidP="00F1340F">
      <w:pPr>
        <w:rPr>
          <w:lang w:val="uk-UA"/>
        </w:rPr>
      </w:pPr>
    </w:p>
    <w:p w:rsidR="00A91E8A" w:rsidRDefault="00A91E8A" w:rsidP="00F1340F">
      <w:pPr>
        <w:rPr>
          <w:lang w:val="uk-UA"/>
        </w:rPr>
      </w:pPr>
    </w:p>
    <w:p w:rsidR="00A91E8A" w:rsidRDefault="00A91E8A" w:rsidP="000D3A1D">
      <w:pPr>
        <w:ind w:left="720"/>
        <w:jc w:val="center"/>
        <w:rPr>
          <w:lang w:val="uk-UA"/>
        </w:rPr>
      </w:pPr>
    </w:p>
    <w:p w:rsidR="00A865D9" w:rsidRDefault="00A865D9" w:rsidP="000D3A1D">
      <w:pPr>
        <w:ind w:left="720"/>
        <w:jc w:val="center"/>
        <w:rPr>
          <w:lang w:val="uk-UA"/>
        </w:rPr>
      </w:pPr>
    </w:p>
    <w:p w:rsidR="00A91E8A" w:rsidRDefault="00A91E8A" w:rsidP="000D3A1D">
      <w:pPr>
        <w:ind w:left="720"/>
        <w:jc w:val="center"/>
        <w:rPr>
          <w:lang w:val="uk-UA"/>
        </w:rPr>
      </w:pPr>
    </w:p>
    <w:p w:rsidR="00A91E8A" w:rsidRDefault="00A91E8A" w:rsidP="000D3A1D">
      <w:pPr>
        <w:ind w:left="720"/>
        <w:jc w:val="center"/>
        <w:rPr>
          <w:lang w:val="uk-UA"/>
        </w:rPr>
      </w:pPr>
    </w:p>
    <w:p w:rsidR="00A91E8A" w:rsidRDefault="00A91E8A" w:rsidP="000D3A1D">
      <w:pPr>
        <w:ind w:left="720"/>
        <w:jc w:val="center"/>
        <w:rPr>
          <w:lang w:val="uk-UA"/>
        </w:rPr>
      </w:pPr>
    </w:p>
    <w:p w:rsidR="00F1340F" w:rsidRPr="004109C0" w:rsidRDefault="00F1340F" w:rsidP="000D3A1D">
      <w:pPr>
        <w:ind w:left="720"/>
        <w:jc w:val="center"/>
        <w:rPr>
          <w:b/>
          <w:lang w:val="uk-UA"/>
        </w:rPr>
      </w:pPr>
      <w:r w:rsidRPr="004109C0">
        <w:rPr>
          <w:b/>
          <w:lang w:val="uk-UA"/>
        </w:rPr>
        <w:lastRenderedPageBreak/>
        <w:t>ВСТУП</w:t>
      </w:r>
    </w:p>
    <w:p w:rsidR="00246853" w:rsidRPr="004109C0" w:rsidRDefault="00246853" w:rsidP="00246853">
      <w:pPr>
        <w:pStyle w:val="af2"/>
        <w:spacing w:before="0" w:beforeAutospacing="0" w:after="0" w:afterAutospacing="0"/>
        <w:ind w:firstLine="708"/>
        <w:jc w:val="both"/>
        <w:rPr>
          <w:lang w:val="uk-UA"/>
        </w:rPr>
      </w:pPr>
      <w:r w:rsidRPr="004109C0">
        <w:rPr>
          <w:b/>
          <w:lang w:val="uk-UA"/>
        </w:rPr>
        <w:t xml:space="preserve">Місце дисципліни в навчальному процесі підготовки фахівців: </w:t>
      </w:r>
      <w:r w:rsidRPr="004109C0">
        <w:rPr>
          <w:lang w:val="uk-UA"/>
        </w:rPr>
        <w:t xml:space="preserve">Вивчення дисципліни базується на знаннях, отриманих студентами під час вивчення дисциплін бакалаврського рівня: «Вступ до спеціальності»,  «Основи економічної науки», «Теорія економічного аналізу», «Історія економіки та економічної думки», «Бухгалтерського обліку (загальна теорія)», «Системи і моделі бухгалтерського </w:t>
      </w:r>
      <w:r w:rsidR="000D3A1D" w:rsidRPr="004109C0">
        <w:rPr>
          <w:lang w:val="uk-UA"/>
        </w:rPr>
        <w:t>обліку», «Фінансовий облік-1»</w:t>
      </w:r>
      <w:r w:rsidRPr="004109C0">
        <w:rPr>
          <w:lang w:val="uk-UA"/>
        </w:rPr>
        <w:t>.</w:t>
      </w:r>
    </w:p>
    <w:p w:rsidR="00F1340F" w:rsidRPr="004109C0" w:rsidRDefault="00246853" w:rsidP="00F1340F">
      <w:pPr>
        <w:ind w:firstLine="708"/>
        <w:jc w:val="both"/>
        <w:rPr>
          <w:lang w:val="uk-UA"/>
        </w:rPr>
      </w:pPr>
      <w:r w:rsidRPr="004109C0">
        <w:rPr>
          <w:b/>
          <w:lang w:val="uk-UA"/>
        </w:rPr>
        <w:t xml:space="preserve"> </w:t>
      </w:r>
      <w:r w:rsidR="00F1340F" w:rsidRPr="004109C0">
        <w:rPr>
          <w:b/>
          <w:lang w:val="uk-UA"/>
        </w:rPr>
        <w:t xml:space="preserve">Мета </w:t>
      </w:r>
      <w:r w:rsidRPr="004109C0">
        <w:rPr>
          <w:b/>
          <w:lang w:val="uk-UA"/>
        </w:rPr>
        <w:t xml:space="preserve">опанування навчальної дисципліни: </w:t>
      </w:r>
      <w:r w:rsidR="00F1340F" w:rsidRPr="004109C0">
        <w:rPr>
          <w:lang w:val="uk-UA"/>
        </w:rPr>
        <w:t xml:space="preserve"> допомогти майбутнім фахівцям опанувати теорію і практику ведення фінансового (бухгалтерського) обліку</w:t>
      </w:r>
      <w:r w:rsidR="00F1340F" w:rsidRPr="004109C0">
        <w:t xml:space="preserve"> </w:t>
      </w:r>
      <w:r w:rsidR="00F1340F" w:rsidRPr="004109C0">
        <w:rPr>
          <w:lang w:val="uk-UA"/>
        </w:rPr>
        <w:t>за спрощеною системою на підприємствах малого бізнесу.</w:t>
      </w:r>
    </w:p>
    <w:p w:rsidR="00246853" w:rsidRPr="004109C0" w:rsidRDefault="00246853" w:rsidP="00F1340F">
      <w:pPr>
        <w:ind w:firstLine="708"/>
        <w:jc w:val="both"/>
        <w:rPr>
          <w:b/>
          <w:lang w:val="uk-UA"/>
        </w:rPr>
      </w:pPr>
      <w:r w:rsidRPr="004109C0">
        <w:rPr>
          <w:b/>
          <w:lang w:val="uk-UA"/>
        </w:rPr>
        <w:t xml:space="preserve"> Формування у студентів компетентностей та відповідних їм результатам навчання: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246853" w:rsidRPr="000D3A1D" w:rsidTr="00E967F3">
        <w:tc>
          <w:tcPr>
            <w:tcW w:w="4608" w:type="dxa"/>
            <w:shd w:val="clear" w:color="auto" w:fill="auto"/>
          </w:tcPr>
          <w:p w:rsidR="00246853" w:rsidRPr="000D3A1D" w:rsidRDefault="00246853" w:rsidP="00E967F3">
            <w:pPr>
              <w:spacing w:before="80"/>
              <w:jc w:val="center"/>
              <w:rPr>
                <w:lang w:val="uk-UA"/>
              </w:rPr>
            </w:pPr>
            <w:r w:rsidRPr="000D3A1D">
              <w:rPr>
                <w:color w:val="000000"/>
                <w:lang w:val="uk-UA"/>
              </w:rPr>
              <w:t>Компетентності</w:t>
            </w:r>
          </w:p>
        </w:tc>
        <w:tc>
          <w:tcPr>
            <w:tcW w:w="4962" w:type="dxa"/>
            <w:shd w:val="clear" w:color="auto" w:fill="auto"/>
          </w:tcPr>
          <w:p w:rsidR="00246853" w:rsidRPr="000D3A1D" w:rsidRDefault="00246853" w:rsidP="00E967F3">
            <w:pPr>
              <w:jc w:val="center"/>
              <w:rPr>
                <w:lang w:val="uk-UA"/>
              </w:rPr>
            </w:pPr>
            <w:r w:rsidRPr="000D3A1D">
              <w:rPr>
                <w:lang w:val="uk-UA"/>
              </w:rPr>
              <w:t>Результати навчання</w:t>
            </w:r>
          </w:p>
          <w:p w:rsidR="00246853" w:rsidRPr="000D3A1D" w:rsidRDefault="00246853" w:rsidP="00E967F3">
            <w:pPr>
              <w:jc w:val="center"/>
              <w:rPr>
                <w:lang w:val="uk-UA"/>
              </w:rPr>
            </w:pPr>
            <w:r w:rsidRPr="000D3A1D">
              <w:rPr>
                <w:lang w:val="uk-UA"/>
              </w:rPr>
              <w:t>(знати, вміти, комунікація, автономність та відповідальність)</w:t>
            </w:r>
          </w:p>
        </w:tc>
      </w:tr>
      <w:tr w:rsidR="00246853" w:rsidRPr="009B209F" w:rsidTr="00E967F3">
        <w:tc>
          <w:tcPr>
            <w:tcW w:w="4608" w:type="dxa"/>
            <w:shd w:val="clear" w:color="auto" w:fill="auto"/>
          </w:tcPr>
          <w:p w:rsidR="00246853" w:rsidRPr="000D3A1D" w:rsidRDefault="000D3A1D" w:rsidP="000D3A1D">
            <w:pPr>
              <w:tabs>
                <w:tab w:val="left" w:pos="284"/>
              </w:tabs>
              <w:rPr>
                <w:lang w:val="uk-UA"/>
              </w:rPr>
            </w:pPr>
            <w:r>
              <w:rPr>
                <w:lang w:val="uk-UA"/>
              </w:rPr>
              <w:t>1.</w:t>
            </w:r>
            <w:r w:rsidR="00246853" w:rsidRPr="000D3A1D">
              <w:rPr>
                <w:lang w:val="uk-UA"/>
              </w:rPr>
              <w:t>Здатність застосовувати знання основних законодавчих та національних нормативних документів, міжнародних стандартів  фінансової звітності;  які регламентують бухгалтерський облік суб’єктів малого підприємництва</w:t>
            </w:r>
            <w:r>
              <w:rPr>
                <w:lang w:val="uk-UA"/>
              </w:rPr>
              <w:t>.</w:t>
            </w:r>
          </w:p>
        </w:tc>
        <w:tc>
          <w:tcPr>
            <w:tcW w:w="4962" w:type="dxa"/>
            <w:shd w:val="clear" w:color="auto" w:fill="auto"/>
          </w:tcPr>
          <w:p w:rsidR="00246853" w:rsidRPr="000D3A1D" w:rsidRDefault="00246853" w:rsidP="000D3A1D">
            <w:pPr>
              <w:pStyle w:val="Default"/>
              <w:rPr>
                <w:lang w:val="uk-UA"/>
              </w:rPr>
            </w:pPr>
            <w:r w:rsidRPr="000D3A1D">
              <w:rPr>
                <w:lang w:val="uk-UA"/>
              </w:rPr>
              <w:t>1. Володіти знання ми з основних законодавчих та національних нормативних документів, міжнародних стандартів  фінансової звітності;  які регламентують бухгалтерський облік суб’єктів малого підприємництва</w:t>
            </w:r>
            <w:r w:rsidR="000D3A1D">
              <w:rPr>
                <w:lang w:val="uk-UA"/>
              </w:rPr>
              <w:t>.</w:t>
            </w:r>
          </w:p>
        </w:tc>
      </w:tr>
      <w:tr w:rsidR="00246853" w:rsidRPr="000D3A1D" w:rsidTr="00E967F3">
        <w:tc>
          <w:tcPr>
            <w:tcW w:w="4608" w:type="dxa"/>
            <w:shd w:val="clear" w:color="auto" w:fill="auto"/>
          </w:tcPr>
          <w:p w:rsidR="00246853" w:rsidRPr="000D3A1D" w:rsidRDefault="000D3A1D" w:rsidP="000D3A1D">
            <w:pPr>
              <w:pStyle w:val="Default"/>
              <w:rPr>
                <w:lang w:val="uk-UA"/>
              </w:rPr>
            </w:pPr>
            <w:r>
              <w:rPr>
                <w:lang w:val="uk-UA"/>
              </w:rPr>
              <w:t>2.</w:t>
            </w:r>
            <w:r w:rsidR="00246853" w:rsidRPr="000D3A1D">
              <w:rPr>
                <w:lang w:val="uk-UA"/>
              </w:rPr>
              <w:t xml:space="preserve">Знання </w:t>
            </w:r>
            <w:r w:rsidR="00246853" w:rsidRPr="000D3A1D">
              <w:rPr>
                <w:color w:val="auto"/>
                <w:lang w:val="uk-UA"/>
              </w:rPr>
              <w:t xml:space="preserve"> </w:t>
            </w:r>
            <w:r w:rsidR="00246853" w:rsidRPr="000D3A1D">
              <w:rPr>
                <w:lang w:val="uk-UA"/>
              </w:rPr>
              <w:t>особливостей застосування спрощеного Плану рахунків на МП</w:t>
            </w:r>
            <w:r>
              <w:rPr>
                <w:lang w:val="uk-UA"/>
              </w:rPr>
              <w:t>.</w:t>
            </w:r>
          </w:p>
        </w:tc>
        <w:tc>
          <w:tcPr>
            <w:tcW w:w="4962" w:type="dxa"/>
            <w:shd w:val="clear" w:color="auto" w:fill="auto"/>
          </w:tcPr>
          <w:p w:rsidR="00246853" w:rsidRPr="000D3A1D" w:rsidRDefault="00246853" w:rsidP="000D3A1D">
            <w:pPr>
              <w:spacing w:before="80"/>
              <w:rPr>
                <w:lang w:val="uk-UA"/>
              </w:rPr>
            </w:pPr>
            <w:r w:rsidRPr="000D3A1D">
              <w:rPr>
                <w:lang w:val="uk-UA"/>
              </w:rPr>
              <w:t>2. Вміти застосовувати спрощений План  рахунків на МП</w:t>
            </w:r>
            <w:r w:rsidR="000D3A1D">
              <w:rPr>
                <w:lang w:val="uk-UA"/>
              </w:rPr>
              <w:t>.</w:t>
            </w:r>
          </w:p>
        </w:tc>
      </w:tr>
      <w:tr w:rsidR="00246853" w:rsidRPr="000D3A1D" w:rsidTr="00E967F3">
        <w:tc>
          <w:tcPr>
            <w:tcW w:w="4608" w:type="dxa"/>
            <w:shd w:val="clear" w:color="auto" w:fill="auto"/>
          </w:tcPr>
          <w:p w:rsidR="00246853" w:rsidRPr="000D3A1D" w:rsidRDefault="00246853" w:rsidP="000D3A1D">
            <w:pPr>
              <w:pStyle w:val="Default"/>
              <w:rPr>
                <w:lang w:val="uk-UA"/>
              </w:rPr>
            </w:pPr>
            <w:r w:rsidRPr="000D3A1D">
              <w:rPr>
                <w:lang w:val="uk-UA"/>
              </w:rPr>
              <w:t xml:space="preserve">3. Знання </w:t>
            </w:r>
            <w:r w:rsidRPr="000D3A1D">
              <w:rPr>
                <w:color w:val="auto"/>
                <w:lang w:val="uk-UA"/>
              </w:rPr>
              <w:t xml:space="preserve"> </w:t>
            </w:r>
            <w:r w:rsidRPr="000D3A1D">
              <w:rPr>
                <w:lang w:val="uk-UA"/>
              </w:rPr>
              <w:t>особливостей використання регістрів аналітичного і синтетичного обліку спрощеної форми обліку</w:t>
            </w:r>
            <w:r w:rsidR="000D3A1D">
              <w:rPr>
                <w:lang w:val="uk-UA"/>
              </w:rPr>
              <w:t>.</w:t>
            </w:r>
          </w:p>
        </w:tc>
        <w:tc>
          <w:tcPr>
            <w:tcW w:w="4962" w:type="dxa"/>
            <w:shd w:val="clear" w:color="auto" w:fill="auto"/>
          </w:tcPr>
          <w:p w:rsidR="00246853" w:rsidRPr="000D3A1D" w:rsidRDefault="00246853" w:rsidP="000D3A1D">
            <w:pPr>
              <w:pStyle w:val="Default"/>
              <w:rPr>
                <w:lang w:val="uk-UA"/>
              </w:rPr>
            </w:pPr>
            <w:r w:rsidRPr="000D3A1D">
              <w:rPr>
                <w:lang w:val="uk-UA"/>
              </w:rPr>
              <w:t>3. Вміти</w:t>
            </w:r>
            <w:r w:rsidRPr="000D3A1D">
              <w:rPr>
                <w:color w:val="auto"/>
                <w:lang w:val="uk-UA"/>
              </w:rPr>
              <w:t xml:space="preserve">  </w:t>
            </w:r>
            <w:r w:rsidRPr="000D3A1D">
              <w:rPr>
                <w:lang w:val="uk-UA"/>
              </w:rPr>
              <w:t>використовувати регістри аналітичного і синтетичного обліку спрощеної форми обліку</w:t>
            </w:r>
            <w:r w:rsidR="000D3A1D">
              <w:rPr>
                <w:lang w:val="uk-UA"/>
              </w:rPr>
              <w:t>.</w:t>
            </w:r>
          </w:p>
        </w:tc>
      </w:tr>
      <w:tr w:rsidR="005E4446" w:rsidRPr="000D3A1D" w:rsidTr="00E967F3">
        <w:tc>
          <w:tcPr>
            <w:tcW w:w="4608" w:type="dxa"/>
            <w:shd w:val="clear" w:color="auto" w:fill="auto"/>
          </w:tcPr>
          <w:p w:rsidR="005E4446" w:rsidRPr="000D3A1D" w:rsidRDefault="000D3A1D" w:rsidP="000D3A1D">
            <w:pPr>
              <w:rPr>
                <w:lang w:val="uk-UA"/>
              </w:rPr>
            </w:pPr>
            <w:r>
              <w:rPr>
                <w:lang w:val="uk-UA"/>
              </w:rPr>
              <w:t xml:space="preserve">4.Знання </w:t>
            </w:r>
            <w:r w:rsidR="005E4446" w:rsidRPr="000D3A1D">
              <w:rPr>
                <w:lang w:val="uk-UA"/>
              </w:rPr>
              <w:t>особливостей обліку розрахунків з бюджетом при спрощеній системі оподаткування</w:t>
            </w:r>
            <w:r>
              <w:rPr>
                <w:lang w:val="uk-UA"/>
              </w:rPr>
              <w:t>.</w:t>
            </w:r>
          </w:p>
        </w:tc>
        <w:tc>
          <w:tcPr>
            <w:tcW w:w="4962" w:type="dxa"/>
            <w:shd w:val="clear" w:color="auto" w:fill="auto"/>
          </w:tcPr>
          <w:p w:rsidR="005E4446" w:rsidRPr="000D3A1D" w:rsidRDefault="005E4446" w:rsidP="000D3A1D">
            <w:pPr>
              <w:rPr>
                <w:lang w:val="uk-UA"/>
              </w:rPr>
            </w:pPr>
            <w:r w:rsidRPr="000D3A1D">
              <w:rPr>
                <w:lang w:val="uk-UA"/>
              </w:rPr>
              <w:t>4. Вміти здійснювати облік розрахунків з бюджетом при спрощеній системі оподаткування</w:t>
            </w:r>
            <w:r w:rsidR="000D3A1D">
              <w:rPr>
                <w:lang w:val="uk-UA"/>
              </w:rPr>
              <w:t>.</w:t>
            </w:r>
          </w:p>
        </w:tc>
      </w:tr>
      <w:tr w:rsidR="005E4446" w:rsidRPr="000D3A1D" w:rsidTr="00E967F3">
        <w:tc>
          <w:tcPr>
            <w:tcW w:w="4608" w:type="dxa"/>
            <w:shd w:val="clear" w:color="auto" w:fill="auto"/>
          </w:tcPr>
          <w:p w:rsidR="005E4446" w:rsidRPr="000D3A1D" w:rsidRDefault="000D3A1D" w:rsidP="000D3A1D">
            <w:pPr>
              <w:rPr>
                <w:lang w:val="uk-UA"/>
              </w:rPr>
            </w:pPr>
            <w:r>
              <w:rPr>
                <w:lang w:val="uk-UA"/>
              </w:rPr>
              <w:t>5.</w:t>
            </w:r>
            <w:r w:rsidR="005E4446" w:rsidRPr="000D3A1D">
              <w:rPr>
                <w:lang w:val="uk-UA"/>
              </w:rPr>
              <w:t>Знання особливостей складання форм спрощеної звітності для МП</w:t>
            </w:r>
            <w:r>
              <w:rPr>
                <w:lang w:val="uk-UA"/>
              </w:rPr>
              <w:t>.</w:t>
            </w:r>
          </w:p>
        </w:tc>
        <w:tc>
          <w:tcPr>
            <w:tcW w:w="4962" w:type="dxa"/>
            <w:shd w:val="clear" w:color="auto" w:fill="auto"/>
          </w:tcPr>
          <w:p w:rsidR="005E4446" w:rsidRPr="000D3A1D" w:rsidRDefault="005E4446" w:rsidP="000D3A1D">
            <w:pPr>
              <w:rPr>
                <w:lang w:val="uk-UA"/>
              </w:rPr>
            </w:pPr>
            <w:r w:rsidRPr="000D3A1D">
              <w:rPr>
                <w:lang w:val="uk-UA"/>
              </w:rPr>
              <w:t>5. Вміти складати та заповнювати  форми спрощеної звітності для МП</w:t>
            </w:r>
            <w:r w:rsidR="000D3A1D">
              <w:rPr>
                <w:lang w:val="uk-UA"/>
              </w:rPr>
              <w:t>.</w:t>
            </w:r>
          </w:p>
        </w:tc>
      </w:tr>
      <w:tr w:rsidR="00246853" w:rsidRPr="000D3A1D" w:rsidTr="00E967F3">
        <w:tc>
          <w:tcPr>
            <w:tcW w:w="4608" w:type="dxa"/>
            <w:shd w:val="clear" w:color="auto" w:fill="auto"/>
          </w:tcPr>
          <w:p w:rsidR="00246853" w:rsidRPr="000D3A1D" w:rsidRDefault="005E4446" w:rsidP="000D3A1D">
            <w:pPr>
              <w:pStyle w:val="Default"/>
              <w:rPr>
                <w:lang w:val="uk-UA"/>
              </w:rPr>
            </w:pPr>
            <w:r w:rsidRPr="000D3A1D">
              <w:rPr>
                <w:lang w:val="uk-UA"/>
              </w:rPr>
              <w:t>6. Знання та володіння методикою аналізу фінансового звіту СМП</w:t>
            </w:r>
            <w:r w:rsidR="000D3A1D">
              <w:rPr>
                <w:lang w:val="uk-UA"/>
              </w:rPr>
              <w:t>.</w:t>
            </w:r>
          </w:p>
        </w:tc>
        <w:tc>
          <w:tcPr>
            <w:tcW w:w="4962" w:type="dxa"/>
            <w:shd w:val="clear" w:color="auto" w:fill="auto"/>
          </w:tcPr>
          <w:p w:rsidR="00246853" w:rsidRPr="000D3A1D" w:rsidRDefault="005E4446" w:rsidP="000D3A1D">
            <w:pPr>
              <w:pStyle w:val="Default"/>
              <w:rPr>
                <w:lang w:val="uk-UA"/>
              </w:rPr>
            </w:pPr>
            <w:r w:rsidRPr="000D3A1D">
              <w:rPr>
                <w:lang w:val="uk-UA"/>
              </w:rPr>
              <w:t>6. Володіння навичками та методикою аналізу фінансового звіту СМП</w:t>
            </w:r>
            <w:r w:rsidR="000D3A1D">
              <w:rPr>
                <w:lang w:val="uk-UA"/>
              </w:rPr>
              <w:t>.</w:t>
            </w:r>
          </w:p>
        </w:tc>
      </w:tr>
    </w:tbl>
    <w:p w:rsidR="00F1340F" w:rsidRDefault="00F1340F" w:rsidP="00F1340F">
      <w:pPr>
        <w:ind w:firstLine="708"/>
        <w:jc w:val="both"/>
        <w:rPr>
          <w:b/>
          <w:sz w:val="28"/>
          <w:szCs w:val="28"/>
        </w:rPr>
      </w:pPr>
    </w:p>
    <w:p w:rsidR="00710472" w:rsidRPr="00246853" w:rsidRDefault="00710472" w:rsidP="00F1340F">
      <w:pPr>
        <w:ind w:firstLine="708"/>
        <w:jc w:val="both"/>
        <w:rPr>
          <w:b/>
          <w:sz w:val="28"/>
          <w:szCs w:val="28"/>
        </w:rPr>
      </w:pPr>
    </w:p>
    <w:p w:rsidR="00F1340F" w:rsidRDefault="00F1340F" w:rsidP="00372EEE">
      <w:pPr>
        <w:pStyle w:val="af3"/>
        <w:numPr>
          <w:ilvl w:val="0"/>
          <w:numId w:val="29"/>
        </w:numPr>
        <w:jc w:val="center"/>
        <w:rPr>
          <w:b/>
          <w:lang w:val="uk-UA"/>
        </w:rPr>
      </w:pPr>
      <w:r w:rsidRPr="00372EEE">
        <w:rPr>
          <w:b/>
          <w:lang w:val="uk-UA"/>
        </w:rPr>
        <w:t xml:space="preserve">ЗМІСТ </w:t>
      </w:r>
      <w:r w:rsidR="00676AD8">
        <w:rPr>
          <w:b/>
          <w:lang w:val="uk-UA"/>
        </w:rPr>
        <w:t xml:space="preserve">НАВЧАЛЬНОЇ </w:t>
      </w:r>
      <w:r w:rsidRPr="00372EEE">
        <w:rPr>
          <w:b/>
          <w:lang w:val="uk-UA"/>
        </w:rPr>
        <w:t>ДИСЦИПЛІНИ ЗА ТЕМАМИ</w:t>
      </w:r>
    </w:p>
    <w:p w:rsidR="00676AD8" w:rsidRPr="00A91E8A" w:rsidRDefault="00676AD8" w:rsidP="00676AD8">
      <w:pPr>
        <w:pStyle w:val="af3"/>
        <w:jc w:val="center"/>
        <w:rPr>
          <w:b/>
          <w:sz w:val="16"/>
          <w:szCs w:val="16"/>
          <w:lang w:val="uk-UA"/>
        </w:rPr>
      </w:pPr>
    </w:p>
    <w:p w:rsidR="00676AD8" w:rsidRPr="00372EEE" w:rsidRDefault="00676AD8" w:rsidP="00676AD8">
      <w:pPr>
        <w:pStyle w:val="af3"/>
        <w:jc w:val="center"/>
        <w:rPr>
          <w:b/>
          <w:lang w:val="uk-UA"/>
        </w:rPr>
      </w:pPr>
      <w:r>
        <w:rPr>
          <w:b/>
          <w:lang w:val="uk-UA"/>
        </w:rPr>
        <w:t>ЗМІСТОВНИЙ МОДУЛЬ 1</w:t>
      </w:r>
    </w:p>
    <w:p w:rsidR="00F1340F" w:rsidRPr="00A91E8A" w:rsidRDefault="00F1340F" w:rsidP="00F1340F">
      <w:pPr>
        <w:jc w:val="center"/>
        <w:rPr>
          <w:b/>
          <w:sz w:val="16"/>
          <w:szCs w:val="16"/>
          <w:lang w:val="uk-UA"/>
        </w:rPr>
      </w:pPr>
    </w:p>
    <w:p w:rsidR="00F1340F" w:rsidRPr="004109C0" w:rsidRDefault="00F1340F" w:rsidP="00A91E8A">
      <w:pPr>
        <w:jc w:val="center"/>
        <w:rPr>
          <w:b/>
          <w:lang w:val="uk-UA"/>
        </w:rPr>
      </w:pPr>
      <w:r w:rsidRPr="004109C0">
        <w:rPr>
          <w:b/>
          <w:lang w:val="uk-UA"/>
        </w:rPr>
        <w:t>Тема 1. Особливості побудови бухгалтерського обліку на МП.</w:t>
      </w:r>
    </w:p>
    <w:p w:rsidR="00F1340F" w:rsidRPr="004109C0" w:rsidRDefault="00F1340F" w:rsidP="00F1340F">
      <w:pPr>
        <w:jc w:val="both"/>
        <w:rPr>
          <w:lang w:val="uk-UA"/>
        </w:rPr>
      </w:pPr>
      <w:r w:rsidRPr="004109C0">
        <w:rPr>
          <w:b/>
          <w:lang w:val="uk-UA"/>
        </w:rPr>
        <w:tab/>
      </w:r>
      <w:r w:rsidRPr="004109C0">
        <w:rPr>
          <w:lang w:val="uk-UA"/>
        </w:rPr>
        <w:t>Нормативно-правове визначення суб’єктів малого підприємництва (МП), в тому числі для цілей оподаткування. Основи побудови бухгалтерського обліку на МП. Фактори, які впливають на побудову бухгалтерського обліку на МП. Нормативні документи, які регламентують ведення обліку на підприємствах малого підприємництва. Форми обліку для МП. Особливості застосування Плану рахунків бухгалтерського обліку (спрощеного) на МП. Особливості складання фінансової звітності МП. Нормативні документи, які регламентують складання звітності підприємствами малого бізнесу.</w:t>
      </w:r>
    </w:p>
    <w:p w:rsidR="00F1340F" w:rsidRPr="004109C0" w:rsidRDefault="00F1340F" w:rsidP="00F1340F">
      <w:pPr>
        <w:jc w:val="both"/>
        <w:rPr>
          <w:lang w:val="uk-UA"/>
        </w:rPr>
      </w:pPr>
    </w:p>
    <w:p w:rsidR="00F1340F" w:rsidRPr="004109C0" w:rsidRDefault="00F1340F" w:rsidP="00A91E8A">
      <w:pPr>
        <w:jc w:val="center"/>
        <w:rPr>
          <w:b/>
          <w:lang w:val="uk-UA"/>
        </w:rPr>
      </w:pPr>
      <w:r w:rsidRPr="004109C0">
        <w:rPr>
          <w:b/>
          <w:lang w:val="uk-UA"/>
        </w:rPr>
        <w:t>Тема 2. Облік необоротних активів на МП.</w:t>
      </w:r>
    </w:p>
    <w:p w:rsidR="00F1340F" w:rsidRPr="004109C0" w:rsidRDefault="00F1340F" w:rsidP="00F1340F">
      <w:pPr>
        <w:jc w:val="both"/>
        <w:rPr>
          <w:b/>
          <w:lang w:val="uk-UA"/>
        </w:rPr>
      </w:pPr>
      <w:r w:rsidRPr="004109C0">
        <w:rPr>
          <w:b/>
          <w:lang w:val="uk-UA"/>
        </w:rPr>
        <w:tab/>
      </w:r>
      <w:r w:rsidRPr="004109C0">
        <w:rPr>
          <w:lang w:val="uk-UA"/>
        </w:rPr>
        <w:t xml:space="preserve">Особливості побудови обліку основних засобів на МП. Облік наявності та руху основних засобів. Документальне оформлення руху основних засобів на МП. Облік витрат на ремонт основних засобів. Особливості синтетичного обліку руху основних засобів на МП. Особливості обліку нематеріальних активів на МП. Особливості обліку малоцінних </w:t>
      </w:r>
      <w:r w:rsidRPr="004109C0">
        <w:rPr>
          <w:lang w:val="uk-UA"/>
        </w:rPr>
        <w:lastRenderedPageBreak/>
        <w:t>необоротних матеріальних активів на МП. Особливості обліку зносу необоротних активів на МП. Особливості обліку капітальних інвестицій на МП. Особливості обліку довгострокових фінансових інвестицій на МП. Особливості обліку довгострокової дебіторської заборгованості на МП.</w:t>
      </w:r>
    </w:p>
    <w:p w:rsidR="00F1340F" w:rsidRDefault="00F1340F" w:rsidP="00F1340F">
      <w:pPr>
        <w:jc w:val="both"/>
        <w:rPr>
          <w:b/>
          <w:lang w:val="uk-UA"/>
        </w:rPr>
      </w:pPr>
    </w:p>
    <w:p w:rsidR="00F1340F" w:rsidRPr="004109C0" w:rsidRDefault="00F1340F" w:rsidP="00A91E8A">
      <w:pPr>
        <w:jc w:val="center"/>
        <w:rPr>
          <w:b/>
          <w:lang w:val="uk-UA"/>
        </w:rPr>
      </w:pPr>
      <w:r w:rsidRPr="004109C0">
        <w:rPr>
          <w:b/>
          <w:lang w:val="uk-UA"/>
        </w:rPr>
        <w:t>Тема 3. Облік  запасів на МП.</w:t>
      </w:r>
    </w:p>
    <w:p w:rsidR="00F1340F" w:rsidRPr="004109C0" w:rsidRDefault="00F1340F" w:rsidP="00F1340F">
      <w:pPr>
        <w:jc w:val="both"/>
        <w:rPr>
          <w:b/>
          <w:lang w:val="uk-UA"/>
        </w:rPr>
      </w:pPr>
      <w:r w:rsidRPr="004109C0">
        <w:rPr>
          <w:b/>
          <w:lang w:val="uk-UA"/>
        </w:rPr>
        <w:tab/>
      </w:r>
      <w:r w:rsidRPr="004109C0">
        <w:rPr>
          <w:lang w:val="uk-UA"/>
        </w:rPr>
        <w:t>Особливості побудови обліку  запасів в малому бізнесі. Оцінка виробничих запасів на МП. Облік наявності та руху виробничих запасів у матеріально-відповідальних осіб (за місцями зберігання). Облік розрахунків з постачальниками і підрядчиками. Документальне оформлення руху виробничих запасів. Облік виробничих запасів у бухгалтерії МП. Особливості обліку наявності та руху оборотних малоцінних та швидкозношуваних предметів на МП. Особливості обліку товарів на МП.</w:t>
      </w:r>
    </w:p>
    <w:p w:rsidR="00F1340F" w:rsidRPr="004109C0" w:rsidRDefault="00F1340F" w:rsidP="00F1340F">
      <w:pPr>
        <w:jc w:val="both"/>
        <w:rPr>
          <w:b/>
          <w:lang w:val="uk-UA"/>
        </w:rPr>
      </w:pPr>
    </w:p>
    <w:p w:rsidR="00F1340F" w:rsidRPr="004109C0" w:rsidRDefault="00F1340F" w:rsidP="00A91E8A">
      <w:pPr>
        <w:jc w:val="center"/>
        <w:rPr>
          <w:b/>
          <w:lang w:val="uk-UA"/>
        </w:rPr>
      </w:pPr>
      <w:r w:rsidRPr="004109C0">
        <w:rPr>
          <w:b/>
          <w:lang w:val="uk-UA"/>
        </w:rPr>
        <w:t>Тема 4. Облік грошових коштів та фінансових інвестицій на МП.</w:t>
      </w:r>
    </w:p>
    <w:p w:rsidR="00F1340F" w:rsidRPr="004109C0" w:rsidRDefault="00F1340F" w:rsidP="00F1340F">
      <w:pPr>
        <w:jc w:val="both"/>
        <w:rPr>
          <w:lang w:val="uk-UA"/>
        </w:rPr>
      </w:pPr>
      <w:r w:rsidRPr="004109C0">
        <w:rPr>
          <w:b/>
          <w:lang w:val="uk-UA"/>
        </w:rPr>
        <w:tab/>
      </w:r>
      <w:r w:rsidRPr="004109C0">
        <w:rPr>
          <w:lang w:val="uk-UA"/>
        </w:rPr>
        <w:t>Облік грошових коштів в касі МП. Облік грошових коштів МП на рахунках в банках. Облік акцій невласної емісії на МП. Облік вексельних операцій на МП.</w:t>
      </w:r>
      <w:r w:rsidRPr="004109C0">
        <w:t xml:space="preserve"> </w:t>
      </w:r>
      <w:r w:rsidRPr="004109C0">
        <w:rPr>
          <w:lang w:val="uk-UA"/>
        </w:rPr>
        <w:t>Облік еквівалентів грошових коштів. Облік поточних фінансових інвестицій.</w:t>
      </w:r>
    </w:p>
    <w:p w:rsidR="00F1340F" w:rsidRPr="004109C0" w:rsidRDefault="00F1340F" w:rsidP="00F1340F">
      <w:pPr>
        <w:jc w:val="both"/>
        <w:rPr>
          <w:lang w:val="uk-UA"/>
        </w:rPr>
      </w:pPr>
    </w:p>
    <w:p w:rsidR="00F1340F" w:rsidRPr="004109C0" w:rsidRDefault="00F1340F" w:rsidP="00A91E8A">
      <w:pPr>
        <w:ind w:firstLine="708"/>
        <w:jc w:val="center"/>
        <w:rPr>
          <w:b/>
          <w:lang w:val="uk-UA"/>
        </w:rPr>
      </w:pPr>
      <w:r w:rsidRPr="004109C0">
        <w:rPr>
          <w:b/>
          <w:lang w:val="uk-UA"/>
        </w:rPr>
        <w:t>Тема 5. Облік власного капіталу на МП.</w:t>
      </w:r>
    </w:p>
    <w:p w:rsidR="00F1340F" w:rsidRDefault="00F1340F" w:rsidP="00F1340F">
      <w:pPr>
        <w:jc w:val="both"/>
        <w:rPr>
          <w:lang w:val="uk-UA"/>
        </w:rPr>
      </w:pPr>
      <w:r w:rsidRPr="004109C0">
        <w:rPr>
          <w:b/>
          <w:lang w:val="uk-UA"/>
        </w:rPr>
        <w:tab/>
      </w:r>
      <w:r w:rsidRPr="004109C0">
        <w:rPr>
          <w:lang w:val="uk-UA"/>
        </w:rPr>
        <w:t xml:space="preserve">Облік формування та змін зареєстрованого капіталу МП. Облік власного капіталу. Облік акцій власної емісії на МП. Облік додаткового капіталу на МП. Облік резервного капіталу. Облік неоплаченого капіталу. Облік вилученого капіталу. </w:t>
      </w:r>
    </w:p>
    <w:p w:rsidR="00520CF1" w:rsidRDefault="00520CF1" w:rsidP="00F1340F">
      <w:pPr>
        <w:jc w:val="both"/>
        <w:rPr>
          <w:lang w:val="uk-UA"/>
        </w:rPr>
      </w:pPr>
    </w:p>
    <w:p w:rsidR="00520CF1" w:rsidRPr="00520CF1" w:rsidRDefault="00520CF1" w:rsidP="00520CF1">
      <w:pPr>
        <w:jc w:val="center"/>
        <w:rPr>
          <w:b/>
          <w:lang w:val="uk-UA"/>
        </w:rPr>
      </w:pPr>
      <w:r w:rsidRPr="00520CF1">
        <w:rPr>
          <w:b/>
          <w:lang w:val="uk-UA"/>
        </w:rPr>
        <w:t>ЗМІСТОВНИЙ МОДУЛЬ 2</w:t>
      </w:r>
    </w:p>
    <w:p w:rsidR="00E2660A" w:rsidRPr="004109C0" w:rsidRDefault="00F1340F" w:rsidP="00F1340F">
      <w:pPr>
        <w:jc w:val="both"/>
        <w:rPr>
          <w:b/>
          <w:lang w:val="uk-UA"/>
        </w:rPr>
      </w:pPr>
      <w:r w:rsidRPr="004109C0">
        <w:rPr>
          <w:lang w:val="uk-UA"/>
        </w:rPr>
        <w:tab/>
      </w:r>
    </w:p>
    <w:p w:rsidR="00F1340F" w:rsidRPr="004109C0" w:rsidRDefault="00F1340F" w:rsidP="00A91E8A">
      <w:pPr>
        <w:ind w:firstLine="708"/>
        <w:jc w:val="center"/>
        <w:rPr>
          <w:b/>
          <w:lang w:val="uk-UA"/>
        </w:rPr>
      </w:pPr>
      <w:r w:rsidRPr="004109C0">
        <w:rPr>
          <w:b/>
          <w:lang w:val="uk-UA"/>
        </w:rPr>
        <w:t>Тема 6.   Облік дебіторської заборгованості та зобов’язань на МП.</w:t>
      </w:r>
    </w:p>
    <w:p w:rsidR="00F1340F" w:rsidRPr="004109C0" w:rsidRDefault="00F1340F" w:rsidP="00F1340F">
      <w:pPr>
        <w:jc w:val="both"/>
        <w:rPr>
          <w:lang w:val="uk-UA"/>
        </w:rPr>
      </w:pPr>
      <w:r w:rsidRPr="004109C0">
        <w:rPr>
          <w:b/>
          <w:lang w:val="uk-UA"/>
        </w:rPr>
        <w:tab/>
      </w:r>
      <w:r w:rsidRPr="004109C0">
        <w:rPr>
          <w:lang w:val="uk-UA"/>
        </w:rPr>
        <w:t xml:space="preserve">Облік розрахунків з різними дебіторами і кредиторами. Облік кредитних операцій та позикових коштів. Особливості побудови обліку праці та її сплати на МП.   Аналітичний облік розрахунків по заробітній платі на МП. Синтетичний облік розрахунків по заробітній платі на МП. Облік операцій по страхуванню персоналу та розрахунків з позабюджетними фондами. Облік розрахунків з бюджетом з податків та обов’язкових платежів за загальними системами оподаткування. Особливості обліку розрахунків з бюджетом на МП, які перейшли на спрощену форму оподаткування. </w:t>
      </w:r>
    </w:p>
    <w:p w:rsidR="00F1340F" w:rsidRPr="004109C0" w:rsidRDefault="00F1340F" w:rsidP="00F1340F">
      <w:pPr>
        <w:jc w:val="both"/>
        <w:rPr>
          <w:lang w:val="uk-UA"/>
        </w:rPr>
      </w:pPr>
    </w:p>
    <w:p w:rsidR="00F1340F" w:rsidRPr="004109C0" w:rsidRDefault="00F1340F" w:rsidP="00A91E8A">
      <w:pPr>
        <w:jc w:val="center"/>
        <w:rPr>
          <w:b/>
          <w:lang w:val="uk-UA"/>
        </w:rPr>
      </w:pPr>
      <w:r w:rsidRPr="004109C0">
        <w:rPr>
          <w:b/>
          <w:lang w:val="uk-UA"/>
        </w:rPr>
        <w:t xml:space="preserve">Тема 7. Облік витрат </w:t>
      </w:r>
      <w:r w:rsidRPr="004109C0">
        <w:rPr>
          <w:b/>
          <w:color w:val="000000"/>
          <w:lang w:val="uk-UA"/>
        </w:rPr>
        <w:t xml:space="preserve"> та випуску  готової продукції </w:t>
      </w:r>
      <w:r w:rsidRPr="004109C0">
        <w:rPr>
          <w:b/>
          <w:lang w:val="uk-UA"/>
        </w:rPr>
        <w:t>на МП.</w:t>
      </w:r>
    </w:p>
    <w:p w:rsidR="00F1340F" w:rsidRPr="004109C0" w:rsidRDefault="00F1340F" w:rsidP="00F1340F">
      <w:pPr>
        <w:jc w:val="both"/>
        <w:rPr>
          <w:lang w:val="uk-UA"/>
        </w:rPr>
      </w:pPr>
      <w:r w:rsidRPr="004109C0">
        <w:rPr>
          <w:b/>
          <w:lang w:val="uk-UA"/>
        </w:rPr>
        <w:tab/>
      </w:r>
      <w:r w:rsidRPr="004109C0">
        <w:rPr>
          <w:lang w:val="uk-UA"/>
        </w:rPr>
        <w:t xml:space="preserve">Особливості побудови обліку витрат на МП. Аналітичний облік витрат на МП. Синтетичний облік витрат на МП. Особливості калькулювання собівартості продукції на МП. Особливості обліку загальновиробничих витрат на МП. Особливості обліку адміністративних витрат на МП. Особливості обліку витрат на збут продукції. Облік випуску продукції і здачі робіт (послуг) замовникам. Синтетичний облік витрат виробництва з використанням рахунків класу 8 звичайного Плану рахунків. Синтетичний облік витрат виробництва з використанням спрощеного Плану рахунків. Особливості обліку витрат на збут продукції на МП. </w:t>
      </w:r>
    </w:p>
    <w:p w:rsidR="00F1340F" w:rsidRPr="004109C0" w:rsidRDefault="00F1340F" w:rsidP="00F1340F">
      <w:pPr>
        <w:jc w:val="both"/>
        <w:rPr>
          <w:lang w:val="uk-UA"/>
        </w:rPr>
      </w:pPr>
    </w:p>
    <w:p w:rsidR="00F1340F" w:rsidRPr="004109C0" w:rsidRDefault="00F1340F" w:rsidP="00A91E8A">
      <w:pPr>
        <w:jc w:val="center"/>
        <w:rPr>
          <w:b/>
          <w:lang w:val="uk-UA"/>
        </w:rPr>
      </w:pPr>
      <w:r w:rsidRPr="004109C0">
        <w:rPr>
          <w:b/>
          <w:lang w:val="uk-UA"/>
        </w:rPr>
        <w:t>Тема 8. Облік доходів та фінансових результатів діяльності на МП.</w:t>
      </w:r>
    </w:p>
    <w:p w:rsidR="00F1340F" w:rsidRDefault="00F1340F" w:rsidP="00F1340F">
      <w:pPr>
        <w:jc w:val="both"/>
        <w:rPr>
          <w:lang w:val="uk-UA"/>
        </w:rPr>
      </w:pPr>
      <w:r w:rsidRPr="004109C0">
        <w:rPr>
          <w:b/>
          <w:lang w:val="uk-UA"/>
        </w:rPr>
        <w:tab/>
      </w:r>
      <w:r w:rsidRPr="004109C0">
        <w:rPr>
          <w:lang w:val="uk-UA"/>
        </w:rPr>
        <w:t>Особливості обліку реалізації продукції (робіт, послуг) на МП. Особливості побудови обліку в торгівельних підприємствах малого бізнесу. Облік витрат обігу, їх розподіл і списання в торгівельних підприємствах малого бізнесу. Особливості побудови обліку фінансових результатів діяльності на МП. Аналітичний та синтетичний облік формування фінансових результатів діяльності на МП. Облік доходів і витрат при спрощеній системі оподаткування МП.</w:t>
      </w:r>
    </w:p>
    <w:p w:rsidR="00520CF1" w:rsidRPr="004109C0" w:rsidRDefault="00520CF1" w:rsidP="00F1340F">
      <w:pPr>
        <w:jc w:val="both"/>
        <w:rPr>
          <w:lang w:val="uk-UA"/>
        </w:rPr>
      </w:pPr>
    </w:p>
    <w:p w:rsidR="00F1340F" w:rsidRPr="004109C0" w:rsidRDefault="00F1340F" w:rsidP="00F1340F">
      <w:pPr>
        <w:jc w:val="both"/>
        <w:rPr>
          <w:lang w:val="uk-UA"/>
        </w:rPr>
      </w:pPr>
    </w:p>
    <w:p w:rsidR="00F1340F" w:rsidRPr="004109C0" w:rsidRDefault="00F1340F" w:rsidP="00A91E8A">
      <w:pPr>
        <w:ind w:left="708"/>
        <w:jc w:val="center"/>
        <w:rPr>
          <w:b/>
          <w:lang w:val="uk-UA"/>
        </w:rPr>
      </w:pPr>
      <w:r w:rsidRPr="004109C0">
        <w:rPr>
          <w:b/>
          <w:lang w:val="uk-UA"/>
        </w:rPr>
        <w:lastRenderedPageBreak/>
        <w:t>Тема 9.   Особливості обліку на МП відповідно до МСФЗ.</w:t>
      </w:r>
    </w:p>
    <w:p w:rsidR="00F1340F" w:rsidRPr="004109C0" w:rsidRDefault="00F1340F" w:rsidP="00F1340F">
      <w:pPr>
        <w:ind w:firstLine="708"/>
        <w:jc w:val="both"/>
        <w:rPr>
          <w:lang w:val="uk-UA"/>
        </w:rPr>
      </w:pPr>
      <w:r w:rsidRPr="004109C0">
        <w:rPr>
          <w:lang w:val="uk-UA"/>
        </w:rPr>
        <w:t>Особливості обліку активів (необоротних активів, грошових коштів, еквівал</w:t>
      </w:r>
      <w:r w:rsidR="00E2660A" w:rsidRPr="004109C0">
        <w:rPr>
          <w:lang w:val="uk-UA"/>
        </w:rPr>
        <w:t>ентів грошових коштів, поточних</w:t>
      </w:r>
      <w:r w:rsidRPr="004109C0">
        <w:rPr>
          <w:lang w:val="uk-UA"/>
        </w:rPr>
        <w:t xml:space="preserve"> фінансових інвестицій, запасів, дебіторської заборгованості),  власного капіталу, поточних та довгострокових зобов</w:t>
      </w:r>
      <w:r w:rsidR="00E2660A" w:rsidRPr="004109C0">
        <w:rPr>
          <w:lang w:val="uk-UA"/>
        </w:rPr>
        <w:t>’</w:t>
      </w:r>
      <w:r w:rsidRPr="004109C0">
        <w:rPr>
          <w:lang w:val="uk-UA"/>
        </w:rPr>
        <w:t xml:space="preserve">язань, господарських процесів відповідно до МСФЗ, що регламентують обліку у СМП.   </w:t>
      </w:r>
    </w:p>
    <w:p w:rsidR="00F1340F" w:rsidRPr="004109C0" w:rsidRDefault="00F1340F" w:rsidP="00F1340F">
      <w:pPr>
        <w:ind w:firstLine="708"/>
        <w:jc w:val="both"/>
        <w:rPr>
          <w:b/>
          <w:lang w:val="uk-UA"/>
        </w:rPr>
      </w:pPr>
      <w:r w:rsidRPr="004109C0">
        <w:rPr>
          <w:lang w:val="uk-UA"/>
        </w:rPr>
        <w:t>Особливості складання фінансової звітності МП відповідно до МСФЗ.</w:t>
      </w:r>
    </w:p>
    <w:p w:rsidR="00F1340F" w:rsidRPr="004109C0" w:rsidRDefault="00F1340F" w:rsidP="00F1340F">
      <w:pPr>
        <w:ind w:left="708"/>
        <w:jc w:val="both"/>
        <w:rPr>
          <w:b/>
          <w:lang w:val="uk-UA"/>
        </w:rPr>
      </w:pPr>
    </w:p>
    <w:p w:rsidR="00F1340F" w:rsidRPr="004109C0" w:rsidRDefault="00F1340F" w:rsidP="00A91E8A">
      <w:pPr>
        <w:jc w:val="center"/>
        <w:rPr>
          <w:b/>
          <w:lang w:val="uk-UA"/>
        </w:rPr>
      </w:pPr>
      <w:r w:rsidRPr="004109C0">
        <w:rPr>
          <w:b/>
          <w:lang w:val="uk-UA"/>
        </w:rPr>
        <w:t>Тема 10.   Фінансова звітність МП  та   її аналіз.</w:t>
      </w:r>
    </w:p>
    <w:p w:rsidR="00F1340F" w:rsidRPr="004109C0" w:rsidRDefault="00F1340F" w:rsidP="00F1340F">
      <w:pPr>
        <w:jc w:val="both"/>
        <w:rPr>
          <w:lang w:val="uk-UA"/>
        </w:rPr>
      </w:pPr>
      <w:r w:rsidRPr="004109C0">
        <w:rPr>
          <w:b/>
          <w:lang w:val="uk-UA"/>
        </w:rPr>
        <w:tab/>
      </w:r>
      <w:r w:rsidRPr="004109C0">
        <w:rPr>
          <w:lang w:val="uk-UA"/>
        </w:rPr>
        <w:t xml:space="preserve">Особливості складання фінансової звітності МП. Особливості побудови процесу узагальнення даних бухгалтерського обліку на МП. Особливості складання бухгалтерського балансу на МП. Особливості складання звіту про фінансові результати діяльності на МП. Порядок ведення книги обліку доходів і витрат господарських операцій суб’єктами малого підприємництва – юридичними особами, які використовують спрощену систему оподаткування, обліку і звітності. </w:t>
      </w:r>
    </w:p>
    <w:p w:rsidR="00F1340F" w:rsidRPr="004109C0" w:rsidRDefault="00F1340F" w:rsidP="00F1340F">
      <w:pPr>
        <w:jc w:val="both"/>
        <w:rPr>
          <w:lang w:val="uk-UA"/>
        </w:rPr>
      </w:pPr>
      <w:r w:rsidRPr="004109C0">
        <w:rPr>
          <w:lang w:val="uk-UA"/>
        </w:rPr>
        <w:t xml:space="preserve">Особливості аналізу фінансового стану та фінансових результатів за даними фінансового звіту СМП Аналіз складу  та структури активів та пасивів  МП,, аналіз фінансової стійкості, платоспроможності та ліквідності МП.   Аналіз складу та структури витрат, доходів та фінансових результатів діяльності МП, Аналіз показників оборотності капіталу </w:t>
      </w:r>
      <w:r w:rsidR="004F62DA" w:rsidRPr="004109C0">
        <w:rPr>
          <w:lang w:val="uk-UA"/>
        </w:rPr>
        <w:t>та рентабельності діяльності МП.</w:t>
      </w:r>
    </w:p>
    <w:p w:rsidR="00F1340F" w:rsidRPr="004109C0" w:rsidRDefault="00F1340F" w:rsidP="00F1340F">
      <w:pPr>
        <w:jc w:val="both"/>
        <w:rPr>
          <w:lang w:val="uk-UA"/>
        </w:rPr>
      </w:pPr>
    </w:p>
    <w:p w:rsidR="004A18A1" w:rsidRPr="004109C0" w:rsidRDefault="004A18A1" w:rsidP="00F1340F">
      <w:pPr>
        <w:jc w:val="both"/>
        <w:rPr>
          <w:lang w:val="uk-UA"/>
        </w:rPr>
      </w:pPr>
    </w:p>
    <w:p w:rsidR="004A18A1" w:rsidRPr="004109C0" w:rsidRDefault="004A18A1" w:rsidP="004A18A1">
      <w:pPr>
        <w:jc w:val="center"/>
        <w:rPr>
          <w:b/>
          <w:lang w:val="uk-UA"/>
        </w:rPr>
      </w:pPr>
      <w:r w:rsidRPr="004109C0">
        <w:rPr>
          <w:b/>
          <w:lang w:val="uk-UA"/>
        </w:rPr>
        <w:t>2. ПОТОЧНА НАВЧАЛЬНА РОБОТА СТУДЕНТІВ ДЕННОЇ ФОРМИ НАВЧАННЯ</w:t>
      </w:r>
    </w:p>
    <w:p w:rsidR="004A18A1" w:rsidRPr="004109C0" w:rsidRDefault="004A18A1" w:rsidP="004A18A1">
      <w:pPr>
        <w:jc w:val="center"/>
        <w:rPr>
          <w:b/>
          <w:lang w:val="uk-UA"/>
        </w:rPr>
      </w:pPr>
      <w:r w:rsidRPr="004109C0">
        <w:rPr>
          <w:b/>
          <w:lang w:val="uk-UA"/>
        </w:rPr>
        <w:t>2.1. КАРТА НАВЧАЛЬНОЇ РОБОТИ СТУДЕНТА</w:t>
      </w:r>
    </w:p>
    <w:p w:rsidR="0073679B" w:rsidRDefault="004A18A1" w:rsidP="0073679B">
      <w:pPr>
        <w:widowControl w:val="0"/>
        <w:jc w:val="center"/>
        <w:rPr>
          <w:b/>
          <w:u w:val="single"/>
          <w:lang w:val="uk-UA"/>
        </w:rPr>
      </w:pPr>
      <w:r w:rsidRPr="004109C0">
        <w:rPr>
          <w:b/>
          <w:color w:val="000000"/>
          <w:lang w:val="uk-UA"/>
        </w:rPr>
        <w:t>з дисципліни</w:t>
      </w:r>
      <w:r w:rsidRPr="004109C0">
        <w:rPr>
          <w:b/>
          <w:color w:val="000000"/>
          <w:u w:val="single"/>
          <w:lang w:val="uk-UA"/>
        </w:rPr>
        <w:t xml:space="preserve"> </w:t>
      </w:r>
      <w:r w:rsidRPr="004109C0">
        <w:rPr>
          <w:b/>
          <w:u w:val="single"/>
          <w:lang w:val="uk-UA"/>
        </w:rPr>
        <w:t>«</w:t>
      </w:r>
      <w:r w:rsidR="0073679B">
        <w:rPr>
          <w:b/>
          <w:u w:val="single"/>
          <w:lang w:val="uk-UA"/>
        </w:rPr>
        <w:t>Облік і звітність суб</w:t>
      </w:r>
      <w:r w:rsidR="0073679B" w:rsidRPr="00710472">
        <w:rPr>
          <w:b/>
          <w:u w:val="single"/>
          <w:lang w:val="uk-UA"/>
        </w:rPr>
        <w:t>’</w:t>
      </w:r>
      <w:r w:rsidR="0073679B">
        <w:rPr>
          <w:b/>
          <w:u w:val="single"/>
          <w:lang w:val="uk-UA"/>
        </w:rPr>
        <w:t>єктів малого підприємництва</w:t>
      </w:r>
    </w:p>
    <w:p w:rsidR="004A18A1" w:rsidRPr="004109C0" w:rsidRDefault="0073679B" w:rsidP="0073679B">
      <w:pPr>
        <w:widowControl w:val="0"/>
        <w:jc w:val="center"/>
        <w:rPr>
          <w:b/>
          <w:color w:val="000000"/>
          <w:u w:val="single"/>
          <w:lang w:val="uk-UA"/>
        </w:rPr>
      </w:pPr>
      <w:r>
        <w:rPr>
          <w:b/>
          <w:u w:val="single"/>
          <w:lang w:val="uk-UA"/>
        </w:rPr>
        <w:t xml:space="preserve"> за національними та міжнародними стандартами</w:t>
      </w:r>
      <w:r w:rsidR="004A18A1" w:rsidRPr="004109C0">
        <w:rPr>
          <w:b/>
          <w:color w:val="000000"/>
          <w:u w:val="single"/>
          <w:lang w:val="uk-UA"/>
        </w:rPr>
        <w:t>» (вибіркова)</w:t>
      </w:r>
    </w:p>
    <w:p w:rsidR="004A18A1" w:rsidRPr="004109C0" w:rsidRDefault="004A18A1" w:rsidP="004A18A1">
      <w:pPr>
        <w:jc w:val="center"/>
        <w:rPr>
          <w:b/>
          <w:color w:val="000000"/>
          <w:u w:val="single"/>
          <w:lang w:val="uk-UA"/>
        </w:rPr>
      </w:pPr>
      <w:r w:rsidRPr="004109C0">
        <w:rPr>
          <w:b/>
          <w:color w:val="000000"/>
          <w:lang w:val="uk-UA"/>
        </w:rPr>
        <w:t>для студентів спеціальності 071</w:t>
      </w:r>
      <w:r w:rsidRPr="004109C0">
        <w:rPr>
          <w:b/>
          <w:color w:val="000000"/>
          <w:u w:val="single"/>
          <w:lang w:val="uk-UA"/>
        </w:rPr>
        <w:t xml:space="preserve"> «Облік і оподаткування»</w:t>
      </w:r>
    </w:p>
    <w:p w:rsidR="004A18A1" w:rsidRPr="004109C0" w:rsidRDefault="004A18A1" w:rsidP="004A18A1">
      <w:pPr>
        <w:jc w:val="center"/>
        <w:rPr>
          <w:b/>
          <w:color w:val="000000"/>
          <w:u w:val="single"/>
          <w:lang w:val="uk-UA"/>
        </w:rPr>
      </w:pPr>
      <w:r w:rsidRPr="004109C0">
        <w:rPr>
          <w:b/>
          <w:color w:val="000000"/>
          <w:lang w:val="uk-UA"/>
        </w:rPr>
        <w:t xml:space="preserve">спеціалізації </w:t>
      </w:r>
      <w:r w:rsidRPr="004109C0">
        <w:rPr>
          <w:b/>
          <w:color w:val="000000"/>
          <w:u w:val="single"/>
          <w:lang w:val="uk-UA"/>
        </w:rPr>
        <w:t>«Облік, аудит та оподаткування»</w:t>
      </w:r>
    </w:p>
    <w:p w:rsidR="004A18A1" w:rsidRPr="004109C0" w:rsidRDefault="004A18A1" w:rsidP="004A18A1">
      <w:pPr>
        <w:jc w:val="right"/>
        <w:rPr>
          <w:i/>
          <w:lang w:val="uk-UA"/>
        </w:rPr>
      </w:pPr>
      <w:r w:rsidRPr="004109C0">
        <w:rPr>
          <w:i/>
          <w:lang w:val="uk-UA"/>
        </w:rPr>
        <w:t>Денна форма навчання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963"/>
        <w:gridCol w:w="3049"/>
        <w:gridCol w:w="2233"/>
      </w:tblGrid>
      <w:tr w:rsidR="004A18A1" w:rsidRPr="004762AC" w:rsidTr="00B1295E">
        <w:trPr>
          <w:trHeight w:val="679"/>
        </w:trPr>
        <w:tc>
          <w:tcPr>
            <w:tcW w:w="1326" w:type="dxa"/>
            <w:shd w:val="clear" w:color="auto" w:fill="auto"/>
            <w:vAlign w:val="center"/>
          </w:tcPr>
          <w:p w:rsidR="004A18A1" w:rsidRPr="004762AC" w:rsidRDefault="004A18A1" w:rsidP="00DE14B2">
            <w:pPr>
              <w:tabs>
                <w:tab w:val="left" w:pos="1134"/>
              </w:tabs>
              <w:jc w:val="center"/>
            </w:pPr>
            <w:r>
              <w:t xml:space="preserve"> Н</w:t>
            </w:r>
            <w:r w:rsidRPr="004762AC">
              <w:t xml:space="preserve">омер </w:t>
            </w:r>
            <w:r>
              <w:rPr>
                <w:lang w:val="uk-UA"/>
              </w:rPr>
              <w:t xml:space="preserve"> </w:t>
            </w:r>
            <w:r w:rsidRPr="004762AC">
              <w:t xml:space="preserve"> заняття</w:t>
            </w:r>
          </w:p>
        </w:tc>
        <w:tc>
          <w:tcPr>
            <w:tcW w:w="2963" w:type="dxa"/>
            <w:shd w:val="clear" w:color="auto" w:fill="auto"/>
            <w:vAlign w:val="center"/>
          </w:tcPr>
          <w:p w:rsidR="004A18A1" w:rsidRPr="004A18A1" w:rsidRDefault="004A18A1" w:rsidP="00DE14B2">
            <w:pPr>
              <w:tabs>
                <w:tab w:val="left" w:pos="1134"/>
              </w:tabs>
              <w:jc w:val="center"/>
              <w:rPr>
                <w:lang w:val="uk-UA"/>
              </w:rPr>
            </w:pPr>
            <w:r w:rsidRPr="00122926">
              <w:rPr>
                <w:b/>
                <w:color w:val="000000"/>
                <w:lang w:val="uk-UA"/>
              </w:rPr>
              <w:t>Тема заняття</w:t>
            </w:r>
          </w:p>
        </w:tc>
        <w:tc>
          <w:tcPr>
            <w:tcW w:w="3049" w:type="dxa"/>
            <w:shd w:val="clear" w:color="auto" w:fill="auto"/>
            <w:vAlign w:val="center"/>
          </w:tcPr>
          <w:p w:rsidR="004A18A1" w:rsidRPr="004762AC" w:rsidRDefault="004A18A1" w:rsidP="00DE14B2">
            <w:pPr>
              <w:tabs>
                <w:tab w:val="left" w:pos="1134"/>
              </w:tabs>
              <w:jc w:val="center"/>
            </w:pPr>
            <w:r w:rsidRPr="00122926">
              <w:rPr>
                <w:b/>
                <w:color w:val="000000"/>
                <w:lang w:val="uk-UA"/>
              </w:rPr>
              <w:t>Види навчальних занять</w:t>
            </w:r>
          </w:p>
        </w:tc>
        <w:tc>
          <w:tcPr>
            <w:tcW w:w="2233" w:type="dxa"/>
            <w:shd w:val="clear" w:color="auto" w:fill="auto"/>
            <w:vAlign w:val="center"/>
          </w:tcPr>
          <w:p w:rsidR="004A18A1" w:rsidRPr="00122926" w:rsidRDefault="004A18A1" w:rsidP="00DE14B2">
            <w:pPr>
              <w:ind w:right="-108" w:hanging="108"/>
              <w:jc w:val="center"/>
              <w:rPr>
                <w:b/>
                <w:color w:val="000000"/>
                <w:lang w:val="uk-UA"/>
              </w:rPr>
            </w:pPr>
            <w:r w:rsidRPr="00122926">
              <w:rPr>
                <w:b/>
                <w:color w:val="000000"/>
                <w:lang w:val="uk-UA"/>
              </w:rPr>
              <w:t>Максимальна</w:t>
            </w:r>
          </w:p>
          <w:p w:rsidR="004A18A1" w:rsidRPr="004762AC" w:rsidRDefault="004A18A1" w:rsidP="00DE14B2">
            <w:pPr>
              <w:tabs>
                <w:tab w:val="left" w:pos="1134"/>
              </w:tabs>
              <w:jc w:val="center"/>
            </w:pPr>
            <w:r w:rsidRPr="00122926">
              <w:rPr>
                <w:b/>
                <w:color w:val="000000"/>
                <w:lang w:val="uk-UA"/>
              </w:rPr>
              <w:t>кількість балів</w:t>
            </w:r>
          </w:p>
        </w:tc>
      </w:tr>
      <w:tr w:rsidR="004A18A1" w:rsidRPr="004762AC" w:rsidTr="00710472">
        <w:trPr>
          <w:trHeight w:val="288"/>
        </w:trPr>
        <w:tc>
          <w:tcPr>
            <w:tcW w:w="9571" w:type="dxa"/>
            <w:gridSpan w:val="4"/>
            <w:shd w:val="clear" w:color="auto" w:fill="auto"/>
            <w:vAlign w:val="center"/>
          </w:tcPr>
          <w:p w:rsidR="004A18A1" w:rsidRPr="00122926" w:rsidRDefault="00372EEE" w:rsidP="00372EEE">
            <w:pPr>
              <w:ind w:right="-108" w:hanging="108"/>
              <w:jc w:val="center"/>
              <w:rPr>
                <w:b/>
                <w:color w:val="000000"/>
                <w:lang w:val="uk-UA"/>
              </w:rPr>
            </w:pPr>
            <w:r>
              <w:rPr>
                <w:b/>
                <w:i/>
                <w:color w:val="000000"/>
                <w:lang w:val="uk-UA"/>
              </w:rPr>
              <w:t>За систематичність і активність роботи</w:t>
            </w:r>
            <w:r w:rsidR="004A18A1" w:rsidRPr="00122926">
              <w:rPr>
                <w:b/>
                <w:i/>
                <w:color w:val="000000"/>
                <w:lang w:val="uk-UA"/>
              </w:rPr>
              <w:t xml:space="preserve"> на </w:t>
            </w:r>
            <w:r>
              <w:rPr>
                <w:b/>
                <w:i/>
                <w:color w:val="000000"/>
                <w:lang w:val="uk-UA"/>
              </w:rPr>
              <w:t>аудитор</w:t>
            </w:r>
            <w:r w:rsidR="004A18A1" w:rsidRPr="00122926">
              <w:rPr>
                <w:b/>
                <w:i/>
                <w:color w:val="000000"/>
                <w:lang w:val="uk-UA"/>
              </w:rPr>
              <w:t>них заняттях</w:t>
            </w:r>
          </w:p>
        </w:tc>
      </w:tr>
      <w:tr w:rsidR="004A18A1" w:rsidRPr="004762AC" w:rsidTr="00710472">
        <w:trPr>
          <w:trHeight w:val="278"/>
        </w:trPr>
        <w:tc>
          <w:tcPr>
            <w:tcW w:w="9571" w:type="dxa"/>
            <w:gridSpan w:val="4"/>
            <w:shd w:val="clear" w:color="auto" w:fill="auto"/>
            <w:vAlign w:val="center"/>
          </w:tcPr>
          <w:p w:rsidR="004A18A1" w:rsidRPr="00122926" w:rsidRDefault="004A18A1" w:rsidP="00DE14B2">
            <w:pPr>
              <w:ind w:right="-108" w:hanging="108"/>
              <w:jc w:val="center"/>
              <w:rPr>
                <w:b/>
                <w:i/>
                <w:color w:val="000000"/>
                <w:lang w:val="uk-UA"/>
              </w:rPr>
            </w:pPr>
            <w:r w:rsidRPr="00122926">
              <w:rPr>
                <w:color w:val="000000"/>
                <w:lang w:val="uk-UA"/>
              </w:rPr>
              <w:t>Змістовий модуль №1</w:t>
            </w:r>
          </w:p>
        </w:tc>
      </w:tr>
      <w:tr w:rsidR="004A18A1" w:rsidRPr="004762AC" w:rsidTr="00B1295E">
        <w:tc>
          <w:tcPr>
            <w:tcW w:w="1326" w:type="dxa"/>
            <w:shd w:val="clear" w:color="auto" w:fill="auto"/>
          </w:tcPr>
          <w:p w:rsidR="004A18A1" w:rsidRPr="004A18A1" w:rsidRDefault="004A18A1" w:rsidP="00DE14B2">
            <w:pPr>
              <w:rPr>
                <w:lang w:val="uk-UA"/>
              </w:rPr>
            </w:pPr>
            <w:r>
              <w:rPr>
                <w:lang w:val="uk-UA"/>
              </w:rPr>
              <w:t>1</w:t>
            </w:r>
          </w:p>
        </w:tc>
        <w:tc>
          <w:tcPr>
            <w:tcW w:w="2963" w:type="dxa"/>
            <w:shd w:val="clear" w:color="auto" w:fill="auto"/>
          </w:tcPr>
          <w:p w:rsidR="004A18A1" w:rsidRPr="004762AC" w:rsidRDefault="00557B99" w:rsidP="00372EEE">
            <w:r>
              <w:rPr>
                <w:sz w:val="22"/>
                <w:szCs w:val="22"/>
                <w:lang w:val="uk-UA"/>
              </w:rPr>
              <w:t>Тема 1.</w:t>
            </w:r>
            <w:r w:rsidR="004A18A1" w:rsidRPr="004762AC">
              <w:rPr>
                <w:sz w:val="22"/>
                <w:szCs w:val="22"/>
              </w:rPr>
              <w:t xml:space="preserve"> Особливості побудови бухгалтерського обліку на МП</w:t>
            </w:r>
          </w:p>
        </w:tc>
        <w:tc>
          <w:tcPr>
            <w:tcW w:w="3049" w:type="dxa"/>
            <w:shd w:val="clear" w:color="auto" w:fill="auto"/>
          </w:tcPr>
          <w:p w:rsidR="00557B99" w:rsidRPr="004762AC" w:rsidRDefault="00557B99" w:rsidP="00557B99">
            <w:pPr>
              <w:jc w:val="center"/>
            </w:pPr>
            <w:r w:rsidRPr="004762AC">
              <w:rPr>
                <w:sz w:val="22"/>
                <w:szCs w:val="22"/>
              </w:rPr>
              <w:t>Семінар-розгорнута бесіда</w:t>
            </w:r>
          </w:p>
          <w:p w:rsidR="004A18A1" w:rsidRPr="004762AC" w:rsidRDefault="004A18A1" w:rsidP="00DE14B2">
            <w:pPr>
              <w:tabs>
                <w:tab w:val="left" w:pos="1134"/>
              </w:tabs>
              <w:jc w:val="center"/>
            </w:pPr>
          </w:p>
        </w:tc>
        <w:tc>
          <w:tcPr>
            <w:tcW w:w="2233" w:type="dxa"/>
            <w:shd w:val="clear" w:color="auto" w:fill="auto"/>
            <w:vAlign w:val="center"/>
          </w:tcPr>
          <w:p w:rsidR="004A18A1" w:rsidRPr="00557B99" w:rsidRDefault="00557B99" w:rsidP="00DE14B2">
            <w:pPr>
              <w:jc w:val="center"/>
              <w:rPr>
                <w:lang w:val="uk-UA"/>
              </w:rPr>
            </w:pPr>
            <w:r>
              <w:rPr>
                <w:lang w:val="uk-UA"/>
              </w:rPr>
              <w:t>3</w:t>
            </w:r>
          </w:p>
        </w:tc>
      </w:tr>
      <w:tr w:rsidR="004A18A1" w:rsidRPr="004762AC" w:rsidTr="00B1295E">
        <w:tc>
          <w:tcPr>
            <w:tcW w:w="1326" w:type="dxa"/>
            <w:shd w:val="clear" w:color="auto" w:fill="auto"/>
          </w:tcPr>
          <w:p w:rsidR="004A18A1" w:rsidRPr="004A18A1" w:rsidRDefault="004A18A1" w:rsidP="00DE14B2">
            <w:pPr>
              <w:rPr>
                <w:lang w:val="uk-UA"/>
              </w:rPr>
            </w:pPr>
            <w:r>
              <w:rPr>
                <w:lang w:val="uk-UA"/>
              </w:rPr>
              <w:t>2</w:t>
            </w:r>
          </w:p>
        </w:tc>
        <w:tc>
          <w:tcPr>
            <w:tcW w:w="2963" w:type="dxa"/>
            <w:shd w:val="clear" w:color="auto" w:fill="auto"/>
          </w:tcPr>
          <w:p w:rsidR="004A18A1" w:rsidRPr="004762AC" w:rsidRDefault="00557B99" w:rsidP="00372EEE">
            <w:r>
              <w:rPr>
                <w:sz w:val="22"/>
                <w:szCs w:val="22"/>
                <w:lang w:val="uk-UA"/>
              </w:rPr>
              <w:t xml:space="preserve">Тема </w:t>
            </w:r>
            <w:r w:rsidR="004A18A1" w:rsidRPr="004762AC">
              <w:rPr>
                <w:sz w:val="22"/>
                <w:szCs w:val="22"/>
              </w:rPr>
              <w:t>2. Облік необоротних активів на МП</w:t>
            </w:r>
          </w:p>
        </w:tc>
        <w:tc>
          <w:tcPr>
            <w:tcW w:w="3049" w:type="dxa"/>
            <w:shd w:val="clear" w:color="auto" w:fill="auto"/>
          </w:tcPr>
          <w:p w:rsidR="004A18A1" w:rsidRPr="004762AC" w:rsidRDefault="00557B99" w:rsidP="00DE14B2">
            <w:pPr>
              <w:tabs>
                <w:tab w:val="left" w:pos="1134"/>
              </w:tabs>
              <w:jc w:val="center"/>
            </w:pPr>
            <w:r w:rsidRPr="004762AC">
              <w:rPr>
                <w:sz w:val="22"/>
                <w:szCs w:val="22"/>
              </w:rPr>
              <w:t>Семінар-вирішення ситуаційних вправ, робота в малих групах</w:t>
            </w:r>
          </w:p>
        </w:tc>
        <w:tc>
          <w:tcPr>
            <w:tcW w:w="2233" w:type="dxa"/>
            <w:shd w:val="clear" w:color="auto" w:fill="auto"/>
          </w:tcPr>
          <w:p w:rsidR="004A18A1" w:rsidRPr="00557B99" w:rsidRDefault="00557B99" w:rsidP="00DE14B2">
            <w:pPr>
              <w:jc w:val="center"/>
              <w:rPr>
                <w:lang w:val="uk-UA"/>
              </w:rPr>
            </w:pPr>
            <w:r>
              <w:rPr>
                <w:lang w:val="uk-UA"/>
              </w:rPr>
              <w:t>3</w:t>
            </w:r>
          </w:p>
        </w:tc>
      </w:tr>
      <w:tr w:rsidR="00557B99" w:rsidRPr="004762AC" w:rsidTr="00B1295E">
        <w:tc>
          <w:tcPr>
            <w:tcW w:w="1326" w:type="dxa"/>
            <w:vMerge w:val="restart"/>
            <w:shd w:val="clear" w:color="auto" w:fill="auto"/>
          </w:tcPr>
          <w:p w:rsidR="00557B99" w:rsidRPr="004A18A1" w:rsidRDefault="00557B99" w:rsidP="00DE14B2">
            <w:pPr>
              <w:tabs>
                <w:tab w:val="left" w:pos="1134"/>
              </w:tabs>
              <w:jc w:val="both"/>
              <w:rPr>
                <w:lang w:val="uk-UA"/>
              </w:rPr>
            </w:pPr>
            <w:r>
              <w:rPr>
                <w:lang w:val="uk-UA"/>
              </w:rPr>
              <w:t>3</w:t>
            </w:r>
          </w:p>
          <w:p w:rsidR="00557B99" w:rsidRPr="004A18A1" w:rsidRDefault="00557B99" w:rsidP="00DE14B2">
            <w:pPr>
              <w:rPr>
                <w:lang w:val="uk-UA"/>
              </w:rPr>
            </w:pPr>
          </w:p>
        </w:tc>
        <w:tc>
          <w:tcPr>
            <w:tcW w:w="2963" w:type="dxa"/>
            <w:shd w:val="clear" w:color="auto" w:fill="auto"/>
          </w:tcPr>
          <w:p w:rsidR="00557B99" w:rsidRPr="004762AC" w:rsidRDefault="00557B99" w:rsidP="00372EEE">
            <w:pPr>
              <w:tabs>
                <w:tab w:val="left" w:pos="1134"/>
              </w:tabs>
            </w:pPr>
            <w:r>
              <w:rPr>
                <w:sz w:val="22"/>
                <w:szCs w:val="22"/>
                <w:lang w:val="uk-UA"/>
              </w:rPr>
              <w:t xml:space="preserve">Тема </w:t>
            </w:r>
            <w:r w:rsidRPr="004762AC">
              <w:rPr>
                <w:sz w:val="22"/>
                <w:szCs w:val="22"/>
              </w:rPr>
              <w:t>3. Облік   запасів на МП</w:t>
            </w:r>
          </w:p>
        </w:tc>
        <w:tc>
          <w:tcPr>
            <w:tcW w:w="3049" w:type="dxa"/>
            <w:shd w:val="clear" w:color="auto" w:fill="auto"/>
          </w:tcPr>
          <w:p w:rsidR="00557B99" w:rsidRPr="000E5C6B" w:rsidRDefault="00557B99" w:rsidP="00DE14B2">
            <w:pPr>
              <w:tabs>
                <w:tab w:val="left" w:pos="1134"/>
              </w:tabs>
              <w:jc w:val="center"/>
              <w:rPr>
                <w:color w:val="FF0000"/>
                <w:lang w:val="uk-UA"/>
              </w:rPr>
            </w:pPr>
            <w:r w:rsidRPr="004762AC">
              <w:rPr>
                <w:sz w:val="22"/>
                <w:szCs w:val="22"/>
              </w:rPr>
              <w:t>Семінар-вирішення ситуаційних вправ, робота в малих групах</w:t>
            </w:r>
          </w:p>
        </w:tc>
        <w:tc>
          <w:tcPr>
            <w:tcW w:w="2233" w:type="dxa"/>
            <w:shd w:val="clear" w:color="auto" w:fill="auto"/>
          </w:tcPr>
          <w:p w:rsidR="00557B99" w:rsidRPr="00557B99" w:rsidRDefault="00465CE8" w:rsidP="00DE14B2">
            <w:pPr>
              <w:jc w:val="center"/>
              <w:rPr>
                <w:lang w:val="uk-UA"/>
              </w:rPr>
            </w:pPr>
            <w:r>
              <w:rPr>
                <w:sz w:val="22"/>
                <w:szCs w:val="22"/>
                <w:lang w:val="uk-UA"/>
              </w:rPr>
              <w:t>3</w:t>
            </w:r>
          </w:p>
        </w:tc>
      </w:tr>
      <w:tr w:rsidR="00557B99" w:rsidRPr="004762AC" w:rsidTr="00B1295E">
        <w:tc>
          <w:tcPr>
            <w:tcW w:w="1326" w:type="dxa"/>
            <w:vMerge/>
            <w:shd w:val="clear" w:color="auto" w:fill="auto"/>
          </w:tcPr>
          <w:p w:rsidR="00557B99" w:rsidRPr="004A18A1" w:rsidRDefault="00557B99" w:rsidP="00DE14B2">
            <w:pPr>
              <w:rPr>
                <w:lang w:val="uk-UA"/>
              </w:rPr>
            </w:pPr>
          </w:p>
        </w:tc>
        <w:tc>
          <w:tcPr>
            <w:tcW w:w="2963" w:type="dxa"/>
            <w:shd w:val="clear" w:color="auto" w:fill="auto"/>
          </w:tcPr>
          <w:p w:rsidR="00557B99" w:rsidRPr="004762AC" w:rsidRDefault="00557B99" w:rsidP="00372EEE">
            <w:r>
              <w:rPr>
                <w:sz w:val="22"/>
                <w:szCs w:val="22"/>
                <w:lang w:val="uk-UA"/>
              </w:rPr>
              <w:t xml:space="preserve">Тема </w:t>
            </w:r>
            <w:r w:rsidRPr="004762AC">
              <w:rPr>
                <w:sz w:val="22"/>
                <w:szCs w:val="22"/>
              </w:rPr>
              <w:t xml:space="preserve">4. </w:t>
            </w:r>
            <w:r w:rsidRPr="004762AC">
              <w:rPr>
                <w:color w:val="000000"/>
                <w:sz w:val="22"/>
                <w:szCs w:val="22"/>
              </w:rPr>
              <w:t xml:space="preserve">Облік грошових коштів та фінансових інвестицій </w:t>
            </w:r>
            <w:r w:rsidRPr="004762AC">
              <w:rPr>
                <w:sz w:val="22"/>
                <w:szCs w:val="22"/>
              </w:rPr>
              <w:t>на МП</w:t>
            </w:r>
          </w:p>
        </w:tc>
        <w:tc>
          <w:tcPr>
            <w:tcW w:w="3049" w:type="dxa"/>
            <w:shd w:val="clear" w:color="auto" w:fill="auto"/>
          </w:tcPr>
          <w:p w:rsidR="00557B99" w:rsidRPr="000E5C6B" w:rsidRDefault="00557B99" w:rsidP="00DE14B2">
            <w:pPr>
              <w:tabs>
                <w:tab w:val="left" w:pos="1134"/>
              </w:tabs>
              <w:jc w:val="center"/>
              <w:rPr>
                <w:color w:val="FF0000"/>
                <w:lang w:val="uk-UA"/>
              </w:rPr>
            </w:pPr>
            <w:r w:rsidRPr="004762AC">
              <w:rPr>
                <w:sz w:val="22"/>
                <w:szCs w:val="22"/>
              </w:rPr>
              <w:t>Семінар-вирішення ситуаційних вправ, робота в малих групах</w:t>
            </w:r>
          </w:p>
        </w:tc>
        <w:tc>
          <w:tcPr>
            <w:tcW w:w="2233" w:type="dxa"/>
            <w:shd w:val="clear" w:color="auto" w:fill="auto"/>
          </w:tcPr>
          <w:p w:rsidR="00557B99" w:rsidRPr="00557B99" w:rsidRDefault="00465CE8" w:rsidP="00DE14B2">
            <w:pPr>
              <w:jc w:val="center"/>
              <w:rPr>
                <w:lang w:val="uk-UA"/>
              </w:rPr>
            </w:pPr>
            <w:r>
              <w:rPr>
                <w:sz w:val="22"/>
                <w:szCs w:val="22"/>
                <w:lang w:val="uk-UA"/>
              </w:rPr>
              <w:t>4</w:t>
            </w:r>
          </w:p>
        </w:tc>
      </w:tr>
      <w:tr w:rsidR="00465CE8" w:rsidRPr="004762AC" w:rsidTr="00B1295E">
        <w:tc>
          <w:tcPr>
            <w:tcW w:w="1326" w:type="dxa"/>
            <w:shd w:val="clear" w:color="auto" w:fill="auto"/>
          </w:tcPr>
          <w:p w:rsidR="00465CE8" w:rsidRPr="00B1295E" w:rsidRDefault="00465CE8" w:rsidP="00DE14B2">
            <w:pPr>
              <w:rPr>
                <w:i/>
                <w:lang w:val="uk-UA"/>
              </w:rPr>
            </w:pPr>
            <w:r w:rsidRPr="00B1295E">
              <w:rPr>
                <w:i/>
                <w:lang w:val="uk-UA"/>
              </w:rPr>
              <w:t>4</w:t>
            </w:r>
          </w:p>
        </w:tc>
        <w:tc>
          <w:tcPr>
            <w:tcW w:w="2963" w:type="dxa"/>
            <w:shd w:val="clear" w:color="auto" w:fill="auto"/>
          </w:tcPr>
          <w:p w:rsidR="00465CE8" w:rsidRPr="00B1295E" w:rsidRDefault="00372EEE" w:rsidP="00DE14B2">
            <w:pPr>
              <w:rPr>
                <w:i/>
                <w:lang w:val="uk-UA"/>
              </w:rPr>
            </w:pPr>
            <w:r>
              <w:rPr>
                <w:i/>
                <w:sz w:val="22"/>
                <w:szCs w:val="22"/>
                <w:lang w:val="uk-UA"/>
              </w:rPr>
              <w:t>Контроль (модульна) робота</w:t>
            </w:r>
            <w:r w:rsidR="00465CE8" w:rsidRPr="00B1295E">
              <w:rPr>
                <w:i/>
                <w:sz w:val="22"/>
                <w:szCs w:val="22"/>
                <w:lang w:val="uk-UA"/>
              </w:rPr>
              <w:t xml:space="preserve"> № 1</w:t>
            </w:r>
          </w:p>
        </w:tc>
        <w:tc>
          <w:tcPr>
            <w:tcW w:w="3049" w:type="dxa"/>
            <w:shd w:val="clear" w:color="auto" w:fill="auto"/>
            <w:vAlign w:val="center"/>
          </w:tcPr>
          <w:p w:rsidR="00465CE8" w:rsidRPr="00B1295E" w:rsidRDefault="00465CE8" w:rsidP="00DE14B2">
            <w:pPr>
              <w:rPr>
                <w:i/>
                <w:color w:val="000000"/>
                <w:lang w:val="uk-UA"/>
              </w:rPr>
            </w:pPr>
            <w:r w:rsidRPr="00B1295E">
              <w:rPr>
                <w:i/>
                <w:color w:val="000000"/>
                <w:lang w:val="uk-UA"/>
              </w:rPr>
              <w:t>Виконання контрольної (модульної) роботи</w:t>
            </w:r>
          </w:p>
        </w:tc>
        <w:tc>
          <w:tcPr>
            <w:tcW w:w="2233" w:type="dxa"/>
            <w:shd w:val="clear" w:color="auto" w:fill="auto"/>
            <w:vAlign w:val="center"/>
          </w:tcPr>
          <w:p w:rsidR="00465CE8" w:rsidRPr="00122926" w:rsidRDefault="00465CE8" w:rsidP="00DE14B2">
            <w:pPr>
              <w:jc w:val="center"/>
              <w:rPr>
                <w:color w:val="000000"/>
                <w:lang w:val="uk-UA"/>
              </w:rPr>
            </w:pPr>
            <w:r w:rsidRPr="00122926">
              <w:rPr>
                <w:color w:val="000000"/>
                <w:lang w:val="uk-UA"/>
              </w:rPr>
              <w:t>-</w:t>
            </w:r>
          </w:p>
        </w:tc>
      </w:tr>
      <w:tr w:rsidR="00710472" w:rsidRPr="004762AC" w:rsidTr="00676AD8">
        <w:tc>
          <w:tcPr>
            <w:tcW w:w="9571" w:type="dxa"/>
            <w:gridSpan w:val="4"/>
            <w:shd w:val="clear" w:color="auto" w:fill="auto"/>
          </w:tcPr>
          <w:p w:rsidR="00710472" w:rsidRDefault="00710472" w:rsidP="00DE14B2">
            <w:pPr>
              <w:jc w:val="center"/>
              <w:rPr>
                <w:lang w:val="uk-UA"/>
              </w:rPr>
            </w:pPr>
            <w:r>
              <w:rPr>
                <w:lang w:val="uk-UA"/>
              </w:rPr>
              <w:t>Змістовний модуль № 2</w:t>
            </w:r>
          </w:p>
        </w:tc>
      </w:tr>
      <w:tr w:rsidR="004A18A1" w:rsidRPr="004762AC" w:rsidTr="00A91E8A">
        <w:trPr>
          <w:trHeight w:val="716"/>
        </w:trPr>
        <w:tc>
          <w:tcPr>
            <w:tcW w:w="1326" w:type="dxa"/>
            <w:shd w:val="clear" w:color="auto" w:fill="auto"/>
          </w:tcPr>
          <w:p w:rsidR="004A18A1" w:rsidRPr="004A18A1" w:rsidRDefault="00557B99" w:rsidP="00DE14B2">
            <w:pPr>
              <w:rPr>
                <w:lang w:val="uk-UA"/>
              </w:rPr>
            </w:pPr>
            <w:r>
              <w:rPr>
                <w:lang w:val="uk-UA"/>
              </w:rPr>
              <w:t>5</w:t>
            </w:r>
          </w:p>
        </w:tc>
        <w:tc>
          <w:tcPr>
            <w:tcW w:w="2963" w:type="dxa"/>
            <w:shd w:val="clear" w:color="auto" w:fill="auto"/>
          </w:tcPr>
          <w:p w:rsidR="004A18A1" w:rsidRPr="004762AC" w:rsidRDefault="00557B99" w:rsidP="00A91E8A">
            <w:r>
              <w:rPr>
                <w:sz w:val="22"/>
                <w:szCs w:val="22"/>
                <w:lang w:val="uk-UA"/>
              </w:rPr>
              <w:t>Тема 6</w:t>
            </w:r>
            <w:r w:rsidR="004A18A1" w:rsidRPr="004762AC">
              <w:rPr>
                <w:sz w:val="22"/>
                <w:szCs w:val="22"/>
              </w:rPr>
              <w:t xml:space="preserve">. </w:t>
            </w:r>
            <w:r w:rsidR="004A18A1" w:rsidRPr="004762AC">
              <w:rPr>
                <w:color w:val="000000"/>
                <w:sz w:val="22"/>
                <w:szCs w:val="22"/>
              </w:rPr>
              <w:t xml:space="preserve">Облік дебіторської заборгованості та зобов’язань </w:t>
            </w:r>
            <w:r w:rsidR="004A18A1" w:rsidRPr="004762AC">
              <w:rPr>
                <w:sz w:val="22"/>
                <w:szCs w:val="22"/>
              </w:rPr>
              <w:t>на МП.</w:t>
            </w:r>
          </w:p>
        </w:tc>
        <w:tc>
          <w:tcPr>
            <w:tcW w:w="3049" w:type="dxa"/>
            <w:shd w:val="clear" w:color="auto" w:fill="auto"/>
          </w:tcPr>
          <w:p w:rsidR="004A18A1" w:rsidRPr="004762AC" w:rsidRDefault="00557B99" w:rsidP="00C82F66">
            <w:pPr>
              <w:tabs>
                <w:tab w:val="left" w:pos="1134"/>
              </w:tabs>
              <w:jc w:val="center"/>
            </w:pPr>
            <w:r w:rsidRPr="004762AC">
              <w:rPr>
                <w:sz w:val="22"/>
                <w:szCs w:val="22"/>
              </w:rPr>
              <w:t>Семінар-вирішення ситуаційних вправ, робота в малих групах</w:t>
            </w:r>
          </w:p>
        </w:tc>
        <w:tc>
          <w:tcPr>
            <w:tcW w:w="2233" w:type="dxa"/>
            <w:shd w:val="clear" w:color="auto" w:fill="auto"/>
          </w:tcPr>
          <w:p w:rsidR="004A18A1" w:rsidRPr="00557B99" w:rsidRDefault="00557B99" w:rsidP="00DE14B2">
            <w:pPr>
              <w:jc w:val="center"/>
              <w:rPr>
                <w:lang w:val="uk-UA"/>
              </w:rPr>
            </w:pPr>
            <w:r>
              <w:rPr>
                <w:lang w:val="uk-UA"/>
              </w:rPr>
              <w:t>3</w:t>
            </w:r>
          </w:p>
        </w:tc>
      </w:tr>
      <w:tr w:rsidR="004A18A1" w:rsidRPr="004762AC" w:rsidTr="00B1295E">
        <w:tc>
          <w:tcPr>
            <w:tcW w:w="1326" w:type="dxa"/>
            <w:shd w:val="clear" w:color="auto" w:fill="auto"/>
          </w:tcPr>
          <w:p w:rsidR="004A18A1" w:rsidRPr="004A18A1" w:rsidRDefault="00557B99" w:rsidP="00DE14B2">
            <w:pPr>
              <w:tabs>
                <w:tab w:val="left" w:pos="1134"/>
              </w:tabs>
              <w:rPr>
                <w:lang w:val="uk-UA"/>
              </w:rPr>
            </w:pPr>
            <w:r>
              <w:rPr>
                <w:lang w:val="uk-UA"/>
              </w:rPr>
              <w:t>6</w:t>
            </w:r>
          </w:p>
        </w:tc>
        <w:tc>
          <w:tcPr>
            <w:tcW w:w="2963" w:type="dxa"/>
            <w:shd w:val="clear" w:color="auto" w:fill="auto"/>
          </w:tcPr>
          <w:p w:rsidR="004A18A1" w:rsidRPr="004762AC" w:rsidRDefault="00557B99" w:rsidP="00372EEE">
            <w:pPr>
              <w:tabs>
                <w:tab w:val="left" w:pos="1134"/>
              </w:tabs>
            </w:pPr>
            <w:r>
              <w:rPr>
                <w:sz w:val="22"/>
                <w:szCs w:val="22"/>
                <w:lang w:val="uk-UA"/>
              </w:rPr>
              <w:t xml:space="preserve">Тема </w:t>
            </w:r>
            <w:r>
              <w:rPr>
                <w:lang w:val="uk-UA"/>
              </w:rPr>
              <w:t>7</w:t>
            </w:r>
            <w:r w:rsidR="004A18A1" w:rsidRPr="004762AC">
              <w:t xml:space="preserve">. </w:t>
            </w:r>
            <w:r w:rsidR="004A18A1" w:rsidRPr="004762AC">
              <w:rPr>
                <w:sz w:val="22"/>
                <w:szCs w:val="22"/>
              </w:rPr>
              <w:t xml:space="preserve">Облік витрат </w:t>
            </w:r>
            <w:r w:rsidR="004A18A1" w:rsidRPr="004762AC">
              <w:rPr>
                <w:color w:val="000000"/>
                <w:sz w:val="22"/>
                <w:szCs w:val="22"/>
              </w:rPr>
              <w:t xml:space="preserve"> та випуску  готової продукції </w:t>
            </w:r>
            <w:r w:rsidR="004A18A1" w:rsidRPr="004762AC">
              <w:rPr>
                <w:sz w:val="22"/>
                <w:szCs w:val="22"/>
              </w:rPr>
              <w:t>на МП</w:t>
            </w:r>
          </w:p>
        </w:tc>
        <w:tc>
          <w:tcPr>
            <w:tcW w:w="3049" w:type="dxa"/>
            <w:shd w:val="clear" w:color="auto" w:fill="auto"/>
          </w:tcPr>
          <w:p w:rsidR="004A18A1" w:rsidRPr="004762AC" w:rsidRDefault="00557B99" w:rsidP="00C82F66">
            <w:pPr>
              <w:tabs>
                <w:tab w:val="left" w:pos="1134"/>
              </w:tabs>
              <w:jc w:val="center"/>
            </w:pPr>
            <w:r w:rsidRPr="004762AC">
              <w:rPr>
                <w:sz w:val="22"/>
                <w:szCs w:val="22"/>
              </w:rPr>
              <w:t>Семінар-розгорнута бесіда</w:t>
            </w:r>
          </w:p>
        </w:tc>
        <w:tc>
          <w:tcPr>
            <w:tcW w:w="2233" w:type="dxa"/>
            <w:shd w:val="clear" w:color="auto" w:fill="auto"/>
            <w:vAlign w:val="center"/>
          </w:tcPr>
          <w:p w:rsidR="004A18A1" w:rsidRPr="00557B99" w:rsidRDefault="00557B99" w:rsidP="00557B99">
            <w:pPr>
              <w:jc w:val="center"/>
              <w:rPr>
                <w:lang w:val="uk-UA"/>
              </w:rPr>
            </w:pPr>
            <w:r>
              <w:rPr>
                <w:lang w:val="uk-UA"/>
              </w:rPr>
              <w:t>3</w:t>
            </w:r>
          </w:p>
        </w:tc>
      </w:tr>
      <w:tr w:rsidR="00557B99" w:rsidRPr="004762AC" w:rsidTr="00B1295E">
        <w:tc>
          <w:tcPr>
            <w:tcW w:w="1326" w:type="dxa"/>
            <w:shd w:val="clear" w:color="auto" w:fill="auto"/>
          </w:tcPr>
          <w:p w:rsidR="00557B99" w:rsidRPr="004A18A1" w:rsidRDefault="00557B99" w:rsidP="00DE14B2">
            <w:pPr>
              <w:tabs>
                <w:tab w:val="left" w:pos="1134"/>
              </w:tabs>
              <w:rPr>
                <w:lang w:val="uk-UA"/>
              </w:rPr>
            </w:pPr>
            <w:r>
              <w:rPr>
                <w:lang w:val="uk-UA"/>
              </w:rPr>
              <w:lastRenderedPageBreak/>
              <w:t>7</w:t>
            </w:r>
          </w:p>
        </w:tc>
        <w:tc>
          <w:tcPr>
            <w:tcW w:w="2963" w:type="dxa"/>
            <w:shd w:val="clear" w:color="auto" w:fill="auto"/>
          </w:tcPr>
          <w:p w:rsidR="00557B99" w:rsidRPr="004762AC" w:rsidRDefault="00557B99" w:rsidP="00372EEE">
            <w:pPr>
              <w:tabs>
                <w:tab w:val="left" w:pos="1134"/>
              </w:tabs>
            </w:pPr>
            <w:r>
              <w:rPr>
                <w:sz w:val="22"/>
                <w:szCs w:val="22"/>
                <w:lang w:val="uk-UA"/>
              </w:rPr>
              <w:t xml:space="preserve">Тема </w:t>
            </w:r>
            <w:r>
              <w:rPr>
                <w:lang w:val="uk-UA"/>
              </w:rPr>
              <w:t>8</w:t>
            </w:r>
            <w:r w:rsidRPr="004762AC">
              <w:t xml:space="preserve">. </w:t>
            </w:r>
            <w:r w:rsidRPr="004762AC">
              <w:rPr>
                <w:sz w:val="22"/>
                <w:szCs w:val="22"/>
              </w:rPr>
              <w:t>Облік доходів та фінансових результатів діяльності на МП</w:t>
            </w:r>
          </w:p>
        </w:tc>
        <w:tc>
          <w:tcPr>
            <w:tcW w:w="3049" w:type="dxa"/>
            <w:shd w:val="clear" w:color="auto" w:fill="auto"/>
            <w:vAlign w:val="center"/>
          </w:tcPr>
          <w:p w:rsidR="00557B99" w:rsidRPr="004762AC" w:rsidRDefault="00557B99" w:rsidP="00C82F66">
            <w:pPr>
              <w:jc w:val="center"/>
            </w:pPr>
            <w:r w:rsidRPr="004762AC">
              <w:rPr>
                <w:sz w:val="22"/>
                <w:szCs w:val="22"/>
              </w:rPr>
              <w:t>Семінар-вирішення ситуаційних вправ, робота в малих групах</w:t>
            </w:r>
          </w:p>
          <w:p w:rsidR="00557B99" w:rsidRPr="004762AC" w:rsidRDefault="00557B99" w:rsidP="00C82F66">
            <w:pPr>
              <w:jc w:val="center"/>
            </w:pPr>
          </w:p>
        </w:tc>
        <w:tc>
          <w:tcPr>
            <w:tcW w:w="2233" w:type="dxa"/>
            <w:shd w:val="clear" w:color="auto" w:fill="auto"/>
            <w:vAlign w:val="center"/>
          </w:tcPr>
          <w:p w:rsidR="00557B99" w:rsidRPr="00557B99" w:rsidRDefault="00557B99" w:rsidP="00C82F66">
            <w:pPr>
              <w:jc w:val="center"/>
              <w:rPr>
                <w:lang w:val="uk-UA"/>
              </w:rPr>
            </w:pPr>
            <w:r>
              <w:rPr>
                <w:lang w:val="uk-UA"/>
              </w:rPr>
              <w:t>3</w:t>
            </w:r>
          </w:p>
        </w:tc>
      </w:tr>
      <w:tr w:rsidR="004A18A1" w:rsidRPr="004762AC" w:rsidTr="00B1295E">
        <w:tc>
          <w:tcPr>
            <w:tcW w:w="1326" w:type="dxa"/>
            <w:shd w:val="clear" w:color="auto" w:fill="auto"/>
          </w:tcPr>
          <w:p w:rsidR="004A18A1" w:rsidRPr="004A18A1" w:rsidRDefault="004A18A1" w:rsidP="00DE14B2">
            <w:pPr>
              <w:tabs>
                <w:tab w:val="left" w:pos="1134"/>
              </w:tabs>
              <w:rPr>
                <w:lang w:val="uk-UA"/>
              </w:rPr>
            </w:pPr>
            <w:r>
              <w:rPr>
                <w:lang w:val="uk-UA"/>
              </w:rPr>
              <w:t>8</w:t>
            </w:r>
          </w:p>
        </w:tc>
        <w:tc>
          <w:tcPr>
            <w:tcW w:w="2963" w:type="dxa"/>
            <w:shd w:val="clear" w:color="auto" w:fill="auto"/>
          </w:tcPr>
          <w:p w:rsidR="004A18A1" w:rsidRPr="004762AC" w:rsidRDefault="00557B99" w:rsidP="00372EEE">
            <w:pPr>
              <w:tabs>
                <w:tab w:val="left" w:pos="1134"/>
              </w:tabs>
            </w:pPr>
            <w:r>
              <w:rPr>
                <w:sz w:val="22"/>
                <w:szCs w:val="22"/>
                <w:lang w:val="uk-UA"/>
              </w:rPr>
              <w:t xml:space="preserve">Тема </w:t>
            </w:r>
            <w:r>
              <w:rPr>
                <w:lang w:val="uk-UA"/>
              </w:rPr>
              <w:t>9</w:t>
            </w:r>
            <w:r w:rsidR="004A18A1" w:rsidRPr="004762AC">
              <w:t>. Особливості обліку на МП відповідно до МСФЗ</w:t>
            </w:r>
          </w:p>
        </w:tc>
        <w:tc>
          <w:tcPr>
            <w:tcW w:w="3049" w:type="dxa"/>
            <w:shd w:val="clear" w:color="auto" w:fill="auto"/>
          </w:tcPr>
          <w:p w:rsidR="004A18A1" w:rsidRPr="004762AC" w:rsidRDefault="00C82F66" w:rsidP="00DE14B2">
            <w:pPr>
              <w:tabs>
                <w:tab w:val="left" w:pos="1134"/>
              </w:tabs>
              <w:jc w:val="center"/>
            </w:pPr>
            <w:r w:rsidRPr="004762AC">
              <w:rPr>
                <w:sz w:val="22"/>
                <w:szCs w:val="22"/>
              </w:rPr>
              <w:t>Семінар-розгорнута бесіда</w:t>
            </w:r>
          </w:p>
        </w:tc>
        <w:tc>
          <w:tcPr>
            <w:tcW w:w="2233" w:type="dxa"/>
            <w:shd w:val="clear" w:color="auto" w:fill="auto"/>
            <w:vAlign w:val="center"/>
          </w:tcPr>
          <w:p w:rsidR="004A18A1" w:rsidRPr="00C82F66" w:rsidRDefault="00C82F66" w:rsidP="00C82F66">
            <w:pPr>
              <w:jc w:val="center"/>
              <w:rPr>
                <w:lang w:val="uk-UA"/>
              </w:rPr>
            </w:pPr>
            <w:r>
              <w:rPr>
                <w:lang w:val="uk-UA"/>
              </w:rPr>
              <w:t>3</w:t>
            </w:r>
          </w:p>
        </w:tc>
      </w:tr>
      <w:tr w:rsidR="00C82F66" w:rsidRPr="00557B99" w:rsidTr="00B1295E">
        <w:tc>
          <w:tcPr>
            <w:tcW w:w="1326" w:type="dxa"/>
            <w:shd w:val="clear" w:color="auto" w:fill="auto"/>
          </w:tcPr>
          <w:p w:rsidR="00C82F66" w:rsidRPr="004A18A1" w:rsidRDefault="00C82F66" w:rsidP="00DE14B2">
            <w:pPr>
              <w:tabs>
                <w:tab w:val="left" w:pos="1134"/>
              </w:tabs>
              <w:rPr>
                <w:lang w:val="uk-UA"/>
              </w:rPr>
            </w:pPr>
            <w:r>
              <w:rPr>
                <w:lang w:val="uk-UA"/>
              </w:rPr>
              <w:t>9</w:t>
            </w:r>
          </w:p>
        </w:tc>
        <w:tc>
          <w:tcPr>
            <w:tcW w:w="2963" w:type="dxa"/>
            <w:shd w:val="clear" w:color="auto" w:fill="auto"/>
          </w:tcPr>
          <w:p w:rsidR="00C82F66" w:rsidRPr="00557B99" w:rsidRDefault="00C82F66" w:rsidP="00372EEE">
            <w:pPr>
              <w:tabs>
                <w:tab w:val="left" w:pos="1134"/>
              </w:tabs>
              <w:rPr>
                <w:lang w:val="uk-UA"/>
              </w:rPr>
            </w:pPr>
            <w:r>
              <w:rPr>
                <w:lang w:val="uk-UA"/>
              </w:rPr>
              <w:t xml:space="preserve">Тема 10. </w:t>
            </w:r>
            <w:r w:rsidRPr="00557B99">
              <w:rPr>
                <w:lang w:val="uk-UA"/>
              </w:rPr>
              <w:t xml:space="preserve"> </w:t>
            </w:r>
            <w:r w:rsidRPr="00557B99">
              <w:rPr>
                <w:sz w:val="22"/>
                <w:szCs w:val="22"/>
                <w:lang w:val="uk-UA"/>
              </w:rPr>
              <w:t>Фінансова звітність МП  та  її аналіз</w:t>
            </w:r>
          </w:p>
        </w:tc>
        <w:tc>
          <w:tcPr>
            <w:tcW w:w="3049" w:type="dxa"/>
            <w:shd w:val="clear" w:color="auto" w:fill="auto"/>
          </w:tcPr>
          <w:p w:rsidR="00C82F66" w:rsidRPr="00557B99" w:rsidRDefault="00C82F66" w:rsidP="00DE14B2">
            <w:pPr>
              <w:jc w:val="center"/>
              <w:rPr>
                <w:lang w:val="uk-UA"/>
              </w:rPr>
            </w:pPr>
            <w:r w:rsidRPr="00557B99">
              <w:rPr>
                <w:sz w:val="22"/>
                <w:szCs w:val="22"/>
                <w:lang w:val="uk-UA"/>
              </w:rPr>
              <w:t>Семінар-вирішення ситуаційних вправ, робота в малих групах</w:t>
            </w:r>
          </w:p>
        </w:tc>
        <w:tc>
          <w:tcPr>
            <w:tcW w:w="2233" w:type="dxa"/>
            <w:shd w:val="clear" w:color="auto" w:fill="auto"/>
          </w:tcPr>
          <w:p w:rsidR="00C82F66" w:rsidRDefault="00C82F66" w:rsidP="00C82F66">
            <w:pPr>
              <w:jc w:val="center"/>
            </w:pPr>
            <w:r w:rsidRPr="009D2755">
              <w:rPr>
                <w:lang w:val="uk-UA"/>
              </w:rPr>
              <w:t>3</w:t>
            </w:r>
          </w:p>
        </w:tc>
      </w:tr>
      <w:tr w:rsidR="00C82F66" w:rsidRPr="004762AC" w:rsidTr="00B1295E">
        <w:tc>
          <w:tcPr>
            <w:tcW w:w="1326" w:type="dxa"/>
            <w:shd w:val="clear" w:color="auto" w:fill="auto"/>
          </w:tcPr>
          <w:p w:rsidR="00C82F66" w:rsidRPr="004A18A1" w:rsidRDefault="00C82F66" w:rsidP="00DE14B2">
            <w:pPr>
              <w:tabs>
                <w:tab w:val="left" w:pos="1134"/>
              </w:tabs>
              <w:rPr>
                <w:lang w:val="uk-UA"/>
              </w:rPr>
            </w:pPr>
            <w:r>
              <w:rPr>
                <w:lang w:val="uk-UA"/>
              </w:rPr>
              <w:t>10</w:t>
            </w:r>
          </w:p>
        </w:tc>
        <w:tc>
          <w:tcPr>
            <w:tcW w:w="2963" w:type="dxa"/>
            <w:shd w:val="clear" w:color="auto" w:fill="auto"/>
          </w:tcPr>
          <w:p w:rsidR="00C82F66" w:rsidRPr="00557B99" w:rsidRDefault="00C82F66" w:rsidP="00372EEE">
            <w:pPr>
              <w:tabs>
                <w:tab w:val="left" w:pos="1134"/>
              </w:tabs>
              <w:rPr>
                <w:lang w:val="uk-UA"/>
              </w:rPr>
            </w:pPr>
            <w:r>
              <w:rPr>
                <w:sz w:val="22"/>
                <w:szCs w:val="22"/>
                <w:lang w:val="uk-UA"/>
              </w:rPr>
              <w:t xml:space="preserve">Тема </w:t>
            </w:r>
            <w:r w:rsidRPr="00557B99">
              <w:rPr>
                <w:lang w:val="uk-UA"/>
              </w:rPr>
              <w:t>10.</w:t>
            </w:r>
            <w:r w:rsidRPr="00557B99">
              <w:rPr>
                <w:sz w:val="22"/>
                <w:szCs w:val="22"/>
                <w:lang w:val="uk-UA"/>
              </w:rPr>
              <w:t xml:space="preserve"> Фінансова звітність МП  та  її аналіз</w:t>
            </w:r>
          </w:p>
        </w:tc>
        <w:tc>
          <w:tcPr>
            <w:tcW w:w="3049" w:type="dxa"/>
            <w:shd w:val="clear" w:color="auto" w:fill="auto"/>
          </w:tcPr>
          <w:p w:rsidR="00C82F66" w:rsidRPr="004762AC" w:rsidRDefault="00C82F66" w:rsidP="00DE14B2">
            <w:pPr>
              <w:jc w:val="center"/>
            </w:pPr>
            <w:r w:rsidRPr="00557B99">
              <w:rPr>
                <w:sz w:val="22"/>
                <w:szCs w:val="22"/>
                <w:lang w:val="uk-UA"/>
              </w:rPr>
              <w:t>Семінар-виріш</w:t>
            </w:r>
            <w:r w:rsidRPr="004762AC">
              <w:rPr>
                <w:sz w:val="22"/>
                <w:szCs w:val="22"/>
              </w:rPr>
              <w:t>ення ситуаційних вправ, робота в малих групах</w:t>
            </w:r>
          </w:p>
        </w:tc>
        <w:tc>
          <w:tcPr>
            <w:tcW w:w="2233" w:type="dxa"/>
            <w:shd w:val="clear" w:color="auto" w:fill="auto"/>
          </w:tcPr>
          <w:p w:rsidR="00C82F66" w:rsidRDefault="00C82F66" w:rsidP="00C82F66">
            <w:pPr>
              <w:jc w:val="center"/>
            </w:pPr>
            <w:r w:rsidRPr="009D2755">
              <w:rPr>
                <w:lang w:val="uk-UA"/>
              </w:rPr>
              <w:t>3</w:t>
            </w:r>
          </w:p>
        </w:tc>
      </w:tr>
      <w:tr w:rsidR="00C82F66" w:rsidRPr="004762AC" w:rsidTr="00B1295E">
        <w:tc>
          <w:tcPr>
            <w:tcW w:w="1326" w:type="dxa"/>
            <w:shd w:val="clear" w:color="auto" w:fill="auto"/>
          </w:tcPr>
          <w:p w:rsidR="00C82F66" w:rsidRPr="004A18A1" w:rsidRDefault="00C82F66" w:rsidP="00DE14B2">
            <w:pPr>
              <w:tabs>
                <w:tab w:val="left" w:pos="1134"/>
              </w:tabs>
              <w:rPr>
                <w:lang w:val="uk-UA"/>
              </w:rPr>
            </w:pPr>
            <w:r>
              <w:rPr>
                <w:lang w:val="uk-UA"/>
              </w:rPr>
              <w:t>11</w:t>
            </w:r>
          </w:p>
        </w:tc>
        <w:tc>
          <w:tcPr>
            <w:tcW w:w="2963" w:type="dxa"/>
            <w:shd w:val="clear" w:color="auto" w:fill="auto"/>
          </w:tcPr>
          <w:p w:rsidR="00C82F66" w:rsidRPr="004762AC" w:rsidRDefault="00C82F66" w:rsidP="00372EEE">
            <w:pPr>
              <w:tabs>
                <w:tab w:val="left" w:pos="1134"/>
              </w:tabs>
            </w:pPr>
            <w:r>
              <w:rPr>
                <w:sz w:val="22"/>
                <w:szCs w:val="22"/>
                <w:lang w:val="uk-UA"/>
              </w:rPr>
              <w:t xml:space="preserve">Тема </w:t>
            </w:r>
            <w:r>
              <w:rPr>
                <w:sz w:val="22"/>
                <w:szCs w:val="22"/>
              </w:rPr>
              <w:t>1</w:t>
            </w:r>
            <w:r>
              <w:rPr>
                <w:sz w:val="22"/>
                <w:szCs w:val="22"/>
                <w:lang w:val="uk-UA"/>
              </w:rPr>
              <w:t>0</w:t>
            </w:r>
            <w:r w:rsidRPr="004762AC">
              <w:rPr>
                <w:sz w:val="22"/>
                <w:szCs w:val="22"/>
              </w:rPr>
              <w:t>. Фінансова звітність МП  та  її аналіз</w:t>
            </w:r>
          </w:p>
        </w:tc>
        <w:tc>
          <w:tcPr>
            <w:tcW w:w="3049" w:type="dxa"/>
            <w:shd w:val="clear" w:color="auto" w:fill="auto"/>
          </w:tcPr>
          <w:p w:rsidR="00C82F66" w:rsidRPr="004762AC" w:rsidRDefault="00C82F66" w:rsidP="00DE14B2">
            <w:pPr>
              <w:jc w:val="center"/>
            </w:pPr>
            <w:r w:rsidRPr="004762AC">
              <w:rPr>
                <w:sz w:val="22"/>
                <w:szCs w:val="22"/>
              </w:rPr>
              <w:t>Семінар-вирішення ситуаційних вправ, робота в малих групах</w:t>
            </w:r>
          </w:p>
        </w:tc>
        <w:tc>
          <w:tcPr>
            <w:tcW w:w="2233" w:type="dxa"/>
            <w:shd w:val="clear" w:color="auto" w:fill="auto"/>
          </w:tcPr>
          <w:p w:rsidR="00C82F66" w:rsidRDefault="00C82F66" w:rsidP="00C82F66">
            <w:pPr>
              <w:jc w:val="center"/>
            </w:pPr>
            <w:r w:rsidRPr="009D2755">
              <w:rPr>
                <w:lang w:val="uk-UA"/>
              </w:rPr>
              <w:t>3</w:t>
            </w:r>
          </w:p>
        </w:tc>
      </w:tr>
      <w:tr w:rsidR="00C82F66" w:rsidRPr="004762AC" w:rsidTr="00B1295E">
        <w:tc>
          <w:tcPr>
            <w:tcW w:w="1326" w:type="dxa"/>
            <w:shd w:val="clear" w:color="auto" w:fill="auto"/>
          </w:tcPr>
          <w:p w:rsidR="00C82F66" w:rsidRPr="004A18A1" w:rsidRDefault="00C82F66" w:rsidP="00DE14B2">
            <w:pPr>
              <w:tabs>
                <w:tab w:val="left" w:pos="1134"/>
              </w:tabs>
              <w:rPr>
                <w:lang w:val="uk-UA"/>
              </w:rPr>
            </w:pPr>
            <w:r>
              <w:rPr>
                <w:lang w:val="uk-UA"/>
              </w:rPr>
              <w:t>12</w:t>
            </w:r>
          </w:p>
        </w:tc>
        <w:tc>
          <w:tcPr>
            <w:tcW w:w="2963" w:type="dxa"/>
            <w:shd w:val="clear" w:color="auto" w:fill="auto"/>
          </w:tcPr>
          <w:p w:rsidR="00C82F66" w:rsidRPr="004762AC" w:rsidRDefault="00C82F66" w:rsidP="00372EEE">
            <w:pPr>
              <w:tabs>
                <w:tab w:val="left" w:pos="1134"/>
              </w:tabs>
            </w:pPr>
            <w:r>
              <w:rPr>
                <w:sz w:val="22"/>
                <w:szCs w:val="22"/>
                <w:lang w:val="uk-UA"/>
              </w:rPr>
              <w:t xml:space="preserve">Тема </w:t>
            </w:r>
            <w:r w:rsidRPr="004762AC">
              <w:t>1</w:t>
            </w:r>
            <w:r>
              <w:rPr>
                <w:lang w:val="uk-UA"/>
              </w:rPr>
              <w:t>0</w:t>
            </w:r>
            <w:r w:rsidRPr="004762AC">
              <w:t>.</w:t>
            </w:r>
            <w:r w:rsidRPr="004762AC">
              <w:rPr>
                <w:sz w:val="22"/>
                <w:szCs w:val="22"/>
              </w:rPr>
              <w:t xml:space="preserve"> Фінансова звітність МП  та  її аналіз</w:t>
            </w:r>
          </w:p>
        </w:tc>
        <w:tc>
          <w:tcPr>
            <w:tcW w:w="3049" w:type="dxa"/>
            <w:shd w:val="clear" w:color="auto" w:fill="auto"/>
          </w:tcPr>
          <w:p w:rsidR="00C82F66" w:rsidRPr="004762AC" w:rsidRDefault="00C82F66" w:rsidP="00DE14B2">
            <w:pPr>
              <w:jc w:val="center"/>
            </w:pPr>
            <w:r w:rsidRPr="004762AC">
              <w:rPr>
                <w:sz w:val="22"/>
                <w:szCs w:val="22"/>
              </w:rPr>
              <w:t>Семінар-вирішення ситуаційних вправ, робота в малих групах</w:t>
            </w:r>
          </w:p>
        </w:tc>
        <w:tc>
          <w:tcPr>
            <w:tcW w:w="2233" w:type="dxa"/>
            <w:shd w:val="clear" w:color="auto" w:fill="auto"/>
          </w:tcPr>
          <w:p w:rsidR="00C82F66" w:rsidRDefault="00C82F66" w:rsidP="00C82F66">
            <w:pPr>
              <w:jc w:val="center"/>
            </w:pPr>
            <w:r w:rsidRPr="009D2755">
              <w:rPr>
                <w:lang w:val="uk-UA"/>
              </w:rPr>
              <w:t>3</w:t>
            </w:r>
          </w:p>
        </w:tc>
      </w:tr>
      <w:tr w:rsidR="00C82F66" w:rsidRPr="004762AC" w:rsidTr="00B1295E">
        <w:tc>
          <w:tcPr>
            <w:tcW w:w="1326" w:type="dxa"/>
            <w:shd w:val="clear" w:color="auto" w:fill="auto"/>
          </w:tcPr>
          <w:p w:rsidR="00C82F66" w:rsidRPr="004A18A1" w:rsidRDefault="00C82F66" w:rsidP="00DE14B2">
            <w:pPr>
              <w:tabs>
                <w:tab w:val="left" w:pos="1134"/>
              </w:tabs>
              <w:rPr>
                <w:lang w:val="uk-UA"/>
              </w:rPr>
            </w:pPr>
            <w:r>
              <w:rPr>
                <w:lang w:val="uk-UA"/>
              </w:rPr>
              <w:t>13</w:t>
            </w:r>
          </w:p>
        </w:tc>
        <w:tc>
          <w:tcPr>
            <w:tcW w:w="2963" w:type="dxa"/>
            <w:shd w:val="clear" w:color="auto" w:fill="auto"/>
          </w:tcPr>
          <w:p w:rsidR="00C82F66" w:rsidRPr="004762AC" w:rsidRDefault="00C82F66" w:rsidP="00372EEE">
            <w:pPr>
              <w:tabs>
                <w:tab w:val="left" w:pos="1134"/>
              </w:tabs>
            </w:pPr>
            <w:r>
              <w:rPr>
                <w:sz w:val="22"/>
                <w:szCs w:val="22"/>
                <w:lang w:val="uk-UA"/>
              </w:rPr>
              <w:t xml:space="preserve">Тема </w:t>
            </w:r>
            <w:r w:rsidRPr="004762AC">
              <w:rPr>
                <w:sz w:val="22"/>
                <w:szCs w:val="22"/>
              </w:rPr>
              <w:t>1</w:t>
            </w:r>
            <w:r>
              <w:rPr>
                <w:sz w:val="22"/>
                <w:szCs w:val="22"/>
                <w:lang w:val="uk-UA"/>
              </w:rPr>
              <w:t>0</w:t>
            </w:r>
            <w:r w:rsidRPr="004762AC">
              <w:rPr>
                <w:sz w:val="22"/>
                <w:szCs w:val="22"/>
              </w:rPr>
              <w:t>. Фінансова звітність МП  та  її аналіз</w:t>
            </w:r>
          </w:p>
        </w:tc>
        <w:tc>
          <w:tcPr>
            <w:tcW w:w="3049" w:type="dxa"/>
            <w:shd w:val="clear" w:color="auto" w:fill="auto"/>
          </w:tcPr>
          <w:p w:rsidR="00C82F66" w:rsidRPr="004762AC" w:rsidRDefault="00C82F66" w:rsidP="00DE14B2">
            <w:pPr>
              <w:jc w:val="center"/>
            </w:pPr>
            <w:r w:rsidRPr="004762AC">
              <w:rPr>
                <w:sz w:val="22"/>
                <w:szCs w:val="22"/>
              </w:rPr>
              <w:t>Семінар-вирішення ситуаційних вправ, робота в малих групах</w:t>
            </w:r>
          </w:p>
        </w:tc>
        <w:tc>
          <w:tcPr>
            <w:tcW w:w="2233" w:type="dxa"/>
            <w:shd w:val="clear" w:color="auto" w:fill="auto"/>
          </w:tcPr>
          <w:p w:rsidR="00C82F66" w:rsidRDefault="00C82F66" w:rsidP="00C82F66">
            <w:pPr>
              <w:jc w:val="center"/>
            </w:pPr>
            <w:r w:rsidRPr="009D2755">
              <w:rPr>
                <w:lang w:val="uk-UA"/>
              </w:rPr>
              <w:t>3</w:t>
            </w:r>
          </w:p>
        </w:tc>
      </w:tr>
      <w:tr w:rsidR="00465CE8" w:rsidRPr="004762AC" w:rsidTr="00B1295E">
        <w:tc>
          <w:tcPr>
            <w:tcW w:w="1326" w:type="dxa"/>
            <w:shd w:val="clear" w:color="auto" w:fill="auto"/>
          </w:tcPr>
          <w:p w:rsidR="00465CE8" w:rsidRPr="00B1295E" w:rsidRDefault="00465CE8" w:rsidP="00DE14B2">
            <w:pPr>
              <w:tabs>
                <w:tab w:val="left" w:pos="1134"/>
              </w:tabs>
              <w:rPr>
                <w:i/>
                <w:lang w:val="uk-UA"/>
              </w:rPr>
            </w:pPr>
            <w:r w:rsidRPr="00B1295E">
              <w:rPr>
                <w:i/>
                <w:lang w:val="uk-UA"/>
              </w:rPr>
              <w:t>14</w:t>
            </w:r>
          </w:p>
        </w:tc>
        <w:tc>
          <w:tcPr>
            <w:tcW w:w="2963" w:type="dxa"/>
            <w:shd w:val="clear" w:color="auto" w:fill="auto"/>
          </w:tcPr>
          <w:p w:rsidR="00465CE8" w:rsidRPr="00B1295E" w:rsidRDefault="00372EEE" w:rsidP="00372EEE">
            <w:pPr>
              <w:tabs>
                <w:tab w:val="left" w:pos="1134"/>
              </w:tabs>
              <w:rPr>
                <w:i/>
                <w:lang w:val="uk-UA"/>
              </w:rPr>
            </w:pPr>
            <w:r>
              <w:rPr>
                <w:i/>
                <w:sz w:val="22"/>
                <w:szCs w:val="22"/>
                <w:lang w:val="uk-UA"/>
              </w:rPr>
              <w:t>Контрольна (модульна) робота</w:t>
            </w:r>
            <w:r w:rsidR="00465CE8" w:rsidRPr="00B1295E">
              <w:rPr>
                <w:i/>
                <w:sz w:val="22"/>
                <w:szCs w:val="22"/>
                <w:lang w:val="uk-UA"/>
              </w:rPr>
              <w:t xml:space="preserve"> № 2</w:t>
            </w:r>
          </w:p>
        </w:tc>
        <w:tc>
          <w:tcPr>
            <w:tcW w:w="3049" w:type="dxa"/>
            <w:shd w:val="clear" w:color="auto" w:fill="auto"/>
            <w:vAlign w:val="center"/>
          </w:tcPr>
          <w:p w:rsidR="00465CE8" w:rsidRPr="00B1295E" w:rsidRDefault="00465CE8" w:rsidP="00DE14B2">
            <w:pPr>
              <w:rPr>
                <w:i/>
                <w:lang w:val="uk-UA"/>
              </w:rPr>
            </w:pPr>
            <w:r w:rsidRPr="00B1295E">
              <w:rPr>
                <w:i/>
                <w:lang w:val="uk-UA"/>
              </w:rPr>
              <w:t>Виконання контрольної (модульної) роботи</w:t>
            </w:r>
          </w:p>
        </w:tc>
        <w:tc>
          <w:tcPr>
            <w:tcW w:w="2233" w:type="dxa"/>
            <w:shd w:val="clear" w:color="auto" w:fill="auto"/>
            <w:vAlign w:val="center"/>
          </w:tcPr>
          <w:p w:rsidR="00465CE8" w:rsidRPr="00122926" w:rsidRDefault="00465CE8" w:rsidP="00DE14B2">
            <w:pPr>
              <w:jc w:val="center"/>
              <w:rPr>
                <w:color w:val="000000"/>
                <w:lang w:val="uk-UA"/>
              </w:rPr>
            </w:pPr>
            <w:r w:rsidRPr="00122926">
              <w:rPr>
                <w:color w:val="000000"/>
                <w:lang w:val="uk-UA"/>
              </w:rPr>
              <w:t>-</w:t>
            </w:r>
          </w:p>
        </w:tc>
      </w:tr>
      <w:tr w:rsidR="00C82F66" w:rsidRPr="004762AC" w:rsidTr="00B1295E">
        <w:tc>
          <w:tcPr>
            <w:tcW w:w="1326" w:type="dxa"/>
            <w:shd w:val="clear" w:color="auto" w:fill="auto"/>
          </w:tcPr>
          <w:p w:rsidR="00C82F66" w:rsidRPr="004A18A1" w:rsidRDefault="00C82F66" w:rsidP="00DE14B2">
            <w:pPr>
              <w:rPr>
                <w:lang w:val="uk-UA"/>
              </w:rPr>
            </w:pPr>
            <w:r>
              <w:rPr>
                <w:lang w:val="uk-UA"/>
              </w:rPr>
              <w:t>15</w:t>
            </w:r>
          </w:p>
        </w:tc>
        <w:tc>
          <w:tcPr>
            <w:tcW w:w="2963" w:type="dxa"/>
            <w:shd w:val="clear" w:color="auto" w:fill="auto"/>
          </w:tcPr>
          <w:p w:rsidR="00C82F66" w:rsidRPr="004762AC" w:rsidRDefault="00C82F66" w:rsidP="00372EEE">
            <w:r w:rsidRPr="004762AC">
              <w:rPr>
                <w:sz w:val="22"/>
                <w:szCs w:val="22"/>
              </w:rPr>
              <w:t>Теми 1 – 10</w:t>
            </w:r>
          </w:p>
        </w:tc>
        <w:tc>
          <w:tcPr>
            <w:tcW w:w="3049" w:type="dxa"/>
            <w:shd w:val="clear" w:color="auto" w:fill="auto"/>
          </w:tcPr>
          <w:p w:rsidR="00C82F66" w:rsidRPr="004762AC" w:rsidRDefault="00C82F66" w:rsidP="00C82F66">
            <w:pPr>
              <w:jc w:val="center"/>
            </w:pPr>
            <w:r w:rsidRPr="004762AC">
              <w:rPr>
                <w:sz w:val="22"/>
                <w:szCs w:val="22"/>
              </w:rPr>
              <w:t>Ділова гра</w:t>
            </w:r>
          </w:p>
        </w:tc>
        <w:tc>
          <w:tcPr>
            <w:tcW w:w="2233" w:type="dxa"/>
            <w:shd w:val="clear" w:color="auto" w:fill="auto"/>
          </w:tcPr>
          <w:p w:rsidR="00C82F66" w:rsidRPr="00465CE8" w:rsidRDefault="00465CE8" w:rsidP="00465CE8">
            <w:pPr>
              <w:jc w:val="center"/>
              <w:rPr>
                <w:lang w:val="uk-UA"/>
              </w:rPr>
            </w:pPr>
            <w:r>
              <w:rPr>
                <w:lang w:val="uk-UA"/>
              </w:rPr>
              <w:t>10</w:t>
            </w:r>
          </w:p>
        </w:tc>
      </w:tr>
      <w:tr w:rsidR="00C82F66" w:rsidRPr="004762AC" w:rsidTr="00B1295E">
        <w:tc>
          <w:tcPr>
            <w:tcW w:w="1326" w:type="dxa"/>
            <w:shd w:val="clear" w:color="auto" w:fill="auto"/>
          </w:tcPr>
          <w:p w:rsidR="00C82F66" w:rsidRPr="004A18A1" w:rsidRDefault="00C82F66" w:rsidP="00DE14B2">
            <w:pPr>
              <w:rPr>
                <w:lang w:val="uk-UA"/>
              </w:rPr>
            </w:pPr>
            <w:r>
              <w:rPr>
                <w:lang w:val="uk-UA"/>
              </w:rPr>
              <w:t>16</w:t>
            </w:r>
          </w:p>
        </w:tc>
        <w:tc>
          <w:tcPr>
            <w:tcW w:w="2963" w:type="dxa"/>
            <w:shd w:val="clear" w:color="auto" w:fill="auto"/>
          </w:tcPr>
          <w:p w:rsidR="00C82F66" w:rsidRPr="004762AC" w:rsidRDefault="00C82F66" w:rsidP="00372EEE">
            <w:r w:rsidRPr="004762AC">
              <w:rPr>
                <w:sz w:val="22"/>
                <w:szCs w:val="22"/>
              </w:rPr>
              <w:t>Теми 1 – 10</w:t>
            </w:r>
          </w:p>
        </w:tc>
        <w:tc>
          <w:tcPr>
            <w:tcW w:w="3049" w:type="dxa"/>
            <w:shd w:val="clear" w:color="auto" w:fill="auto"/>
          </w:tcPr>
          <w:p w:rsidR="00C82F66" w:rsidRPr="004762AC" w:rsidRDefault="00C82F66" w:rsidP="00C82F66">
            <w:pPr>
              <w:jc w:val="center"/>
            </w:pPr>
            <w:r w:rsidRPr="004762AC">
              <w:rPr>
                <w:sz w:val="22"/>
                <w:szCs w:val="22"/>
              </w:rPr>
              <w:t>Ділова гра</w:t>
            </w:r>
          </w:p>
        </w:tc>
        <w:tc>
          <w:tcPr>
            <w:tcW w:w="2233" w:type="dxa"/>
            <w:shd w:val="clear" w:color="auto" w:fill="auto"/>
          </w:tcPr>
          <w:p w:rsidR="00C82F66" w:rsidRPr="00465CE8" w:rsidRDefault="00465CE8" w:rsidP="00465CE8">
            <w:pPr>
              <w:jc w:val="center"/>
              <w:rPr>
                <w:lang w:val="uk-UA"/>
              </w:rPr>
            </w:pPr>
            <w:r>
              <w:rPr>
                <w:lang w:val="uk-UA"/>
              </w:rPr>
              <w:t>10</w:t>
            </w:r>
          </w:p>
        </w:tc>
      </w:tr>
      <w:tr w:rsidR="00465CE8" w:rsidRPr="004762AC" w:rsidTr="00B1295E">
        <w:tc>
          <w:tcPr>
            <w:tcW w:w="7338" w:type="dxa"/>
            <w:gridSpan w:val="3"/>
            <w:shd w:val="clear" w:color="auto" w:fill="auto"/>
          </w:tcPr>
          <w:p w:rsidR="00465CE8" w:rsidRPr="004762AC" w:rsidRDefault="00465CE8" w:rsidP="00C82F66">
            <w:pPr>
              <w:jc w:val="center"/>
            </w:pPr>
            <w:r w:rsidRPr="00122926">
              <w:rPr>
                <w:b/>
                <w:i/>
                <w:color w:val="000000"/>
                <w:lang w:val="uk-UA"/>
              </w:rPr>
              <w:t>Усього  балів за роботу  на аудиторних заняттях</w:t>
            </w:r>
          </w:p>
        </w:tc>
        <w:tc>
          <w:tcPr>
            <w:tcW w:w="2233" w:type="dxa"/>
            <w:shd w:val="clear" w:color="auto" w:fill="auto"/>
          </w:tcPr>
          <w:p w:rsidR="00465CE8" w:rsidRPr="00465CE8" w:rsidRDefault="00465CE8" w:rsidP="00465CE8">
            <w:pPr>
              <w:jc w:val="center"/>
              <w:rPr>
                <w:b/>
                <w:lang w:val="uk-UA"/>
              </w:rPr>
            </w:pPr>
            <w:r w:rsidRPr="00465CE8">
              <w:rPr>
                <w:b/>
                <w:lang w:val="uk-UA"/>
              </w:rPr>
              <w:t>60</w:t>
            </w:r>
          </w:p>
        </w:tc>
      </w:tr>
      <w:tr w:rsidR="00465CE8" w:rsidRPr="004762AC" w:rsidTr="00DE14B2">
        <w:tc>
          <w:tcPr>
            <w:tcW w:w="9571" w:type="dxa"/>
            <w:gridSpan w:val="4"/>
            <w:shd w:val="clear" w:color="auto" w:fill="auto"/>
          </w:tcPr>
          <w:p w:rsidR="00465CE8" w:rsidRDefault="00372EEE" w:rsidP="00372EEE">
            <w:pPr>
              <w:jc w:val="center"/>
              <w:rPr>
                <w:lang w:val="uk-UA"/>
              </w:rPr>
            </w:pPr>
            <w:r>
              <w:rPr>
                <w:b/>
                <w:i/>
                <w:color w:val="000000"/>
                <w:lang w:val="uk-UA"/>
              </w:rPr>
              <w:t>За виконання контрольних (модульних) робіт</w:t>
            </w:r>
          </w:p>
        </w:tc>
      </w:tr>
      <w:tr w:rsidR="00B1295E" w:rsidRPr="004762AC" w:rsidTr="00DE14B2">
        <w:tc>
          <w:tcPr>
            <w:tcW w:w="1326" w:type="dxa"/>
            <w:shd w:val="clear" w:color="auto" w:fill="auto"/>
          </w:tcPr>
          <w:p w:rsidR="00B1295E" w:rsidRPr="00122926" w:rsidRDefault="00B1295E" w:rsidP="00B1295E">
            <w:pPr>
              <w:ind w:right="-108"/>
              <w:jc w:val="both"/>
              <w:rPr>
                <w:color w:val="000000"/>
                <w:lang w:val="uk-UA"/>
              </w:rPr>
            </w:pPr>
            <w:r w:rsidRPr="00122926">
              <w:rPr>
                <w:color w:val="000000"/>
                <w:lang w:val="uk-UA"/>
              </w:rPr>
              <w:t>Контрольна (модульна) робота</w:t>
            </w:r>
          </w:p>
          <w:p w:rsidR="00B1295E" w:rsidRDefault="00B1295E" w:rsidP="00B1295E">
            <w:pPr>
              <w:rPr>
                <w:lang w:val="uk-UA"/>
              </w:rPr>
            </w:pPr>
            <w:r>
              <w:rPr>
                <w:color w:val="000000"/>
                <w:lang w:val="uk-UA"/>
              </w:rPr>
              <w:t xml:space="preserve">(Заняття № </w:t>
            </w:r>
            <w:r w:rsidRPr="00122926">
              <w:rPr>
                <w:color w:val="000000"/>
                <w:lang w:val="uk-UA"/>
              </w:rPr>
              <w:t>4</w:t>
            </w:r>
            <w:r>
              <w:rPr>
                <w:color w:val="000000"/>
                <w:lang w:val="uk-UA"/>
              </w:rPr>
              <w:t>)</w:t>
            </w:r>
          </w:p>
        </w:tc>
        <w:tc>
          <w:tcPr>
            <w:tcW w:w="6012" w:type="dxa"/>
            <w:gridSpan w:val="2"/>
            <w:shd w:val="clear" w:color="auto" w:fill="auto"/>
            <w:vAlign w:val="center"/>
          </w:tcPr>
          <w:p w:rsidR="00B1295E" w:rsidRPr="00122926" w:rsidRDefault="00B1295E" w:rsidP="00DE14B2">
            <w:pPr>
              <w:rPr>
                <w:color w:val="000000"/>
                <w:lang w:val="uk-UA"/>
              </w:rPr>
            </w:pPr>
            <w:r w:rsidRPr="00122926">
              <w:rPr>
                <w:color w:val="000000"/>
                <w:lang w:val="uk-UA"/>
              </w:rPr>
              <w:t>Виконання контрольної (модульної) роботи</w:t>
            </w:r>
          </w:p>
        </w:tc>
        <w:tc>
          <w:tcPr>
            <w:tcW w:w="2233" w:type="dxa"/>
            <w:shd w:val="clear" w:color="auto" w:fill="auto"/>
            <w:vAlign w:val="center"/>
          </w:tcPr>
          <w:p w:rsidR="00B1295E" w:rsidRPr="00122926" w:rsidRDefault="00B1295E" w:rsidP="00DE14B2">
            <w:pPr>
              <w:jc w:val="center"/>
              <w:rPr>
                <w:color w:val="000000"/>
                <w:lang w:val="uk-UA"/>
              </w:rPr>
            </w:pPr>
            <w:r>
              <w:rPr>
                <w:color w:val="000000"/>
                <w:lang w:val="uk-UA"/>
              </w:rPr>
              <w:t>1</w:t>
            </w:r>
            <w:r w:rsidRPr="00122926">
              <w:rPr>
                <w:color w:val="000000"/>
                <w:lang w:val="uk-UA"/>
              </w:rPr>
              <w:t>0</w:t>
            </w:r>
          </w:p>
        </w:tc>
      </w:tr>
      <w:tr w:rsidR="00B1295E" w:rsidRPr="004762AC" w:rsidTr="00DE14B2">
        <w:tc>
          <w:tcPr>
            <w:tcW w:w="1326" w:type="dxa"/>
            <w:shd w:val="clear" w:color="auto" w:fill="auto"/>
          </w:tcPr>
          <w:p w:rsidR="00B1295E" w:rsidRPr="00122926" w:rsidRDefault="00B1295E" w:rsidP="00DE14B2">
            <w:pPr>
              <w:ind w:right="-108"/>
              <w:jc w:val="both"/>
              <w:rPr>
                <w:color w:val="000000"/>
                <w:lang w:val="uk-UA"/>
              </w:rPr>
            </w:pPr>
            <w:r w:rsidRPr="00122926">
              <w:rPr>
                <w:color w:val="000000"/>
                <w:lang w:val="uk-UA"/>
              </w:rPr>
              <w:t>Контрольна (модульна) робота</w:t>
            </w:r>
          </w:p>
          <w:p w:rsidR="00B1295E" w:rsidRDefault="00B1295E" w:rsidP="00B1295E">
            <w:pPr>
              <w:rPr>
                <w:lang w:val="uk-UA"/>
              </w:rPr>
            </w:pPr>
            <w:r w:rsidRPr="00122926">
              <w:rPr>
                <w:color w:val="000000"/>
                <w:lang w:val="uk-UA"/>
              </w:rPr>
              <w:t>(Заняття №</w:t>
            </w:r>
            <w:r>
              <w:rPr>
                <w:color w:val="000000"/>
                <w:lang w:val="uk-UA"/>
              </w:rPr>
              <w:t xml:space="preserve">  </w:t>
            </w:r>
            <w:r w:rsidRPr="00122926">
              <w:rPr>
                <w:color w:val="000000"/>
                <w:lang w:val="uk-UA"/>
              </w:rPr>
              <w:t>14</w:t>
            </w:r>
            <w:r>
              <w:rPr>
                <w:color w:val="000000"/>
                <w:lang w:val="uk-UA"/>
              </w:rPr>
              <w:t>)</w:t>
            </w:r>
          </w:p>
        </w:tc>
        <w:tc>
          <w:tcPr>
            <w:tcW w:w="6012" w:type="dxa"/>
            <w:gridSpan w:val="2"/>
            <w:shd w:val="clear" w:color="auto" w:fill="auto"/>
            <w:vAlign w:val="center"/>
          </w:tcPr>
          <w:p w:rsidR="00B1295E" w:rsidRPr="00122926" w:rsidRDefault="00B1295E" w:rsidP="00DE14B2">
            <w:pPr>
              <w:rPr>
                <w:color w:val="000000"/>
                <w:lang w:val="uk-UA"/>
              </w:rPr>
            </w:pPr>
            <w:r w:rsidRPr="00122926">
              <w:rPr>
                <w:color w:val="000000"/>
                <w:lang w:val="uk-UA"/>
              </w:rPr>
              <w:t>Виконання контрольної (модульної) роботи</w:t>
            </w:r>
          </w:p>
        </w:tc>
        <w:tc>
          <w:tcPr>
            <w:tcW w:w="2233" w:type="dxa"/>
            <w:shd w:val="clear" w:color="auto" w:fill="auto"/>
            <w:vAlign w:val="center"/>
          </w:tcPr>
          <w:p w:rsidR="00B1295E" w:rsidRPr="00122926" w:rsidRDefault="00B1295E" w:rsidP="00DE14B2">
            <w:pPr>
              <w:jc w:val="center"/>
              <w:rPr>
                <w:color w:val="000000"/>
                <w:lang w:val="uk-UA"/>
              </w:rPr>
            </w:pPr>
            <w:r>
              <w:rPr>
                <w:color w:val="000000"/>
                <w:lang w:val="uk-UA"/>
              </w:rPr>
              <w:t>1</w:t>
            </w:r>
            <w:r w:rsidRPr="00122926">
              <w:rPr>
                <w:color w:val="000000"/>
                <w:lang w:val="uk-UA"/>
              </w:rPr>
              <w:t>0</w:t>
            </w:r>
          </w:p>
        </w:tc>
      </w:tr>
      <w:tr w:rsidR="00B1295E" w:rsidRPr="004762AC" w:rsidTr="00DE14B2">
        <w:tc>
          <w:tcPr>
            <w:tcW w:w="7338" w:type="dxa"/>
            <w:gridSpan w:val="3"/>
            <w:shd w:val="clear" w:color="auto" w:fill="auto"/>
            <w:vAlign w:val="center"/>
          </w:tcPr>
          <w:p w:rsidR="00B1295E" w:rsidRPr="00122926" w:rsidRDefault="00372EEE" w:rsidP="00DE14B2">
            <w:pPr>
              <w:rPr>
                <w:b/>
                <w:i/>
                <w:color w:val="000000"/>
                <w:lang w:val="uk-UA"/>
              </w:rPr>
            </w:pPr>
            <w:r>
              <w:rPr>
                <w:b/>
                <w:i/>
                <w:color w:val="000000"/>
                <w:lang w:val="uk-UA"/>
              </w:rPr>
              <w:t>Усього  балів за виконання контрольних (модульних) робіт</w:t>
            </w:r>
          </w:p>
        </w:tc>
        <w:tc>
          <w:tcPr>
            <w:tcW w:w="2233" w:type="dxa"/>
            <w:shd w:val="clear" w:color="auto" w:fill="auto"/>
            <w:vAlign w:val="center"/>
          </w:tcPr>
          <w:p w:rsidR="00B1295E" w:rsidRPr="00122926" w:rsidRDefault="00B1295E" w:rsidP="00DE14B2">
            <w:pPr>
              <w:jc w:val="center"/>
              <w:rPr>
                <w:b/>
                <w:color w:val="000000"/>
                <w:lang w:val="uk-UA"/>
              </w:rPr>
            </w:pPr>
            <w:r w:rsidRPr="00122926">
              <w:rPr>
                <w:b/>
                <w:color w:val="000000"/>
                <w:lang w:val="uk-UA"/>
              </w:rPr>
              <w:t>20</w:t>
            </w:r>
          </w:p>
        </w:tc>
      </w:tr>
      <w:tr w:rsidR="00B1295E" w:rsidRPr="004762AC" w:rsidTr="00DE14B2">
        <w:tc>
          <w:tcPr>
            <w:tcW w:w="9571" w:type="dxa"/>
            <w:gridSpan w:val="4"/>
            <w:shd w:val="clear" w:color="auto" w:fill="auto"/>
            <w:vAlign w:val="center"/>
          </w:tcPr>
          <w:p w:rsidR="00B1295E" w:rsidRPr="00122926" w:rsidRDefault="00B1295E" w:rsidP="00372EEE">
            <w:pPr>
              <w:jc w:val="center"/>
              <w:rPr>
                <w:b/>
                <w:i/>
                <w:color w:val="000000"/>
                <w:lang w:val="uk-UA"/>
              </w:rPr>
            </w:pPr>
            <w:r w:rsidRPr="00122926">
              <w:rPr>
                <w:b/>
                <w:color w:val="000000"/>
                <w:lang w:val="uk-UA"/>
              </w:rPr>
              <w:t>За виконання індивідуальних завдань самостійної роботи</w:t>
            </w:r>
          </w:p>
        </w:tc>
      </w:tr>
      <w:tr w:rsidR="00B1295E" w:rsidRPr="004762AC" w:rsidTr="00DE14B2">
        <w:tc>
          <w:tcPr>
            <w:tcW w:w="9571" w:type="dxa"/>
            <w:gridSpan w:val="4"/>
            <w:shd w:val="clear" w:color="auto" w:fill="auto"/>
            <w:vAlign w:val="center"/>
          </w:tcPr>
          <w:p w:rsidR="00B1295E" w:rsidRPr="00122926" w:rsidRDefault="00B1295E" w:rsidP="00DE14B2">
            <w:pPr>
              <w:jc w:val="center"/>
              <w:rPr>
                <w:color w:val="000000"/>
              </w:rPr>
            </w:pPr>
            <w:r w:rsidRPr="00122926">
              <w:rPr>
                <w:b/>
                <w:color w:val="000000"/>
                <w:lang w:val="uk-UA"/>
              </w:rPr>
              <w:t xml:space="preserve">Види індивідуальних завдань </w:t>
            </w:r>
            <w:r w:rsidRPr="00122926">
              <w:rPr>
                <w:b/>
                <w:color w:val="000000"/>
              </w:rPr>
              <w:t>*</w:t>
            </w:r>
          </w:p>
        </w:tc>
      </w:tr>
      <w:tr w:rsidR="00B1295E" w:rsidRPr="004762AC" w:rsidTr="00DE14B2">
        <w:tc>
          <w:tcPr>
            <w:tcW w:w="7338" w:type="dxa"/>
            <w:gridSpan w:val="3"/>
            <w:shd w:val="clear" w:color="auto" w:fill="auto"/>
            <w:vAlign w:val="center"/>
          </w:tcPr>
          <w:p w:rsidR="00B1295E" w:rsidRPr="00122926" w:rsidRDefault="00B1295E" w:rsidP="00DE14B2">
            <w:pPr>
              <w:rPr>
                <w:color w:val="000000"/>
                <w:lang w:val="uk-UA"/>
              </w:rPr>
            </w:pPr>
            <w:r w:rsidRPr="00122926">
              <w:rPr>
                <w:color w:val="000000"/>
                <w:lang w:val="uk-UA"/>
              </w:rPr>
              <w:t>1. Аналітичний (критичний) огляд наукових публікацій за заданою тематикою</w:t>
            </w:r>
          </w:p>
        </w:tc>
        <w:tc>
          <w:tcPr>
            <w:tcW w:w="2233" w:type="dxa"/>
            <w:shd w:val="clear" w:color="auto" w:fill="auto"/>
            <w:vAlign w:val="center"/>
          </w:tcPr>
          <w:p w:rsidR="00B1295E" w:rsidRPr="00122926" w:rsidRDefault="00B1295E" w:rsidP="00DE14B2">
            <w:pPr>
              <w:jc w:val="center"/>
              <w:rPr>
                <w:color w:val="000000"/>
                <w:lang w:val="uk-UA"/>
              </w:rPr>
            </w:pPr>
            <w:r w:rsidRPr="00122926">
              <w:rPr>
                <w:color w:val="000000"/>
                <w:lang w:val="uk-UA"/>
              </w:rPr>
              <w:t>10</w:t>
            </w:r>
          </w:p>
        </w:tc>
      </w:tr>
      <w:tr w:rsidR="00B1295E" w:rsidRPr="004762AC" w:rsidTr="00DE14B2">
        <w:tc>
          <w:tcPr>
            <w:tcW w:w="7338" w:type="dxa"/>
            <w:gridSpan w:val="3"/>
            <w:shd w:val="clear" w:color="auto" w:fill="auto"/>
            <w:vAlign w:val="center"/>
          </w:tcPr>
          <w:p w:rsidR="00B1295E" w:rsidRPr="00122926" w:rsidRDefault="00B1295E" w:rsidP="00DE14B2">
            <w:pPr>
              <w:rPr>
                <w:color w:val="000000"/>
                <w:lang w:val="uk-UA"/>
              </w:rPr>
            </w:pPr>
            <w:r w:rsidRPr="00122926">
              <w:rPr>
                <w:color w:val="000000"/>
                <w:lang w:val="uk-UA"/>
              </w:rPr>
              <w:t>2. Написання реферату (есе)</w:t>
            </w:r>
          </w:p>
        </w:tc>
        <w:tc>
          <w:tcPr>
            <w:tcW w:w="2233" w:type="dxa"/>
            <w:shd w:val="clear" w:color="auto" w:fill="auto"/>
            <w:vAlign w:val="center"/>
          </w:tcPr>
          <w:p w:rsidR="00B1295E" w:rsidRPr="00122926" w:rsidRDefault="00B1295E" w:rsidP="00DE14B2">
            <w:pPr>
              <w:jc w:val="center"/>
              <w:rPr>
                <w:color w:val="000000"/>
                <w:lang w:val="uk-UA"/>
              </w:rPr>
            </w:pPr>
            <w:r w:rsidRPr="00122926">
              <w:rPr>
                <w:color w:val="000000"/>
                <w:lang w:val="uk-UA"/>
              </w:rPr>
              <w:t>10</w:t>
            </w:r>
          </w:p>
        </w:tc>
      </w:tr>
      <w:tr w:rsidR="00B1295E" w:rsidRPr="004762AC" w:rsidTr="00DE14B2">
        <w:tc>
          <w:tcPr>
            <w:tcW w:w="7338" w:type="dxa"/>
            <w:gridSpan w:val="3"/>
            <w:shd w:val="clear" w:color="auto" w:fill="auto"/>
            <w:vAlign w:val="center"/>
          </w:tcPr>
          <w:p w:rsidR="00B1295E" w:rsidRPr="00122926" w:rsidRDefault="00B1295E" w:rsidP="00DE14B2">
            <w:pPr>
              <w:rPr>
                <w:color w:val="000000"/>
                <w:lang w:val="uk-UA"/>
              </w:rPr>
            </w:pPr>
            <w:r w:rsidRPr="00122926">
              <w:rPr>
                <w:color w:val="000000"/>
                <w:lang w:val="uk-UA"/>
              </w:rPr>
              <w:t xml:space="preserve">3. Пошук, підбір та огляд джерел за заданою тематикою </w:t>
            </w:r>
          </w:p>
        </w:tc>
        <w:tc>
          <w:tcPr>
            <w:tcW w:w="2233" w:type="dxa"/>
            <w:shd w:val="clear" w:color="auto" w:fill="auto"/>
            <w:vAlign w:val="center"/>
          </w:tcPr>
          <w:p w:rsidR="00B1295E" w:rsidRPr="00122926" w:rsidRDefault="00B1295E" w:rsidP="00DE14B2">
            <w:pPr>
              <w:jc w:val="center"/>
              <w:rPr>
                <w:color w:val="000000"/>
                <w:lang w:val="uk-UA"/>
              </w:rPr>
            </w:pPr>
            <w:r w:rsidRPr="00122926">
              <w:rPr>
                <w:color w:val="000000"/>
                <w:lang w:val="uk-UA"/>
              </w:rPr>
              <w:t>10</w:t>
            </w:r>
          </w:p>
        </w:tc>
      </w:tr>
      <w:tr w:rsidR="00B1295E" w:rsidRPr="004762AC" w:rsidTr="00DE14B2">
        <w:tc>
          <w:tcPr>
            <w:tcW w:w="7338" w:type="dxa"/>
            <w:gridSpan w:val="3"/>
            <w:shd w:val="clear" w:color="auto" w:fill="auto"/>
            <w:vAlign w:val="center"/>
          </w:tcPr>
          <w:p w:rsidR="00B1295E" w:rsidRPr="00122926" w:rsidRDefault="00B1295E" w:rsidP="00DE14B2">
            <w:pPr>
              <w:rPr>
                <w:color w:val="000000"/>
                <w:lang w:val="uk-UA"/>
              </w:rPr>
            </w:pPr>
            <w:r w:rsidRPr="00122926">
              <w:rPr>
                <w:color w:val="000000"/>
                <w:lang w:val="uk-UA"/>
              </w:rPr>
              <w:t xml:space="preserve">4. Підготовка презентації за заданою тематикою </w:t>
            </w:r>
          </w:p>
        </w:tc>
        <w:tc>
          <w:tcPr>
            <w:tcW w:w="2233" w:type="dxa"/>
            <w:shd w:val="clear" w:color="auto" w:fill="auto"/>
            <w:vAlign w:val="center"/>
          </w:tcPr>
          <w:p w:rsidR="00B1295E" w:rsidRPr="00122926" w:rsidRDefault="00B1295E" w:rsidP="00DE14B2">
            <w:pPr>
              <w:jc w:val="center"/>
              <w:rPr>
                <w:color w:val="000000"/>
                <w:lang w:val="uk-UA"/>
              </w:rPr>
            </w:pPr>
            <w:r w:rsidRPr="00122926">
              <w:rPr>
                <w:color w:val="000000"/>
                <w:lang w:val="uk-UA"/>
              </w:rPr>
              <w:t>10</w:t>
            </w:r>
          </w:p>
        </w:tc>
      </w:tr>
      <w:tr w:rsidR="00B1295E" w:rsidRPr="004762AC" w:rsidTr="00DE14B2">
        <w:tc>
          <w:tcPr>
            <w:tcW w:w="7338" w:type="dxa"/>
            <w:gridSpan w:val="3"/>
            <w:shd w:val="clear" w:color="auto" w:fill="auto"/>
            <w:vAlign w:val="center"/>
          </w:tcPr>
          <w:p w:rsidR="00B1295E" w:rsidRPr="00122926" w:rsidRDefault="00B1295E" w:rsidP="00DE14B2">
            <w:pPr>
              <w:rPr>
                <w:color w:val="000000"/>
                <w:lang w:val="uk-UA"/>
              </w:rPr>
            </w:pPr>
            <w:r w:rsidRPr="00122926">
              <w:rPr>
                <w:color w:val="000000"/>
                <w:lang w:val="uk-UA"/>
              </w:rPr>
              <w:t>5. Наукова публікація з проблем обліку та звітності СМП</w:t>
            </w:r>
          </w:p>
        </w:tc>
        <w:tc>
          <w:tcPr>
            <w:tcW w:w="2233" w:type="dxa"/>
            <w:shd w:val="clear" w:color="auto" w:fill="auto"/>
            <w:vAlign w:val="center"/>
          </w:tcPr>
          <w:p w:rsidR="00B1295E" w:rsidRPr="00122926" w:rsidRDefault="00B1295E" w:rsidP="00DE14B2">
            <w:pPr>
              <w:jc w:val="center"/>
              <w:rPr>
                <w:color w:val="000000"/>
                <w:lang w:val="uk-UA"/>
              </w:rPr>
            </w:pPr>
            <w:r w:rsidRPr="00122926">
              <w:rPr>
                <w:color w:val="000000"/>
                <w:lang w:val="uk-UA"/>
              </w:rPr>
              <w:t>20</w:t>
            </w:r>
          </w:p>
        </w:tc>
      </w:tr>
      <w:tr w:rsidR="00B1295E" w:rsidRPr="004762AC" w:rsidTr="00DE14B2">
        <w:tc>
          <w:tcPr>
            <w:tcW w:w="7338" w:type="dxa"/>
            <w:gridSpan w:val="3"/>
            <w:shd w:val="clear" w:color="auto" w:fill="auto"/>
            <w:vAlign w:val="center"/>
          </w:tcPr>
          <w:p w:rsidR="00B1295E" w:rsidRPr="00122926" w:rsidRDefault="00B1295E" w:rsidP="00DE14B2">
            <w:pPr>
              <w:rPr>
                <w:color w:val="000000"/>
                <w:lang w:val="uk-UA"/>
              </w:rPr>
            </w:pPr>
            <w:r w:rsidRPr="00122926">
              <w:rPr>
                <w:color w:val="000000"/>
                <w:lang w:val="uk-UA"/>
              </w:rPr>
              <w:t xml:space="preserve">6. Написання конспектів за темами, винесеними  на самостійне вивчення </w:t>
            </w:r>
          </w:p>
        </w:tc>
        <w:tc>
          <w:tcPr>
            <w:tcW w:w="2233" w:type="dxa"/>
            <w:shd w:val="clear" w:color="auto" w:fill="auto"/>
            <w:vAlign w:val="center"/>
          </w:tcPr>
          <w:p w:rsidR="00B1295E" w:rsidRPr="00122926" w:rsidRDefault="00B1295E" w:rsidP="00DE14B2">
            <w:pPr>
              <w:jc w:val="center"/>
              <w:rPr>
                <w:color w:val="000000"/>
                <w:lang w:val="uk-UA"/>
              </w:rPr>
            </w:pPr>
            <w:r w:rsidRPr="00122926">
              <w:rPr>
                <w:color w:val="000000"/>
                <w:lang w:val="uk-UA"/>
              </w:rPr>
              <w:t>10</w:t>
            </w:r>
          </w:p>
        </w:tc>
      </w:tr>
      <w:tr w:rsidR="00B1295E" w:rsidRPr="004762AC" w:rsidTr="00DE14B2">
        <w:tc>
          <w:tcPr>
            <w:tcW w:w="7338" w:type="dxa"/>
            <w:gridSpan w:val="3"/>
            <w:shd w:val="clear" w:color="auto" w:fill="auto"/>
            <w:vAlign w:val="center"/>
          </w:tcPr>
          <w:p w:rsidR="00B1295E" w:rsidRPr="00122926" w:rsidRDefault="00B1295E" w:rsidP="00DE14B2">
            <w:pPr>
              <w:rPr>
                <w:i/>
                <w:color w:val="000000"/>
                <w:lang w:val="uk-UA"/>
              </w:rPr>
            </w:pPr>
            <w:r w:rsidRPr="00122926">
              <w:rPr>
                <w:b/>
                <w:i/>
                <w:color w:val="000000"/>
                <w:lang w:val="uk-UA"/>
              </w:rPr>
              <w:t>Усього  балів за виконання і захист  індивідуальних завдань СРС</w:t>
            </w:r>
          </w:p>
        </w:tc>
        <w:tc>
          <w:tcPr>
            <w:tcW w:w="2233" w:type="dxa"/>
            <w:shd w:val="clear" w:color="auto" w:fill="auto"/>
            <w:vAlign w:val="center"/>
          </w:tcPr>
          <w:p w:rsidR="00B1295E" w:rsidRPr="00122926" w:rsidRDefault="00B1295E" w:rsidP="00DE14B2">
            <w:pPr>
              <w:jc w:val="center"/>
              <w:rPr>
                <w:b/>
                <w:color w:val="000000"/>
                <w:lang w:val="uk-UA"/>
              </w:rPr>
            </w:pPr>
            <w:r w:rsidRPr="00122926">
              <w:rPr>
                <w:b/>
                <w:color w:val="000000"/>
                <w:lang w:val="uk-UA"/>
              </w:rPr>
              <w:t>20</w:t>
            </w:r>
          </w:p>
        </w:tc>
      </w:tr>
      <w:tr w:rsidR="00B1295E" w:rsidRPr="004762AC" w:rsidTr="00DE14B2">
        <w:tc>
          <w:tcPr>
            <w:tcW w:w="7338" w:type="dxa"/>
            <w:gridSpan w:val="3"/>
            <w:shd w:val="clear" w:color="auto" w:fill="auto"/>
            <w:vAlign w:val="center"/>
          </w:tcPr>
          <w:p w:rsidR="00B1295E" w:rsidRPr="00122926" w:rsidRDefault="00B1295E" w:rsidP="00DE14B2">
            <w:pPr>
              <w:rPr>
                <w:b/>
                <w:i/>
                <w:color w:val="000000"/>
                <w:lang w:val="uk-UA"/>
              </w:rPr>
            </w:pPr>
            <w:r w:rsidRPr="00122926">
              <w:rPr>
                <w:b/>
                <w:i/>
                <w:color w:val="000000"/>
                <w:lang w:val="uk-UA"/>
              </w:rPr>
              <w:t xml:space="preserve">Разом балів </w:t>
            </w:r>
          </w:p>
        </w:tc>
        <w:tc>
          <w:tcPr>
            <w:tcW w:w="2233" w:type="dxa"/>
            <w:shd w:val="clear" w:color="auto" w:fill="auto"/>
            <w:vAlign w:val="center"/>
          </w:tcPr>
          <w:p w:rsidR="00B1295E" w:rsidRPr="00122926" w:rsidRDefault="00B1295E" w:rsidP="00DE14B2">
            <w:pPr>
              <w:jc w:val="center"/>
              <w:rPr>
                <w:b/>
                <w:color w:val="000000"/>
                <w:lang w:val="uk-UA"/>
              </w:rPr>
            </w:pPr>
            <w:r w:rsidRPr="00122926">
              <w:rPr>
                <w:b/>
                <w:color w:val="000000"/>
                <w:lang w:val="uk-UA"/>
              </w:rPr>
              <w:t>100</w:t>
            </w:r>
          </w:p>
        </w:tc>
      </w:tr>
    </w:tbl>
    <w:p w:rsidR="004A18A1" w:rsidRPr="0099259A" w:rsidRDefault="00B1295E" w:rsidP="00372EEE">
      <w:pPr>
        <w:ind w:left="360"/>
        <w:jc w:val="both"/>
        <w:rPr>
          <w:color w:val="000000"/>
          <w:sz w:val="20"/>
          <w:szCs w:val="20"/>
          <w:lang w:val="uk-UA"/>
        </w:rPr>
      </w:pPr>
      <w:r w:rsidRPr="0099259A">
        <w:rPr>
          <w:color w:val="000000"/>
          <w:sz w:val="20"/>
          <w:szCs w:val="20"/>
          <w:lang w:val="uk-UA"/>
        </w:rPr>
        <w:t>* Студент може обрати вибіркові завдання самостійної роботи за загальною кількістю оцінювання не вище 20 балів.</w:t>
      </w:r>
    </w:p>
    <w:p w:rsidR="00B1295E" w:rsidRPr="004109C0" w:rsidRDefault="00B1295E" w:rsidP="00B1295E">
      <w:pPr>
        <w:jc w:val="center"/>
        <w:rPr>
          <w:b/>
          <w:lang w:val="uk-UA"/>
        </w:rPr>
      </w:pPr>
      <w:r w:rsidRPr="004109C0">
        <w:rPr>
          <w:b/>
          <w:lang w:val="uk-UA"/>
        </w:rPr>
        <w:t>2.2. Критерії оцінювання поточних результатів вивчення дисципліни</w:t>
      </w:r>
    </w:p>
    <w:p w:rsidR="00B1295E" w:rsidRPr="004109C0" w:rsidRDefault="00B1295E" w:rsidP="00B1295E">
      <w:pPr>
        <w:ind w:firstLine="708"/>
        <w:jc w:val="both"/>
        <w:rPr>
          <w:bCs/>
          <w:lang w:val="uk-UA"/>
        </w:rPr>
      </w:pPr>
      <w:r w:rsidRPr="004109C0">
        <w:rPr>
          <w:lang w:val="uk-UA"/>
        </w:rPr>
        <w:lastRenderedPageBreak/>
        <w:t>Оцінювання рівня знань студентів здійснюється за результатами поточного контролю</w:t>
      </w:r>
      <w:r w:rsidRPr="004109C0">
        <w:t xml:space="preserve"> </w:t>
      </w:r>
      <w:r w:rsidRPr="004109C0">
        <w:rPr>
          <w:lang w:val="uk-UA"/>
        </w:rPr>
        <w:t xml:space="preserve">(залік). </w:t>
      </w:r>
      <w:r w:rsidRPr="004109C0">
        <w:rPr>
          <w:bCs/>
          <w:lang w:val="uk-UA"/>
        </w:rPr>
        <w:t>Завдання поточного контролю оцінюється в діапазоні від 0 до 100 балів включно.</w:t>
      </w:r>
    </w:p>
    <w:p w:rsidR="00B1295E" w:rsidRPr="004109C0" w:rsidRDefault="00B1295E" w:rsidP="00B1295E">
      <w:pPr>
        <w:jc w:val="both"/>
        <w:rPr>
          <w:bCs/>
          <w:lang w:val="uk-UA"/>
        </w:rPr>
      </w:pPr>
      <w:r w:rsidRPr="004109C0">
        <w:rPr>
          <w:lang w:val="uk-UA"/>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4109C0">
        <w:rPr>
          <w:bCs/>
          <w:lang w:val="uk-UA"/>
        </w:rPr>
        <w:t xml:space="preserve">        </w:t>
      </w:r>
    </w:p>
    <w:p w:rsidR="00B1295E" w:rsidRPr="004109C0" w:rsidRDefault="00B1295E" w:rsidP="00B1295E">
      <w:pPr>
        <w:ind w:firstLine="720"/>
        <w:jc w:val="both"/>
        <w:rPr>
          <w:lang w:val="uk-UA"/>
        </w:rPr>
      </w:pPr>
      <w:r w:rsidRPr="004109C0">
        <w:rPr>
          <w:lang w:val="uk-UA"/>
        </w:rPr>
        <w:t>Об’єктами поточного оцінювання знань студентів є:</w:t>
      </w:r>
    </w:p>
    <w:p w:rsidR="00B1295E" w:rsidRPr="004109C0" w:rsidRDefault="00B1295E" w:rsidP="00B91C03">
      <w:pPr>
        <w:numPr>
          <w:ilvl w:val="0"/>
          <w:numId w:val="4"/>
        </w:numPr>
        <w:tabs>
          <w:tab w:val="num" w:pos="1080"/>
        </w:tabs>
        <w:ind w:left="0" w:firstLine="720"/>
        <w:jc w:val="both"/>
        <w:rPr>
          <w:lang w:val="uk-UA"/>
        </w:rPr>
      </w:pPr>
      <w:r w:rsidRPr="004109C0">
        <w:rPr>
          <w:color w:val="000000"/>
          <w:lang w:val="uk-UA"/>
        </w:rPr>
        <w:t xml:space="preserve">відповіді (виступи) на аудиторних заняттях </w:t>
      </w:r>
      <w:r w:rsidRPr="004109C0">
        <w:rPr>
          <w:lang w:val="uk-UA"/>
        </w:rPr>
        <w:t xml:space="preserve"> – від 0 до 60 балів; </w:t>
      </w:r>
    </w:p>
    <w:p w:rsidR="00B1295E" w:rsidRPr="004109C0" w:rsidRDefault="00B1295E" w:rsidP="00B91C03">
      <w:pPr>
        <w:numPr>
          <w:ilvl w:val="0"/>
          <w:numId w:val="4"/>
        </w:numPr>
        <w:tabs>
          <w:tab w:val="num" w:pos="1080"/>
        </w:tabs>
        <w:ind w:left="0" w:firstLine="720"/>
        <w:jc w:val="both"/>
        <w:rPr>
          <w:lang w:val="uk-UA"/>
        </w:rPr>
      </w:pPr>
      <w:r w:rsidRPr="004109C0">
        <w:rPr>
          <w:lang w:val="uk-UA"/>
        </w:rPr>
        <w:t xml:space="preserve">виконання контрольних (модульних робіт) –  від 0 до 20 балів; </w:t>
      </w:r>
    </w:p>
    <w:p w:rsidR="00B1295E" w:rsidRPr="004109C0" w:rsidRDefault="00B1295E" w:rsidP="00B91C03">
      <w:pPr>
        <w:numPr>
          <w:ilvl w:val="0"/>
          <w:numId w:val="4"/>
        </w:numPr>
        <w:tabs>
          <w:tab w:val="clear" w:pos="720"/>
        </w:tabs>
        <w:ind w:left="0" w:firstLine="709"/>
        <w:jc w:val="both"/>
        <w:rPr>
          <w:lang w:val="uk-UA"/>
        </w:rPr>
      </w:pPr>
      <w:r w:rsidRPr="004109C0">
        <w:rPr>
          <w:lang w:val="uk-UA"/>
        </w:rPr>
        <w:t>виконання завдань для самостійної роботи (студент може обрати не більше двох завдань в межах відведених балів) – від 0 до 20 балів.</w:t>
      </w:r>
    </w:p>
    <w:p w:rsidR="00B1295E" w:rsidRPr="004109C0" w:rsidRDefault="00B1295E" w:rsidP="00B1295E">
      <w:pPr>
        <w:jc w:val="both"/>
        <w:rPr>
          <w:lang w:val="uk-UA"/>
        </w:rPr>
      </w:pPr>
      <w:r w:rsidRPr="004109C0">
        <w:tab/>
      </w:r>
      <w:r w:rsidRPr="004109C0">
        <w:rPr>
          <w:lang w:val="uk-UA"/>
        </w:rPr>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B1295E" w:rsidRPr="004109C0" w:rsidRDefault="00B1295E" w:rsidP="00B1295E">
      <w:pPr>
        <w:jc w:val="both"/>
        <w:rPr>
          <w:lang w:val="uk-UA"/>
        </w:rPr>
      </w:pPr>
      <w:r w:rsidRPr="004109C0">
        <w:rPr>
          <w:lang w:val="uk-UA"/>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B1295E" w:rsidRDefault="00B1295E" w:rsidP="00B1295E">
      <w:pPr>
        <w:jc w:val="both"/>
        <w:rPr>
          <w:lang w:val="uk-UA"/>
        </w:rPr>
      </w:pPr>
      <w:r w:rsidRPr="004109C0">
        <w:rPr>
          <w:bCs/>
          <w:lang w:val="uk-UA"/>
        </w:rPr>
        <w:tab/>
        <w:t xml:space="preserve">Таким чином, оцінка всіх обов’язкових завдань становить 80 балів із 100, </w:t>
      </w:r>
      <w:r w:rsidRPr="004109C0">
        <w:rPr>
          <w:lang w:val="uk-UA"/>
        </w:rPr>
        <w:t>якими оцінюється весь поточний контроль.</w:t>
      </w:r>
    </w:p>
    <w:p w:rsidR="00094272" w:rsidRPr="004109C0" w:rsidRDefault="00094272" w:rsidP="00094272">
      <w:pPr>
        <w:widowControl w:val="0"/>
        <w:shd w:val="clear" w:color="auto" w:fill="FFFFFF"/>
        <w:autoSpaceDE w:val="0"/>
        <w:autoSpaceDN w:val="0"/>
        <w:adjustRightInd w:val="0"/>
        <w:ind w:firstLine="709"/>
        <w:jc w:val="both"/>
        <w:rPr>
          <w:lang w:val="uk-UA"/>
        </w:rPr>
      </w:pPr>
      <w:r w:rsidRPr="004109C0">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109C0">
        <w:rPr>
          <w:color w:val="000000"/>
          <w:lang w:val="uk-UA"/>
        </w:rPr>
        <w:t xml:space="preserve"> за загальною кількістю оцінювання не вище 20 балів.</w:t>
      </w:r>
      <w:r w:rsidRPr="004109C0">
        <w:rPr>
          <w:lang w:val="uk-UA"/>
        </w:rPr>
        <w:t xml:space="preserve"> </w:t>
      </w:r>
    </w:p>
    <w:p w:rsidR="00B1295E" w:rsidRPr="004109C0" w:rsidRDefault="00B1295E" w:rsidP="00B1295E">
      <w:pPr>
        <w:ind w:left="705"/>
        <w:jc w:val="center"/>
        <w:rPr>
          <w:b/>
          <w:lang w:val="uk-UA"/>
        </w:rPr>
      </w:pPr>
    </w:p>
    <w:p w:rsidR="00B1295E" w:rsidRPr="004109C0" w:rsidRDefault="00B1295E" w:rsidP="00B1295E">
      <w:pPr>
        <w:widowControl w:val="0"/>
        <w:ind w:firstLine="720"/>
        <w:jc w:val="center"/>
        <w:outlineLvl w:val="1"/>
        <w:rPr>
          <w:b/>
          <w:caps/>
          <w:lang w:val="uk-UA"/>
        </w:rPr>
      </w:pPr>
      <w:r w:rsidRPr="004109C0">
        <w:rPr>
          <w:b/>
          <w:caps/>
          <w:lang w:val="uk-UA"/>
        </w:rPr>
        <w:t>3. Поточна навчальна робота студентів заочної форми навчання</w:t>
      </w:r>
    </w:p>
    <w:p w:rsidR="00B1295E" w:rsidRPr="004109C0" w:rsidRDefault="00B1295E" w:rsidP="00B1295E">
      <w:pPr>
        <w:jc w:val="center"/>
        <w:rPr>
          <w:b/>
          <w:lang w:val="uk-UA"/>
        </w:rPr>
      </w:pPr>
      <w:r w:rsidRPr="004109C0">
        <w:rPr>
          <w:b/>
          <w:caps/>
          <w:lang w:val="uk-UA"/>
        </w:rPr>
        <w:t>3.1.</w:t>
      </w:r>
      <w:r w:rsidRPr="004109C0">
        <w:rPr>
          <w:b/>
          <w:lang w:val="uk-UA"/>
        </w:rPr>
        <w:t xml:space="preserve"> КАРТА НАВЧАЛЬНОЇ РОБОТИ СТУДЕНТА</w:t>
      </w:r>
    </w:p>
    <w:p w:rsidR="0073679B" w:rsidRDefault="0073679B" w:rsidP="0073679B">
      <w:pPr>
        <w:widowControl w:val="0"/>
        <w:jc w:val="center"/>
        <w:rPr>
          <w:b/>
          <w:u w:val="single"/>
          <w:lang w:val="uk-UA"/>
        </w:rPr>
      </w:pPr>
      <w:r w:rsidRPr="004109C0">
        <w:rPr>
          <w:b/>
          <w:color w:val="000000"/>
          <w:lang w:val="uk-UA"/>
        </w:rPr>
        <w:t>з дисципліни</w:t>
      </w:r>
      <w:r w:rsidRPr="004109C0">
        <w:rPr>
          <w:b/>
          <w:color w:val="000000"/>
          <w:u w:val="single"/>
          <w:lang w:val="uk-UA"/>
        </w:rPr>
        <w:t xml:space="preserve"> </w:t>
      </w:r>
      <w:r w:rsidRPr="004109C0">
        <w:rPr>
          <w:b/>
          <w:u w:val="single"/>
          <w:lang w:val="uk-UA"/>
        </w:rPr>
        <w:t>«</w:t>
      </w:r>
      <w:r>
        <w:rPr>
          <w:b/>
          <w:u w:val="single"/>
          <w:lang w:val="uk-UA"/>
        </w:rPr>
        <w:t>Облік і звітність суб</w:t>
      </w:r>
      <w:r w:rsidRPr="0073679B">
        <w:rPr>
          <w:b/>
          <w:u w:val="single"/>
          <w:lang w:val="uk-UA"/>
        </w:rPr>
        <w:t>’</w:t>
      </w:r>
      <w:r>
        <w:rPr>
          <w:b/>
          <w:u w:val="single"/>
          <w:lang w:val="uk-UA"/>
        </w:rPr>
        <w:t>єктів малого підприємництва</w:t>
      </w:r>
    </w:p>
    <w:p w:rsidR="0073679B" w:rsidRPr="004109C0" w:rsidRDefault="0073679B" w:rsidP="0073679B">
      <w:pPr>
        <w:widowControl w:val="0"/>
        <w:jc w:val="center"/>
        <w:rPr>
          <w:b/>
          <w:color w:val="000000"/>
          <w:u w:val="single"/>
          <w:lang w:val="uk-UA"/>
        </w:rPr>
      </w:pPr>
      <w:r>
        <w:rPr>
          <w:b/>
          <w:u w:val="single"/>
          <w:lang w:val="uk-UA"/>
        </w:rPr>
        <w:t xml:space="preserve"> за національними та міжнародними стандартами</w:t>
      </w:r>
      <w:r w:rsidRPr="004109C0">
        <w:rPr>
          <w:b/>
          <w:color w:val="000000"/>
          <w:u w:val="single"/>
          <w:lang w:val="uk-UA"/>
        </w:rPr>
        <w:t>» (вибіркова)</w:t>
      </w:r>
    </w:p>
    <w:p w:rsidR="00B1295E" w:rsidRPr="004109C0" w:rsidRDefault="00B1295E" w:rsidP="00B1295E">
      <w:pPr>
        <w:jc w:val="center"/>
        <w:rPr>
          <w:b/>
          <w:color w:val="000000"/>
          <w:u w:val="single"/>
          <w:lang w:val="uk-UA"/>
        </w:rPr>
      </w:pPr>
      <w:r w:rsidRPr="004109C0">
        <w:rPr>
          <w:b/>
          <w:color w:val="000000"/>
          <w:lang w:val="uk-UA"/>
        </w:rPr>
        <w:t>для студентів спеціальності 071</w:t>
      </w:r>
      <w:r w:rsidRPr="004109C0">
        <w:rPr>
          <w:b/>
          <w:color w:val="000000"/>
          <w:u w:val="single"/>
          <w:lang w:val="uk-UA"/>
        </w:rPr>
        <w:t xml:space="preserve"> «Облік і оподаткування»</w:t>
      </w:r>
    </w:p>
    <w:p w:rsidR="00B1295E" w:rsidRPr="004109C0" w:rsidRDefault="00B1295E" w:rsidP="00B1295E">
      <w:pPr>
        <w:jc w:val="center"/>
        <w:rPr>
          <w:b/>
          <w:color w:val="000000"/>
          <w:u w:val="single"/>
          <w:lang w:val="uk-UA"/>
        </w:rPr>
      </w:pPr>
      <w:r w:rsidRPr="004109C0">
        <w:rPr>
          <w:b/>
          <w:color w:val="000000"/>
          <w:lang w:val="uk-UA"/>
        </w:rPr>
        <w:t xml:space="preserve">спеціалізації </w:t>
      </w:r>
      <w:r w:rsidRPr="004109C0">
        <w:rPr>
          <w:b/>
          <w:color w:val="000000"/>
          <w:u w:val="single"/>
          <w:lang w:val="uk-UA"/>
        </w:rPr>
        <w:t>«Облік, аудит та оподаткування»</w:t>
      </w:r>
    </w:p>
    <w:p w:rsidR="00B1295E" w:rsidRDefault="00B1295E" w:rsidP="00372EEE">
      <w:pPr>
        <w:jc w:val="right"/>
        <w:rPr>
          <w:b/>
          <w:caps/>
          <w:sz w:val="28"/>
          <w:szCs w:val="28"/>
          <w:lang w:val="uk-UA"/>
        </w:rPr>
      </w:pPr>
      <w:r w:rsidRPr="004109C0">
        <w:rPr>
          <w:i/>
          <w:lang w:val="uk-UA"/>
        </w:rPr>
        <w:t>Заочна форма навчання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09"/>
        <w:gridCol w:w="4002"/>
        <w:gridCol w:w="141"/>
        <w:gridCol w:w="3686"/>
        <w:gridCol w:w="1134"/>
      </w:tblGrid>
      <w:tr w:rsidR="00532117" w:rsidRPr="00384939" w:rsidTr="00E87B6D">
        <w:trPr>
          <w:trHeight w:val="715"/>
        </w:trPr>
        <w:tc>
          <w:tcPr>
            <w:tcW w:w="10207" w:type="dxa"/>
            <w:gridSpan w:val="6"/>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jc w:val="center"/>
              <w:rPr>
                <w:b/>
                <w:lang w:val="uk-UA"/>
              </w:rPr>
            </w:pPr>
            <w:r w:rsidRPr="00384939">
              <w:rPr>
                <w:b/>
                <w:lang w:val="uk-UA"/>
              </w:rPr>
              <w:t>СЕСІЙНИЙ ПЕРІОД</w:t>
            </w:r>
          </w:p>
        </w:tc>
      </w:tr>
      <w:tr w:rsidR="00532117" w:rsidRPr="00384939" w:rsidTr="00E87B6D">
        <w:trPr>
          <w:trHeight w:val="891"/>
        </w:trPr>
        <w:tc>
          <w:tcPr>
            <w:tcW w:w="1135"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lang w:val="uk-UA"/>
              </w:rPr>
            </w:pPr>
            <w:r w:rsidRPr="00384939">
              <w:rPr>
                <w:b/>
                <w:lang w:val="uk-UA"/>
              </w:rPr>
              <w:t>№</w:t>
            </w:r>
          </w:p>
          <w:p w:rsidR="00532117" w:rsidRPr="00384939" w:rsidRDefault="00532117" w:rsidP="00E87B6D">
            <w:pPr>
              <w:ind w:left="-142"/>
              <w:jc w:val="center"/>
              <w:rPr>
                <w:b/>
                <w:lang w:val="uk-UA"/>
              </w:rPr>
            </w:pPr>
            <w:r w:rsidRPr="00384939">
              <w:rPr>
                <w:b/>
                <w:lang w:val="uk-UA"/>
              </w:rPr>
              <w:t>заняття</w:t>
            </w:r>
          </w:p>
        </w:tc>
        <w:tc>
          <w:tcPr>
            <w:tcW w:w="4111" w:type="dxa"/>
            <w:gridSpan w:val="2"/>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lang w:val="uk-UA"/>
              </w:rPr>
            </w:pPr>
            <w:r w:rsidRPr="00384939">
              <w:rPr>
                <w:b/>
                <w:lang w:val="uk-UA"/>
              </w:rPr>
              <w:t>Теми заняття</w:t>
            </w:r>
          </w:p>
        </w:tc>
        <w:tc>
          <w:tcPr>
            <w:tcW w:w="3827" w:type="dxa"/>
            <w:gridSpan w:val="2"/>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lang w:val="uk-UA"/>
              </w:rPr>
            </w:pPr>
            <w:r w:rsidRPr="00384939">
              <w:rPr>
                <w:b/>
                <w:lang w:val="uk-UA"/>
              </w:rPr>
              <w:t>Види занять</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lang w:val="uk-UA"/>
              </w:rPr>
            </w:pPr>
            <w:r w:rsidRPr="00384939">
              <w:rPr>
                <w:b/>
                <w:lang w:val="uk-UA"/>
              </w:rPr>
              <w:t>Макс.</w:t>
            </w:r>
          </w:p>
          <w:p w:rsidR="00532117" w:rsidRPr="00384939" w:rsidRDefault="00532117" w:rsidP="00A8077F">
            <w:pPr>
              <w:ind w:left="-108"/>
              <w:jc w:val="center"/>
              <w:rPr>
                <w:b/>
                <w:lang w:val="uk-UA"/>
              </w:rPr>
            </w:pPr>
            <w:r w:rsidRPr="00384939">
              <w:rPr>
                <w:b/>
                <w:lang w:val="uk-UA"/>
              </w:rPr>
              <w:t>кількість балів</w:t>
            </w:r>
          </w:p>
        </w:tc>
      </w:tr>
      <w:tr w:rsidR="00532117" w:rsidRPr="00384939" w:rsidTr="00E87B6D">
        <w:trPr>
          <w:trHeight w:val="355"/>
        </w:trPr>
        <w:tc>
          <w:tcPr>
            <w:tcW w:w="10207" w:type="dxa"/>
            <w:gridSpan w:val="6"/>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i/>
                <w:lang w:val="uk-UA"/>
              </w:rPr>
            </w:pPr>
            <w:r w:rsidRPr="00384939">
              <w:rPr>
                <w:b/>
                <w:i/>
                <w:lang w:val="uk-UA"/>
              </w:rPr>
              <w:t>Відповіді (виступи) на контактних заняттях</w:t>
            </w:r>
          </w:p>
        </w:tc>
      </w:tr>
      <w:tr w:rsidR="00532117" w:rsidRPr="00384939" w:rsidTr="00E87B6D">
        <w:trPr>
          <w:trHeight w:val="355"/>
        </w:trPr>
        <w:tc>
          <w:tcPr>
            <w:tcW w:w="1135" w:type="dxa"/>
            <w:vMerge w:val="restart"/>
            <w:tcBorders>
              <w:top w:val="single" w:sz="4" w:space="0" w:color="auto"/>
              <w:left w:val="single" w:sz="4" w:space="0" w:color="auto"/>
              <w:right w:val="single" w:sz="4" w:space="0" w:color="auto"/>
            </w:tcBorders>
          </w:tcPr>
          <w:p w:rsidR="00532117" w:rsidRPr="00384939" w:rsidRDefault="00532117" w:rsidP="00DE14B2">
            <w:pPr>
              <w:widowControl w:val="0"/>
              <w:jc w:val="center"/>
              <w:rPr>
                <w:lang w:val="uk-UA"/>
              </w:rPr>
            </w:pPr>
            <w:r w:rsidRPr="00384939">
              <w:rPr>
                <w:lang w:val="uk-UA"/>
              </w:rPr>
              <w:t>1</w:t>
            </w:r>
          </w:p>
        </w:tc>
        <w:tc>
          <w:tcPr>
            <w:tcW w:w="4111" w:type="dxa"/>
            <w:gridSpan w:val="2"/>
            <w:vMerge w:val="restart"/>
            <w:tcBorders>
              <w:top w:val="single" w:sz="4" w:space="0" w:color="auto"/>
              <w:left w:val="single" w:sz="4" w:space="0" w:color="auto"/>
              <w:right w:val="single" w:sz="4" w:space="0" w:color="auto"/>
            </w:tcBorders>
          </w:tcPr>
          <w:p w:rsidR="00216BC4" w:rsidRPr="00384939" w:rsidRDefault="00532117" w:rsidP="00372EEE">
            <w:pPr>
              <w:rPr>
                <w:lang w:val="uk-UA"/>
              </w:rPr>
            </w:pPr>
            <w:r w:rsidRPr="00384939">
              <w:rPr>
                <w:lang w:val="uk-UA"/>
              </w:rPr>
              <w:t xml:space="preserve">Тема 1. </w:t>
            </w:r>
            <w:r w:rsidR="00216BC4" w:rsidRPr="00384939">
              <w:rPr>
                <w:lang w:val="uk-UA"/>
              </w:rPr>
              <w:t>Особливості побудови бухгалтерського обліку на МП (1 год)</w:t>
            </w:r>
          </w:p>
          <w:p w:rsidR="00532117" w:rsidRPr="00384939" w:rsidRDefault="00216BC4" w:rsidP="00A91E8A">
            <w:pPr>
              <w:rPr>
                <w:lang w:val="uk-UA"/>
              </w:rPr>
            </w:pPr>
            <w:r w:rsidRPr="00384939">
              <w:rPr>
                <w:lang w:val="uk-UA"/>
              </w:rPr>
              <w:t xml:space="preserve">Тема 2. Особливості обліку  необоротних активів  на МП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Установча 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1</w:t>
            </w:r>
          </w:p>
        </w:tc>
      </w:tr>
      <w:tr w:rsidR="00532117" w:rsidRPr="00384939" w:rsidTr="00E87B6D">
        <w:trPr>
          <w:trHeight w:val="355"/>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372EEE">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Міні-семінар – розгорнута бесіда</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4</w:t>
            </w:r>
          </w:p>
        </w:tc>
      </w:tr>
      <w:tr w:rsidR="00532117" w:rsidRPr="00384939" w:rsidTr="00A91E8A">
        <w:trPr>
          <w:trHeight w:val="694"/>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372EEE">
            <w:pPr>
              <w:widowControl w:val="0"/>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Тестовий контроль знань</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3</w:t>
            </w:r>
          </w:p>
        </w:tc>
      </w:tr>
      <w:tr w:rsidR="00532117" w:rsidRPr="00384939" w:rsidTr="00E87B6D">
        <w:trPr>
          <w:trHeight w:val="355"/>
        </w:trPr>
        <w:tc>
          <w:tcPr>
            <w:tcW w:w="1135" w:type="dxa"/>
            <w:vMerge w:val="restart"/>
            <w:tcBorders>
              <w:top w:val="single" w:sz="4" w:space="0" w:color="auto"/>
              <w:left w:val="single" w:sz="4" w:space="0" w:color="auto"/>
              <w:right w:val="single" w:sz="4" w:space="0" w:color="auto"/>
            </w:tcBorders>
          </w:tcPr>
          <w:p w:rsidR="00532117" w:rsidRPr="00384939" w:rsidRDefault="00532117" w:rsidP="00DE14B2">
            <w:pPr>
              <w:jc w:val="center"/>
              <w:rPr>
                <w:lang w:val="uk-UA"/>
              </w:rPr>
            </w:pPr>
            <w:r w:rsidRPr="00384939">
              <w:rPr>
                <w:lang w:val="uk-UA"/>
              </w:rPr>
              <w:t>2</w:t>
            </w:r>
          </w:p>
        </w:tc>
        <w:tc>
          <w:tcPr>
            <w:tcW w:w="4111" w:type="dxa"/>
            <w:gridSpan w:val="2"/>
            <w:vMerge w:val="restart"/>
            <w:tcBorders>
              <w:top w:val="single" w:sz="4" w:space="0" w:color="auto"/>
              <w:left w:val="single" w:sz="4" w:space="0" w:color="auto"/>
              <w:right w:val="single" w:sz="4" w:space="0" w:color="auto"/>
            </w:tcBorders>
          </w:tcPr>
          <w:p w:rsidR="00216BC4" w:rsidRPr="00384939" w:rsidRDefault="00216BC4" w:rsidP="00372EEE">
            <w:pPr>
              <w:rPr>
                <w:lang w:val="uk-UA"/>
              </w:rPr>
            </w:pPr>
            <w:r w:rsidRPr="00384939">
              <w:rPr>
                <w:lang w:val="uk-UA"/>
              </w:rPr>
              <w:t>Тема</w:t>
            </w:r>
            <w:r w:rsidRPr="00384939">
              <w:rPr>
                <w:b/>
                <w:lang w:val="uk-UA"/>
              </w:rPr>
              <w:t xml:space="preserve"> </w:t>
            </w:r>
            <w:r w:rsidRPr="00384939">
              <w:rPr>
                <w:lang w:val="uk-UA"/>
              </w:rPr>
              <w:t xml:space="preserve">3. Облік запасів  на МП </w:t>
            </w:r>
          </w:p>
          <w:p w:rsidR="00216BC4" w:rsidRPr="00384939" w:rsidRDefault="00216BC4" w:rsidP="00372EEE">
            <w:pPr>
              <w:rPr>
                <w:lang w:val="uk-UA"/>
              </w:rPr>
            </w:pPr>
            <w:r w:rsidRPr="00384939">
              <w:rPr>
                <w:lang w:val="uk-UA"/>
              </w:rPr>
              <w:t xml:space="preserve">Тема 4. Облік грошових коштів та фінансових інвестицій на МП </w:t>
            </w:r>
          </w:p>
          <w:p w:rsidR="00216BC4" w:rsidRPr="00384939" w:rsidRDefault="00216BC4" w:rsidP="00372EEE">
            <w:pPr>
              <w:ind w:right="-1"/>
              <w:rPr>
                <w:b/>
                <w:color w:val="000000"/>
                <w:lang w:val="uk-UA"/>
              </w:rPr>
            </w:pPr>
            <w:r w:rsidRPr="00384939">
              <w:rPr>
                <w:lang w:val="uk-UA"/>
              </w:rPr>
              <w:t xml:space="preserve"> </w:t>
            </w:r>
          </w:p>
          <w:p w:rsidR="00532117" w:rsidRPr="00384939" w:rsidRDefault="00532117" w:rsidP="00372EEE">
            <w:pPr>
              <w:widowControl w:val="0"/>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1</w:t>
            </w:r>
          </w:p>
        </w:tc>
      </w:tr>
      <w:tr w:rsidR="00532117" w:rsidRPr="00384939" w:rsidTr="00E87B6D">
        <w:trPr>
          <w:trHeight w:val="355"/>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372EEE">
            <w:pPr>
              <w:widowControl w:val="0"/>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Міні-семінар - дискусія з елементами розгляду проблемних ситуацій</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4</w:t>
            </w:r>
          </w:p>
        </w:tc>
      </w:tr>
      <w:tr w:rsidR="00532117" w:rsidRPr="00384939" w:rsidTr="00E87B6D">
        <w:trPr>
          <w:trHeight w:val="355"/>
        </w:trPr>
        <w:tc>
          <w:tcPr>
            <w:tcW w:w="1135" w:type="dxa"/>
            <w:vMerge/>
            <w:tcBorders>
              <w:left w:val="single" w:sz="4" w:space="0" w:color="auto"/>
              <w:bottom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bottom w:val="single" w:sz="4" w:space="0" w:color="auto"/>
              <w:right w:val="single" w:sz="4" w:space="0" w:color="auto"/>
            </w:tcBorders>
          </w:tcPr>
          <w:p w:rsidR="00532117" w:rsidRPr="00384939" w:rsidRDefault="00532117" w:rsidP="00372EEE">
            <w:pPr>
              <w:widowControl w:val="0"/>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Тестовий контроль знань</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3</w:t>
            </w:r>
          </w:p>
        </w:tc>
      </w:tr>
      <w:tr w:rsidR="00532117" w:rsidRPr="00384939" w:rsidTr="00E87B6D">
        <w:trPr>
          <w:trHeight w:val="355"/>
        </w:trPr>
        <w:tc>
          <w:tcPr>
            <w:tcW w:w="1135" w:type="dxa"/>
            <w:vMerge w:val="restart"/>
            <w:tcBorders>
              <w:top w:val="single" w:sz="4" w:space="0" w:color="auto"/>
              <w:left w:val="single" w:sz="4" w:space="0" w:color="auto"/>
              <w:right w:val="single" w:sz="4" w:space="0" w:color="auto"/>
            </w:tcBorders>
          </w:tcPr>
          <w:p w:rsidR="00532117" w:rsidRPr="00384939" w:rsidRDefault="00532117" w:rsidP="00DE14B2">
            <w:pPr>
              <w:jc w:val="center"/>
              <w:rPr>
                <w:lang w:val="uk-UA"/>
              </w:rPr>
            </w:pPr>
            <w:r w:rsidRPr="00384939">
              <w:rPr>
                <w:lang w:val="uk-UA"/>
              </w:rPr>
              <w:lastRenderedPageBreak/>
              <w:t>3</w:t>
            </w:r>
          </w:p>
        </w:tc>
        <w:tc>
          <w:tcPr>
            <w:tcW w:w="4111" w:type="dxa"/>
            <w:gridSpan w:val="2"/>
            <w:vMerge w:val="restart"/>
            <w:tcBorders>
              <w:top w:val="single" w:sz="4" w:space="0" w:color="auto"/>
              <w:left w:val="single" w:sz="4" w:space="0" w:color="auto"/>
              <w:right w:val="single" w:sz="4" w:space="0" w:color="auto"/>
            </w:tcBorders>
          </w:tcPr>
          <w:p w:rsidR="00532117" w:rsidRPr="00384939" w:rsidRDefault="00532117" w:rsidP="00372EEE">
            <w:pPr>
              <w:widowControl w:val="0"/>
              <w:rPr>
                <w:lang w:val="uk-UA"/>
              </w:rPr>
            </w:pPr>
            <w:r w:rsidRPr="00384939">
              <w:rPr>
                <w:lang w:val="uk-UA"/>
              </w:rPr>
              <w:t xml:space="preserve">Тема </w:t>
            </w:r>
            <w:r w:rsidR="00216BC4" w:rsidRPr="00384939">
              <w:rPr>
                <w:lang w:val="uk-UA"/>
              </w:rPr>
              <w:t>6. Облік дебіторської заборгованості та зобов’язань на МП</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1</w:t>
            </w:r>
          </w:p>
        </w:tc>
      </w:tr>
      <w:tr w:rsidR="00532117" w:rsidRPr="00384939" w:rsidTr="00E87B6D">
        <w:trPr>
          <w:trHeight w:val="355"/>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372EEE">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Міні-семінар – розгорнута бесіда</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4</w:t>
            </w:r>
          </w:p>
        </w:tc>
      </w:tr>
      <w:tr w:rsidR="00532117" w:rsidRPr="00384939" w:rsidTr="00E87B6D">
        <w:trPr>
          <w:trHeight w:val="355"/>
        </w:trPr>
        <w:tc>
          <w:tcPr>
            <w:tcW w:w="1135" w:type="dxa"/>
            <w:vMerge/>
            <w:tcBorders>
              <w:left w:val="single" w:sz="4" w:space="0" w:color="auto"/>
              <w:bottom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bottom w:val="single" w:sz="4" w:space="0" w:color="auto"/>
              <w:right w:val="single" w:sz="4" w:space="0" w:color="auto"/>
            </w:tcBorders>
          </w:tcPr>
          <w:p w:rsidR="00532117" w:rsidRPr="00384939" w:rsidRDefault="00532117" w:rsidP="00372EEE">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Тестовий контроль знань</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3</w:t>
            </w:r>
          </w:p>
        </w:tc>
      </w:tr>
      <w:tr w:rsidR="00532117" w:rsidRPr="00384939" w:rsidTr="00E87B6D">
        <w:trPr>
          <w:trHeight w:val="355"/>
        </w:trPr>
        <w:tc>
          <w:tcPr>
            <w:tcW w:w="1135" w:type="dxa"/>
            <w:vMerge w:val="restart"/>
            <w:tcBorders>
              <w:top w:val="single" w:sz="4" w:space="0" w:color="auto"/>
              <w:left w:val="single" w:sz="4" w:space="0" w:color="auto"/>
              <w:right w:val="single" w:sz="4" w:space="0" w:color="auto"/>
            </w:tcBorders>
          </w:tcPr>
          <w:p w:rsidR="00532117" w:rsidRPr="00384939" w:rsidRDefault="00532117" w:rsidP="00DE14B2">
            <w:pPr>
              <w:jc w:val="center"/>
              <w:rPr>
                <w:lang w:val="uk-UA"/>
              </w:rPr>
            </w:pPr>
            <w:r w:rsidRPr="00384939">
              <w:rPr>
                <w:lang w:val="uk-UA"/>
              </w:rPr>
              <w:t>4</w:t>
            </w:r>
          </w:p>
        </w:tc>
        <w:tc>
          <w:tcPr>
            <w:tcW w:w="4111" w:type="dxa"/>
            <w:gridSpan w:val="2"/>
            <w:vMerge w:val="restart"/>
            <w:tcBorders>
              <w:top w:val="single" w:sz="4" w:space="0" w:color="auto"/>
              <w:left w:val="single" w:sz="4" w:space="0" w:color="auto"/>
              <w:right w:val="single" w:sz="4" w:space="0" w:color="auto"/>
            </w:tcBorders>
          </w:tcPr>
          <w:p w:rsidR="00532117" w:rsidRPr="00384939" w:rsidRDefault="00532117" w:rsidP="00372EEE">
            <w:pPr>
              <w:rPr>
                <w:lang w:val="uk-UA"/>
              </w:rPr>
            </w:pPr>
            <w:r w:rsidRPr="00384939">
              <w:rPr>
                <w:lang w:val="uk-UA"/>
              </w:rPr>
              <w:t xml:space="preserve">Тема </w:t>
            </w:r>
            <w:r w:rsidR="00216BC4" w:rsidRPr="00384939">
              <w:rPr>
                <w:lang w:val="uk-UA"/>
              </w:rPr>
              <w:t xml:space="preserve">7.  </w:t>
            </w:r>
            <w:r w:rsidRPr="00384939">
              <w:rPr>
                <w:lang w:val="uk-UA"/>
              </w:rPr>
              <w:t xml:space="preserve"> </w:t>
            </w:r>
            <w:r w:rsidR="00216BC4" w:rsidRPr="00384939">
              <w:rPr>
                <w:lang w:val="uk-UA"/>
              </w:rPr>
              <w:t>Облік витрат на випуск готової продукції на МП</w:t>
            </w:r>
          </w:p>
          <w:p w:rsidR="00532117" w:rsidRPr="00384939" w:rsidRDefault="00532117" w:rsidP="00372EEE">
            <w:pPr>
              <w:widowControl w:val="0"/>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1</w:t>
            </w:r>
          </w:p>
        </w:tc>
      </w:tr>
      <w:tr w:rsidR="00532117" w:rsidRPr="00384939" w:rsidTr="00E87B6D">
        <w:trPr>
          <w:trHeight w:val="355"/>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DE14B2">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216BC4" w:rsidP="00DE14B2">
            <w:pPr>
              <w:widowControl w:val="0"/>
              <w:rPr>
                <w:lang w:val="uk-UA"/>
              </w:rPr>
            </w:pPr>
            <w:r w:rsidRPr="00384939">
              <w:rPr>
                <w:lang w:val="uk-UA"/>
              </w:rPr>
              <w:t>Міні-семінар - дискусія з елементами розгляду проблемних ситуацій</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216BC4" w:rsidP="00DE14B2">
            <w:pPr>
              <w:jc w:val="center"/>
              <w:rPr>
                <w:lang w:val="uk-UA"/>
              </w:rPr>
            </w:pPr>
            <w:r w:rsidRPr="00384939">
              <w:rPr>
                <w:lang w:val="uk-UA"/>
              </w:rPr>
              <w:t>2</w:t>
            </w:r>
          </w:p>
        </w:tc>
      </w:tr>
      <w:tr w:rsidR="00532117" w:rsidRPr="00384939" w:rsidTr="00E87B6D">
        <w:trPr>
          <w:trHeight w:val="355"/>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DE14B2">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Тестовий контроль знань</w:t>
            </w:r>
            <w:r w:rsidR="00216BC4" w:rsidRPr="00384939">
              <w:rPr>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216BC4" w:rsidP="00DE14B2">
            <w:pPr>
              <w:jc w:val="center"/>
              <w:rPr>
                <w:lang w:val="uk-UA"/>
              </w:rPr>
            </w:pPr>
            <w:r w:rsidRPr="00384939">
              <w:rPr>
                <w:lang w:val="uk-UA"/>
              </w:rPr>
              <w:t>2</w:t>
            </w:r>
          </w:p>
        </w:tc>
      </w:tr>
      <w:tr w:rsidR="00532117" w:rsidRPr="00384939" w:rsidTr="00E87B6D">
        <w:trPr>
          <w:trHeight w:val="355"/>
        </w:trPr>
        <w:tc>
          <w:tcPr>
            <w:tcW w:w="1135" w:type="dxa"/>
            <w:vMerge w:val="restart"/>
            <w:tcBorders>
              <w:top w:val="single" w:sz="4" w:space="0" w:color="auto"/>
              <w:left w:val="single" w:sz="4" w:space="0" w:color="auto"/>
              <w:right w:val="single" w:sz="4" w:space="0" w:color="auto"/>
            </w:tcBorders>
          </w:tcPr>
          <w:p w:rsidR="00532117" w:rsidRPr="00384939" w:rsidRDefault="00532117" w:rsidP="00DE14B2">
            <w:pPr>
              <w:jc w:val="center"/>
              <w:rPr>
                <w:lang w:val="uk-UA"/>
              </w:rPr>
            </w:pPr>
            <w:r w:rsidRPr="00384939">
              <w:rPr>
                <w:lang w:val="uk-UA"/>
              </w:rPr>
              <w:t>5</w:t>
            </w:r>
          </w:p>
        </w:tc>
        <w:tc>
          <w:tcPr>
            <w:tcW w:w="4111" w:type="dxa"/>
            <w:gridSpan w:val="2"/>
            <w:vMerge w:val="restart"/>
            <w:tcBorders>
              <w:top w:val="single" w:sz="4" w:space="0" w:color="auto"/>
              <w:left w:val="single" w:sz="4" w:space="0" w:color="auto"/>
              <w:right w:val="single" w:sz="4" w:space="0" w:color="auto"/>
            </w:tcBorders>
          </w:tcPr>
          <w:p w:rsidR="00532117" w:rsidRPr="00384939" w:rsidRDefault="00216BC4" w:rsidP="00DE14B2">
            <w:pPr>
              <w:rPr>
                <w:lang w:val="uk-UA"/>
              </w:rPr>
            </w:pPr>
            <w:r w:rsidRPr="00384939">
              <w:rPr>
                <w:lang w:val="uk-UA"/>
              </w:rPr>
              <w:t>Тема 8</w:t>
            </w:r>
            <w:r w:rsidR="00532117" w:rsidRPr="00384939">
              <w:rPr>
                <w:lang w:val="uk-UA"/>
              </w:rPr>
              <w:t xml:space="preserve">. </w:t>
            </w:r>
            <w:r w:rsidRPr="00384939">
              <w:rPr>
                <w:lang w:val="uk-UA"/>
              </w:rPr>
              <w:t>Облік доходів та фінансових результатів діяльності  на МП</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1</w:t>
            </w:r>
          </w:p>
        </w:tc>
      </w:tr>
      <w:tr w:rsidR="00532117" w:rsidRPr="00384939" w:rsidTr="00E87B6D">
        <w:trPr>
          <w:trHeight w:val="355"/>
        </w:trPr>
        <w:tc>
          <w:tcPr>
            <w:tcW w:w="1135" w:type="dxa"/>
            <w:vMerge/>
            <w:tcBorders>
              <w:left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right w:val="single" w:sz="4" w:space="0" w:color="auto"/>
            </w:tcBorders>
          </w:tcPr>
          <w:p w:rsidR="00532117" w:rsidRPr="00384939" w:rsidRDefault="00532117" w:rsidP="00DE14B2">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 xml:space="preserve">Міні-семінар – </w:t>
            </w:r>
            <w:r w:rsidR="00216BC4" w:rsidRPr="00384939">
              <w:rPr>
                <w:lang w:val="uk-UA"/>
              </w:rPr>
              <w:t>«мозк</w:t>
            </w:r>
            <w:r w:rsidRPr="00384939">
              <w:rPr>
                <w:lang w:val="uk-UA"/>
              </w:rPr>
              <w:t>овий штурм»</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4</w:t>
            </w:r>
          </w:p>
        </w:tc>
      </w:tr>
      <w:tr w:rsidR="00532117" w:rsidRPr="00384939" w:rsidTr="00E87B6D">
        <w:trPr>
          <w:trHeight w:val="355"/>
        </w:trPr>
        <w:tc>
          <w:tcPr>
            <w:tcW w:w="1135" w:type="dxa"/>
            <w:vMerge/>
            <w:tcBorders>
              <w:left w:val="single" w:sz="4" w:space="0" w:color="auto"/>
              <w:bottom w:val="single" w:sz="4" w:space="0" w:color="auto"/>
              <w:right w:val="single" w:sz="4" w:space="0" w:color="auto"/>
            </w:tcBorders>
          </w:tcPr>
          <w:p w:rsidR="00532117" w:rsidRPr="00384939" w:rsidRDefault="00532117" w:rsidP="00DE14B2">
            <w:pPr>
              <w:jc w:val="center"/>
              <w:rPr>
                <w:lang w:val="uk-UA"/>
              </w:rPr>
            </w:pPr>
          </w:p>
        </w:tc>
        <w:tc>
          <w:tcPr>
            <w:tcW w:w="4111" w:type="dxa"/>
            <w:gridSpan w:val="2"/>
            <w:vMerge/>
            <w:tcBorders>
              <w:left w:val="single" w:sz="4" w:space="0" w:color="auto"/>
              <w:bottom w:val="single" w:sz="4" w:space="0" w:color="auto"/>
              <w:right w:val="single" w:sz="4" w:space="0" w:color="auto"/>
            </w:tcBorders>
          </w:tcPr>
          <w:p w:rsidR="00532117" w:rsidRPr="00384939" w:rsidRDefault="00532117" w:rsidP="00DE14B2">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widowControl w:val="0"/>
              <w:rPr>
                <w:lang w:val="uk-UA"/>
              </w:rPr>
            </w:pPr>
            <w:r w:rsidRPr="00384939">
              <w:rPr>
                <w:lang w:val="uk-UA"/>
              </w:rPr>
              <w:t>Тестовий контроль знань</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r w:rsidRPr="00384939">
              <w:rPr>
                <w:lang w:val="uk-UA"/>
              </w:rPr>
              <w:t>3</w:t>
            </w:r>
          </w:p>
        </w:tc>
      </w:tr>
      <w:tr w:rsidR="00216BC4" w:rsidRPr="00384939" w:rsidTr="00DE14B2">
        <w:trPr>
          <w:trHeight w:val="355"/>
        </w:trPr>
        <w:tc>
          <w:tcPr>
            <w:tcW w:w="1135" w:type="dxa"/>
            <w:vMerge w:val="restart"/>
            <w:tcBorders>
              <w:left w:val="single" w:sz="4" w:space="0" w:color="auto"/>
              <w:right w:val="single" w:sz="4" w:space="0" w:color="auto"/>
            </w:tcBorders>
          </w:tcPr>
          <w:p w:rsidR="00216BC4" w:rsidRPr="00384939" w:rsidRDefault="00216BC4" w:rsidP="00DE14B2">
            <w:pPr>
              <w:jc w:val="center"/>
              <w:rPr>
                <w:lang w:val="uk-UA"/>
              </w:rPr>
            </w:pPr>
            <w:r w:rsidRPr="00384939">
              <w:rPr>
                <w:lang w:val="uk-UA"/>
              </w:rPr>
              <w:t>6</w:t>
            </w:r>
          </w:p>
        </w:tc>
        <w:tc>
          <w:tcPr>
            <w:tcW w:w="4111" w:type="dxa"/>
            <w:gridSpan w:val="2"/>
            <w:vMerge w:val="restart"/>
            <w:tcBorders>
              <w:left w:val="single" w:sz="4" w:space="0" w:color="auto"/>
              <w:right w:val="single" w:sz="4" w:space="0" w:color="auto"/>
            </w:tcBorders>
          </w:tcPr>
          <w:p w:rsidR="00216BC4" w:rsidRPr="00384939" w:rsidRDefault="00216BC4" w:rsidP="00DE14B2">
            <w:pPr>
              <w:rPr>
                <w:lang w:val="uk-UA"/>
              </w:rPr>
            </w:pPr>
            <w:r w:rsidRPr="00384939">
              <w:rPr>
                <w:lang w:val="uk-UA"/>
              </w:rPr>
              <w:t>Тема 10. Фінансова звітність МП та її аналіз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16BC4" w:rsidRPr="00384939" w:rsidRDefault="00216BC4" w:rsidP="00DE14B2">
            <w:pPr>
              <w:widowControl w:val="0"/>
              <w:rPr>
                <w:lang w:val="uk-UA"/>
              </w:rPr>
            </w:pPr>
            <w:r w:rsidRPr="00384939">
              <w:rPr>
                <w:lang w:val="uk-UA"/>
              </w:rPr>
              <w:t>Міні-лекція (конспект);</w:t>
            </w:r>
          </w:p>
        </w:tc>
        <w:tc>
          <w:tcPr>
            <w:tcW w:w="1134" w:type="dxa"/>
            <w:tcBorders>
              <w:top w:val="single" w:sz="4" w:space="0" w:color="auto"/>
              <w:left w:val="single" w:sz="4" w:space="0" w:color="auto"/>
              <w:bottom w:val="single" w:sz="4" w:space="0" w:color="auto"/>
              <w:right w:val="single" w:sz="4" w:space="0" w:color="auto"/>
            </w:tcBorders>
          </w:tcPr>
          <w:p w:rsidR="00216BC4" w:rsidRPr="00384939" w:rsidRDefault="00216BC4" w:rsidP="00DE14B2">
            <w:pPr>
              <w:jc w:val="center"/>
              <w:rPr>
                <w:lang w:val="uk-UA"/>
              </w:rPr>
            </w:pPr>
            <w:r w:rsidRPr="00384939">
              <w:rPr>
                <w:lang w:val="uk-UA"/>
              </w:rPr>
              <w:t>1</w:t>
            </w:r>
          </w:p>
        </w:tc>
      </w:tr>
      <w:tr w:rsidR="00216BC4" w:rsidRPr="00384939" w:rsidTr="00216BC4">
        <w:trPr>
          <w:trHeight w:val="270"/>
        </w:trPr>
        <w:tc>
          <w:tcPr>
            <w:tcW w:w="1135" w:type="dxa"/>
            <w:vMerge/>
            <w:tcBorders>
              <w:left w:val="single" w:sz="4" w:space="0" w:color="auto"/>
              <w:right w:val="single" w:sz="4" w:space="0" w:color="auto"/>
            </w:tcBorders>
          </w:tcPr>
          <w:p w:rsidR="00216BC4" w:rsidRPr="00384939" w:rsidRDefault="00216BC4" w:rsidP="00DE14B2">
            <w:pPr>
              <w:jc w:val="center"/>
              <w:rPr>
                <w:lang w:val="uk-UA"/>
              </w:rPr>
            </w:pPr>
          </w:p>
        </w:tc>
        <w:tc>
          <w:tcPr>
            <w:tcW w:w="4111" w:type="dxa"/>
            <w:gridSpan w:val="2"/>
            <w:vMerge/>
            <w:tcBorders>
              <w:left w:val="single" w:sz="4" w:space="0" w:color="auto"/>
              <w:right w:val="single" w:sz="4" w:space="0" w:color="auto"/>
            </w:tcBorders>
          </w:tcPr>
          <w:p w:rsidR="00216BC4" w:rsidRPr="00384939" w:rsidRDefault="00216BC4" w:rsidP="00DE14B2">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16BC4" w:rsidRPr="00384939" w:rsidRDefault="00216BC4" w:rsidP="00DE14B2">
            <w:pPr>
              <w:widowControl w:val="0"/>
              <w:rPr>
                <w:lang w:val="uk-UA"/>
              </w:rPr>
            </w:pPr>
            <w:r w:rsidRPr="00384939">
              <w:rPr>
                <w:lang w:val="uk-UA"/>
              </w:rPr>
              <w:t>Міні-семінар - дискусія з елементами розгляду проблемних ситуацій</w:t>
            </w:r>
          </w:p>
        </w:tc>
        <w:tc>
          <w:tcPr>
            <w:tcW w:w="1134" w:type="dxa"/>
            <w:tcBorders>
              <w:top w:val="single" w:sz="4" w:space="0" w:color="auto"/>
              <w:left w:val="single" w:sz="4" w:space="0" w:color="auto"/>
              <w:bottom w:val="single" w:sz="4" w:space="0" w:color="auto"/>
              <w:right w:val="single" w:sz="4" w:space="0" w:color="auto"/>
            </w:tcBorders>
          </w:tcPr>
          <w:p w:rsidR="00216BC4" w:rsidRPr="00384939" w:rsidRDefault="00216BC4" w:rsidP="00DE14B2">
            <w:pPr>
              <w:jc w:val="center"/>
              <w:rPr>
                <w:lang w:val="uk-UA"/>
              </w:rPr>
            </w:pPr>
            <w:r w:rsidRPr="00384939">
              <w:rPr>
                <w:lang w:val="uk-UA"/>
              </w:rPr>
              <w:t>4</w:t>
            </w:r>
          </w:p>
        </w:tc>
      </w:tr>
      <w:tr w:rsidR="00216BC4" w:rsidRPr="00384939" w:rsidTr="00E87B6D">
        <w:trPr>
          <w:trHeight w:val="355"/>
        </w:trPr>
        <w:tc>
          <w:tcPr>
            <w:tcW w:w="1135" w:type="dxa"/>
            <w:vMerge/>
            <w:tcBorders>
              <w:left w:val="single" w:sz="4" w:space="0" w:color="auto"/>
              <w:bottom w:val="single" w:sz="4" w:space="0" w:color="auto"/>
              <w:right w:val="single" w:sz="4" w:space="0" w:color="auto"/>
            </w:tcBorders>
          </w:tcPr>
          <w:p w:rsidR="00216BC4" w:rsidRPr="00384939" w:rsidRDefault="00216BC4" w:rsidP="00DE14B2">
            <w:pPr>
              <w:jc w:val="center"/>
              <w:rPr>
                <w:lang w:val="uk-UA"/>
              </w:rPr>
            </w:pPr>
          </w:p>
        </w:tc>
        <w:tc>
          <w:tcPr>
            <w:tcW w:w="4111" w:type="dxa"/>
            <w:gridSpan w:val="2"/>
            <w:vMerge/>
            <w:tcBorders>
              <w:left w:val="single" w:sz="4" w:space="0" w:color="auto"/>
              <w:bottom w:val="single" w:sz="4" w:space="0" w:color="auto"/>
              <w:right w:val="single" w:sz="4" w:space="0" w:color="auto"/>
            </w:tcBorders>
          </w:tcPr>
          <w:p w:rsidR="00216BC4" w:rsidRPr="00384939" w:rsidRDefault="00216BC4" w:rsidP="00DE14B2">
            <w:pPr>
              <w:rPr>
                <w:lang w:val="uk-UA"/>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16BC4" w:rsidRPr="00384939" w:rsidRDefault="00216BC4" w:rsidP="00DE14B2">
            <w:pPr>
              <w:widowControl w:val="0"/>
              <w:rPr>
                <w:lang w:val="uk-UA"/>
              </w:rPr>
            </w:pPr>
            <w:r w:rsidRPr="00384939">
              <w:rPr>
                <w:lang w:val="uk-UA"/>
              </w:rPr>
              <w:t xml:space="preserve">Тестовий контроль знань </w:t>
            </w:r>
          </w:p>
        </w:tc>
        <w:tc>
          <w:tcPr>
            <w:tcW w:w="1134" w:type="dxa"/>
            <w:tcBorders>
              <w:top w:val="single" w:sz="4" w:space="0" w:color="auto"/>
              <w:left w:val="single" w:sz="4" w:space="0" w:color="auto"/>
              <w:bottom w:val="single" w:sz="4" w:space="0" w:color="auto"/>
              <w:right w:val="single" w:sz="4" w:space="0" w:color="auto"/>
            </w:tcBorders>
          </w:tcPr>
          <w:p w:rsidR="00216BC4" w:rsidRPr="00384939" w:rsidRDefault="00216BC4" w:rsidP="00DE14B2">
            <w:pPr>
              <w:jc w:val="center"/>
              <w:rPr>
                <w:lang w:val="uk-UA"/>
              </w:rPr>
            </w:pPr>
            <w:r w:rsidRPr="00384939">
              <w:rPr>
                <w:lang w:val="uk-UA"/>
              </w:rPr>
              <w:t>3</w:t>
            </w:r>
          </w:p>
        </w:tc>
      </w:tr>
      <w:tr w:rsidR="00532117" w:rsidRPr="00384939" w:rsidTr="00E87B6D">
        <w:trPr>
          <w:trHeight w:val="357"/>
        </w:trPr>
        <w:tc>
          <w:tcPr>
            <w:tcW w:w="9073" w:type="dxa"/>
            <w:gridSpan w:val="5"/>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rPr>
                <w:b/>
                <w:i/>
                <w:lang w:val="uk-UA"/>
              </w:rPr>
            </w:pPr>
            <w:r w:rsidRPr="00384939">
              <w:rPr>
                <w:b/>
                <w:i/>
                <w:lang w:val="uk-UA"/>
              </w:rPr>
              <w:t>Усього балів відповіді (виступи) на контактних заняттях</w:t>
            </w:r>
            <w:r w:rsidR="00216BC4" w:rsidRPr="00384939">
              <w:rPr>
                <w:b/>
                <w:i/>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jc w:val="center"/>
              <w:rPr>
                <w:b/>
                <w:lang w:val="uk-UA"/>
              </w:rPr>
            </w:pPr>
            <w:r w:rsidRPr="00384939">
              <w:rPr>
                <w:b/>
                <w:lang w:val="uk-UA"/>
              </w:rPr>
              <w:t>40</w:t>
            </w:r>
          </w:p>
        </w:tc>
      </w:tr>
      <w:tr w:rsidR="00532117" w:rsidRPr="00384939" w:rsidTr="00E87B6D">
        <w:trPr>
          <w:trHeight w:val="357"/>
        </w:trPr>
        <w:tc>
          <w:tcPr>
            <w:tcW w:w="9073" w:type="dxa"/>
            <w:gridSpan w:val="5"/>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i/>
                <w:lang w:val="uk-UA"/>
              </w:rPr>
            </w:pPr>
            <w:r w:rsidRPr="00384939">
              <w:rPr>
                <w:b/>
                <w:i/>
                <w:lang w:val="uk-UA"/>
              </w:rPr>
              <w:t>Результати виконання контрольних (модульних) робіт</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lang w:val="uk-UA"/>
              </w:rPr>
            </w:pPr>
          </w:p>
        </w:tc>
      </w:tr>
      <w:tr w:rsidR="00532117" w:rsidRPr="00384939" w:rsidTr="00E87B6D">
        <w:trPr>
          <w:trHeight w:val="339"/>
        </w:trPr>
        <w:tc>
          <w:tcPr>
            <w:tcW w:w="1244" w:type="dxa"/>
            <w:gridSpan w:val="2"/>
            <w:tcBorders>
              <w:top w:val="single" w:sz="4" w:space="0" w:color="auto"/>
              <w:left w:val="single" w:sz="4" w:space="0" w:color="auto"/>
              <w:bottom w:val="single" w:sz="4" w:space="0" w:color="auto"/>
              <w:right w:val="single" w:sz="4" w:space="0" w:color="auto"/>
            </w:tcBorders>
          </w:tcPr>
          <w:p w:rsidR="00532117" w:rsidRPr="00384939" w:rsidRDefault="00D779D0" w:rsidP="00DE14B2">
            <w:pPr>
              <w:jc w:val="center"/>
              <w:rPr>
                <w:lang w:val="uk-UA"/>
              </w:rPr>
            </w:pPr>
            <w:r w:rsidRPr="00384939">
              <w:rPr>
                <w:lang w:val="uk-UA"/>
              </w:rPr>
              <w:t>7</w:t>
            </w:r>
          </w:p>
        </w:tc>
        <w:tc>
          <w:tcPr>
            <w:tcW w:w="4143" w:type="dxa"/>
            <w:gridSpan w:val="2"/>
            <w:tcBorders>
              <w:top w:val="single" w:sz="4" w:space="0" w:color="auto"/>
              <w:left w:val="single" w:sz="4" w:space="0" w:color="auto"/>
              <w:bottom w:val="single" w:sz="4" w:space="0" w:color="auto"/>
              <w:right w:val="single" w:sz="4" w:space="0" w:color="auto"/>
            </w:tcBorders>
          </w:tcPr>
          <w:p w:rsidR="00532117" w:rsidRPr="00384939" w:rsidRDefault="00532117" w:rsidP="00DE14B2">
            <w:pPr>
              <w:rPr>
                <w:lang w:val="uk-UA"/>
              </w:rPr>
            </w:pPr>
            <w:r w:rsidRPr="00384939">
              <w:rPr>
                <w:lang w:val="uk-UA"/>
              </w:rPr>
              <w:t>Виконання контрольної (модульної) роботи</w:t>
            </w:r>
          </w:p>
        </w:tc>
        <w:tc>
          <w:tcPr>
            <w:tcW w:w="3686"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rPr>
                <w:lang w:val="uk-UA"/>
              </w:rPr>
            </w:pPr>
            <w:r w:rsidRPr="00384939">
              <w:rPr>
                <w:lang w:val="uk-UA"/>
              </w:rPr>
              <w:t>Виконання контрольної (модульної) роботи</w:t>
            </w:r>
          </w:p>
        </w:tc>
        <w:tc>
          <w:tcPr>
            <w:tcW w:w="1134" w:type="dxa"/>
            <w:tcBorders>
              <w:top w:val="single" w:sz="4" w:space="0" w:color="auto"/>
              <w:left w:val="single" w:sz="4" w:space="0" w:color="auto"/>
              <w:bottom w:val="single" w:sz="4" w:space="0" w:color="auto"/>
              <w:right w:val="single" w:sz="4" w:space="0" w:color="auto"/>
            </w:tcBorders>
          </w:tcPr>
          <w:p w:rsidR="00532117" w:rsidRPr="00384939" w:rsidRDefault="00532117" w:rsidP="00DE14B2">
            <w:pPr>
              <w:jc w:val="center"/>
              <w:rPr>
                <w:b/>
                <w:lang w:val="uk-UA"/>
              </w:rPr>
            </w:pPr>
            <w:r w:rsidRPr="00384939">
              <w:rPr>
                <w:b/>
                <w:lang w:val="uk-UA"/>
              </w:rPr>
              <w:t>10</w:t>
            </w:r>
          </w:p>
        </w:tc>
      </w:tr>
      <w:tr w:rsidR="00532117" w:rsidRPr="00384939" w:rsidTr="00E87B6D">
        <w:trPr>
          <w:trHeight w:val="350"/>
        </w:trPr>
        <w:tc>
          <w:tcPr>
            <w:tcW w:w="9073" w:type="dxa"/>
            <w:gridSpan w:val="5"/>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rPr>
                <w:b/>
                <w:i/>
                <w:lang w:val="uk-UA"/>
              </w:rPr>
            </w:pPr>
            <w:r w:rsidRPr="00384939">
              <w:rPr>
                <w:b/>
                <w:i/>
                <w:lang w:val="uk-UA"/>
              </w:rPr>
              <w:t>Усього балів за контактні заняття</w:t>
            </w:r>
          </w:p>
        </w:tc>
        <w:tc>
          <w:tcPr>
            <w:tcW w:w="1134" w:type="dxa"/>
            <w:tcBorders>
              <w:top w:val="single" w:sz="4" w:space="0" w:color="auto"/>
              <w:left w:val="single" w:sz="4" w:space="0" w:color="auto"/>
              <w:bottom w:val="single" w:sz="4" w:space="0" w:color="auto"/>
              <w:right w:val="single" w:sz="4" w:space="0" w:color="auto"/>
            </w:tcBorders>
            <w:vAlign w:val="center"/>
          </w:tcPr>
          <w:p w:rsidR="00532117" w:rsidRPr="00384939" w:rsidRDefault="00532117" w:rsidP="00DE14B2">
            <w:pPr>
              <w:jc w:val="center"/>
              <w:rPr>
                <w:b/>
                <w:lang w:val="uk-UA"/>
              </w:rPr>
            </w:pPr>
            <w:r w:rsidRPr="00384939">
              <w:rPr>
                <w:b/>
                <w:lang w:val="uk-UA"/>
              </w:rPr>
              <w:t>50</w:t>
            </w:r>
          </w:p>
        </w:tc>
      </w:tr>
    </w:tbl>
    <w:p w:rsidR="00B1295E" w:rsidRDefault="00B1295E" w:rsidP="00532117">
      <w:pPr>
        <w:jc w:val="both"/>
        <w:rPr>
          <w:b/>
          <w:caps/>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20"/>
        <w:gridCol w:w="2280"/>
        <w:gridCol w:w="2331"/>
        <w:gridCol w:w="992"/>
      </w:tblGrid>
      <w:tr w:rsidR="003D0F11" w:rsidRPr="00D84365" w:rsidTr="006166A7">
        <w:trPr>
          <w:trHeight w:val="350"/>
        </w:trPr>
        <w:tc>
          <w:tcPr>
            <w:tcW w:w="10031" w:type="dxa"/>
            <w:gridSpan w:val="5"/>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lang w:val="uk-UA"/>
              </w:rPr>
            </w:pPr>
            <w:r w:rsidRPr="00D84365">
              <w:rPr>
                <w:b/>
                <w:lang w:val="uk-UA"/>
              </w:rPr>
              <w:t>МІЖСЕСІЙНИЙ ПЕРІОД</w:t>
            </w:r>
          </w:p>
        </w:tc>
      </w:tr>
      <w:tr w:rsidR="003D0F11" w:rsidRPr="00D84365" w:rsidTr="006166A7">
        <w:trPr>
          <w:trHeight w:val="350"/>
        </w:trPr>
        <w:tc>
          <w:tcPr>
            <w:tcW w:w="10031" w:type="dxa"/>
            <w:gridSpan w:val="5"/>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i/>
                <w:lang w:val="uk-UA"/>
              </w:rPr>
            </w:pPr>
            <w:r w:rsidRPr="00D84365">
              <w:rPr>
                <w:b/>
                <w:i/>
                <w:lang w:val="uk-UA"/>
              </w:rPr>
              <w:t xml:space="preserve">Виконання і захист  </w:t>
            </w:r>
            <w:r>
              <w:rPr>
                <w:b/>
                <w:i/>
                <w:lang w:val="uk-UA"/>
              </w:rPr>
              <w:t>обов</w:t>
            </w:r>
            <w:r w:rsidRPr="00D84365">
              <w:rPr>
                <w:b/>
                <w:i/>
                <w:lang w:val="uk-UA"/>
              </w:rPr>
              <w:t>’</w:t>
            </w:r>
            <w:r>
              <w:rPr>
                <w:b/>
                <w:i/>
                <w:lang w:val="uk-UA"/>
              </w:rPr>
              <w:t>язкових індивідуальних</w:t>
            </w:r>
            <w:r w:rsidRPr="00D84365">
              <w:rPr>
                <w:b/>
                <w:i/>
                <w:lang w:val="uk-UA"/>
              </w:rPr>
              <w:t xml:space="preserve"> завдань самостійної роботи</w:t>
            </w: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lang w:val="uk-UA"/>
              </w:rPr>
            </w:pPr>
            <w:r w:rsidRPr="00D84365">
              <w:rPr>
                <w:b/>
                <w:lang w:val="uk-UA"/>
              </w:rPr>
              <w:t>Види завдань</w:t>
            </w:r>
          </w:p>
        </w:tc>
        <w:tc>
          <w:tcPr>
            <w:tcW w:w="1320"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lang w:val="uk-UA"/>
              </w:rPr>
            </w:pPr>
            <w:r w:rsidRPr="00D84365">
              <w:rPr>
                <w:b/>
                <w:lang w:val="uk-UA"/>
              </w:rPr>
              <w:t>Форма подання</w:t>
            </w:r>
          </w:p>
        </w:tc>
        <w:tc>
          <w:tcPr>
            <w:tcW w:w="2280"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lang w:val="uk-UA"/>
              </w:rPr>
            </w:pPr>
            <w:r w:rsidRPr="00D84365">
              <w:rPr>
                <w:b/>
                <w:lang w:val="uk-UA"/>
              </w:rPr>
              <w:t>Термін подання і реєстрації</w:t>
            </w:r>
          </w:p>
        </w:tc>
        <w:tc>
          <w:tcPr>
            <w:tcW w:w="2331"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lang w:val="uk-UA"/>
              </w:rPr>
            </w:pPr>
            <w:r w:rsidRPr="00D84365">
              <w:rPr>
                <w:b/>
                <w:lang w:val="uk-UA"/>
              </w:rPr>
              <w:t>Форма контролю</w:t>
            </w:r>
          </w:p>
        </w:tc>
        <w:tc>
          <w:tcPr>
            <w:tcW w:w="992"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lang w:val="uk-UA"/>
              </w:rPr>
            </w:pPr>
            <w:r w:rsidRPr="00D84365">
              <w:rPr>
                <w:b/>
                <w:lang w:val="uk-UA"/>
              </w:rPr>
              <w:t>Макс. кіл-ть балів</w:t>
            </w: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Домашнє індивідуальне завдання</w:t>
            </w:r>
          </w:p>
        </w:tc>
        <w:tc>
          <w:tcPr>
            <w:tcW w:w="1320"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jc w:val="center"/>
              <w:rPr>
                <w:lang w:val="uk-UA"/>
              </w:rPr>
            </w:pPr>
            <w:r w:rsidRPr="00D84365">
              <w:rPr>
                <w:lang w:val="uk-UA"/>
              </w:rPr>
              <w:t>письмова</w:t>
            </w:r>
          </w:p>
        </w:tc>
        <w:tc>
          <w:tcPr>
            <w:tcW w:w="2280"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jc w:val="center"/>
              <w:rPr>
                <w:lang w:val="uk-UA"/>
              </w:rPr>
            </w:pPr>
            <w:r w:rsidRPr="00D84365">
              <w:rPr>
                <w:lang w:val="uk-UA"/>
              </w:rPr>
              <w:t>За два тижні до початку сесії</w:t>
            </w:r>
          </w:p>
        </w:tc>
        <w:tc>
          <w:tcPr>
            <w:tcW w:w="2331"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Захист і обговорення результатів за графіком «День заочника»</w:t>
            </w:r>
          </w:p>
        </w:tc>
        <w:tc>
          <w:tcPr>
            <w:tcW w:w="992"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jc w:val="center"/>
              <w:rPr>
                <w:lang w:val="uk-UA"/>
              </w:rPr>
            </w:pPr>
            <w:r w:rsidRPr="00D84365">
              <w:rPr>
                <w:lang w:val="uk-UA"/>
              </w:rPr>
              <w:t>20</w:t>
            </w: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Індивідуальне завдання за дистанційним курсом</w:t>
            </w:r>
          </w:p>
        </w:tc>
        <w:tc>
          <w:tcPr>
            <w:tcW w:w="1320"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jc w:val="center"/>
              <w:rPr>
                <w:lang w:val="uk-UA"/>
              </w:rPr>
            </w:pPr>
            <w:r w:rsidRPr="00D84365">
              <w:rPr>
                <w:lang w:val="uk-UA"/>
              </w:rPr>
              <w:t>електронна</w:t>
            </w:r>
          </w:p>
        </w:tc>
        <w:tc>
          <w:tcPr>
            <w:tcW w:w="2280"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jc w:val="center"/>
              <w:rPr>
                <w:lang w:val="uk-UA"/>
              </w:rPr>
            </w:pPr>
            <w:r w:rsidRPr="00D84365">
              <w:rPr>
                <w:lang w:val="uk-UA"/>
              </w:rPr>
              <w:t>За два тижні до початку сесії</w:t>
            </w:r>
          </w:p>
        </w:tc>
        <w:tc>
          <w:tcPr>
            <w:tcW w:w="2331"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Викладачем в онлайн-режимі</w:t>
            </w:r>
          </w:p>
        </w:tc>
        <w:tc>
          <w:tcPr>
            <w:tcW w:w="992"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jc w:val="center"/>
              <w:rPr>
                <w:lang w:val="uk-UA"/>
              </w:rPr>
            </w:pPr>
            <w:r w:rsidRPr="00D84365">
              <w:rPr>
                <w:lang w:val="uk-UA"/>
              </w:rPr>
              <w:t>20</w:t>
            </w:r>
          </w:p>
        </w:tc>
      </w:tr>
      <w:tr w:rsidR="003D0F11" w:rsidRPr="00D84365" w:rsidTr="006166A7">
        <w:trPr>
          <w:trHeight w:val="350"/>
        </w:trPr>
        <w:tc>
          <w:tcPr>
            <w:tcW w:w="10031" w:type="dxa"/>
            <w:gridSpan w:val="5"/>
            <w:tcBorders>
              <w:top w:val="single" w:sz="4" w:space="0" w:color="auto"/>
              <w:left w:val="single" w:sz="4" w:space="0" w:color="auto"/>
              <w:bottom w:val="single" w:sz="4" w:space="0" w:color="auto"/>
              <w:right w:val="single" w:sz="4" w:space="0" w:color="auto"/>
            </w:tcBorders>
          </w:tcPr>
          <w:p w:rsidR="003D0F11" w:rsidRPr="00D84365" w:rsidRDefault="003D0F11" w:rsidP="00DE14B2">
            <w:pPr>
              <w:jc w:val="center"/>
              <w:rPr>
                <w:b/>
                <w:i/>
                <w:lang w:val="uk-UA"/>
              </w:rPr>
            </w:pPr>
            <w:r w:rsidRPr="00D84365">
              <w:rPr>
                <w:b/>
                <w:i/>
                <w:lang w:val="uk-UA"/>
              </w:rPr>
              <w:t xml:space="preserve">Виконання і захист  вибіркових </w:t>
            </w:r>
            <w:r>
              <w:rPr>
                <w:b/>
                <w:i/>
                <w:lang w:val="uk-UA"/>
              </w:rPr>
              <w:t xml:space="preserve">індивідуальних </w:t>
            </w:r>
            <w:r w:rsidRPr="00D84365">
              <w:rPr>
                <w:b/>
                <w:i/>
                <w:lang w:val="uk-UA"/>
              </w:rPr>
              <w:t>завдань самостійної роботи (1-го завдання)</w:t>
            </w: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1.Аналітичний (критичний) огляд наукових публікацій</w:t>
            </w:r>
          </w:p>
        </w:tc>
        <w:tc>
          <w:tcPr>
            <w:tcW w:w="1320" w:type="dxa"/>
            <w:vMerge w:val="restart"/>
            <w:tcBorders>
              <w:top w:val="single" w:sz="4" w:space="0" w:color="auto"/>
              <w:left w:val="single" w:sz="4" w:space="0" w:color="auto"/>
              <w:right w:val="single" w:sz="4" w:space="0" w:color="auto"/>
            </w:tcBorders>
          </w:tcPr>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jc w:val="center"/>
              <w:rPr>
                <w:lang w:val="uk-UA"/>
              </w:rPr>
            </w:pPr>
          </w:p>
          <w:p w:rsidR="003D0F11" w:rsidRPr="00D84365" w:rsidRDefault="003D0F11" w:rsidP="00DE14B2">
            <w:pPr>
              <w:widowControl w:val="0"/>
              <w:jc w:val="center"/>
              <w:rPr>
                <w:lang w:val="uk-UA"/>
              </w:rPr>
            </w:pPr>
          </w:p>
          <w:p w:rsidR="003D0F11" w:rsidRPr="00D84365" w:rsidRDefault="003D0F11" w:rsidP="00DE14B2">
            <w:pPr>
              <w:widowControl w:val="0"/>
              <w:jc w:val="center"/>
              <w:rPr>
                <w:lang w:val="uk-UA"/>
              </w:rPr>
            </w:pPr>
            <w:r w:rsidRPr="00D84365">
              <w:rPr>
                <w:lang w:val="uk-UA"/>
              </w:rPr>
              <w:t>Письмова або електронна</w:t>
            </w:r>
          </w:p>
        </w:tc>
        <w:tc>
          <w:tcPr>
            <w:tcW w:w="2280" w:type="dxa"/>
            <w:vMerge w:val="restart"/>
            <w:tcBorders>
              <w:top w:val="single" w:sz="4" w:space="0" w:color="auto"/>
              <w:left w:val="single" w:sz="4" w:space="0" w:color="auto"/>
              <w:right w:val="single" w:sz="4" w:space="0" w:color="auto"/>
            </w:tcBorders>
          </w:tcPr>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jc w:val="center"/>
              <w:rPr>
                <w:lang w:val="uk-UA"/>
              </w:rPr>
            </w:pPr>
            <w:r w:rsidRPr="00D84365">
              <w:rPr>
                <w:lang w:val="uk-UA"/>
              </w:rPr>
              <w:t>Індивідуально викладачу за графіком «Дня заочника»</w:t>
            </w:r>
          </w:p>
        </w:tc>
        <w:tc>
          <w:tcPr>
            <w:tcW w:w="2331" w:type="dxa"/>
            <w:vMerge w:val="restart"/>
            <w:tcBorders>
              <w:top w:val="single" w:sz="4" w:space="0" w:color="auto"/>
              <w:left w:val="single" w:sz="4" w:space="0" w:color="auto"/>
              <w:right w:val="single" w:sz="4" w:space="0" w:color="auto"/>
            </w:tcBorders>
          </w:tcPr>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jc w:val="center"/>
              <w:rPr>
                <w:lang w:val="uk-UA"/>
              </w:rPr>
            </w:pPr>
            <w:r w:rsidRPr="00D84365">
              <w:rPr>
                <w:lang w:val="uk-UA"/>
              </w:rPr>
              <w:t>Захист і обговорення результатів за графіком «Дня заочника»</w:t>
            </w:r>
          </w:p>
        </w:tc>
        <w:tc>
          <w:tcPr>
            <w:tcW w:w="992" w:type="dxa"/>
            <w:vMerge w:val="restart"/>
            <w:tcBorders>
              <w:top w:val="single" w:sz="4" w:space="0" w:color="auto"/>
              <w:left w:val="single" w:sz="4" w:space="0" w:color="auto"/>
              <w:right w:val="single" w:sz="4" w:space="0" w:color="auto"/>
            </w:tcBorders>
          </w:tcPr>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rPr>
                <w:lang w:val="uk-UA"/>
              </w:rPr>
            </w:pPr>
          </w:p>
          <w:p w:rsidR="003D0F11" w:rsidRPr="00D84365" w:rsidRDefault="003D0F11" w:rsidP="00DE14B2">
            <w:pPr>
              <w:widowControl w:val="0"/>
              <w:jc w:val="center"/>
              <w:rPr>
                <w:lang w:val="uk-UA"/>
              </w:rPr>
            </w:pPr>
            <w:r w:rsidRPr="00D84365">
              <w:rPr>
                <w:lang w:val="uk-UA"/>
              </w:rPr>
              <w:t>10</w:t>
            </w: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2.Аналітичний звіт власних наукових досліджень</w:t>
            </w:r>
          </w:p>
        </w:tc>
        <w:tc>
          <w:tcPr>
            <w:tcW w:w="1320"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2280"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2331"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992" w:type="dxa"/>
            <w:vMerge/>
            <w:tcBorders>
              <w:left w:val="single" w:sz="4" w:space="0" w:color="auto"/>
              <w:right w:val="single" w:sz="4" w:space="0" w:color="auto"/>
            </w:tcBorders>
          </w:tcPr>
          <w:p w:rsidR="003D0F11" w:rsidRPr="00D84365" w:rsidRDefault="003D0F11" w:rsidP="00DE14B2">
            <w:pPr>
              <w:widowControl w:val="0"/>
              <w:rPr>
                <w:lang w:val="uk-UA"/>
              </w:rPr>
            </w:pP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3. Підготовка реферату</w:t>
            </w:r>
          </w:p>
        </w:tc>
        <w:tc>
          <w:tcPr>
            <w:tcW w:w="1320"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2280"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2331"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992" w:type="dxa"/>
            <w:vMerge/>
            <w:tcBorders>
              <w:left w:val="single" w:sz="4" w:space="0" w:color="auto"/>
              <w:right w:val="single" w:sz="4" w:space="0" w:color="auto"/>
            </w:tcBorders>
          </w:tcPr>
          <w:p w:rsidR="003D0F11" w:rsidRPr="00D84365" w:rsidRDefault="003D0F11" w:rsidP="00DE14B2">
            <w:pPr>
              <w:widowControl w:val="0"/>
              <w:rPr>
                <w:lang w:val="uk-UA"/>
              </w:rPr>
            </w:pP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4.Підготовка презентацій</w:t>
            </w:r>
          </w:p>
        </w:tc>
        <w:tc>
          <w:tcPr>
            <w:tcW w:w="1320"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2280"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2331" w:type="dxa"/>
            <w:vMerge/>
            <w:tcBorders>
              <w:left w:val="single" w:sz="4" w:space="0" w:color="auto"/>
              <w:right w:val="single" w:sz="4" w:space="0" w:color="auto"/>
            </w:tcBorders>
          </w:tcPr>
          <w:p w:rsidR="003D0F11" w:rsidRPr="00D84365" w:rsidRDefault="003D0F11" w:rsidP="00DE14B2">
            <w:pPr>
              <w:widowControl w:val="0"/>
              <w:rPr>
                <w:lang w:val="uk-UA"/>
              </w:rPr>
            </w:pPr>
          </w:p>
        </w:tc>
        <w:tc>
          <w:tcPr>
            <w:tcW w:w="992" w:type="dxa"/>
            <w:vMerge/>
            <w:tcBorders>
              <w:left w:val="single" w:sz="4" w:space="0" w:color="auto"/>
              <w:right w:val="single" w:sz="4" w:space="0" w:color="auto"/>
            </w:tcBorders>
          </w:tcPr>
          <w:p w:rsidR="003D0F11" w:rsidRPr="00D84365" w:rsidRDefault="003D0F11" w:rsidP="00DE14B2">
            <w:pPr>
              <w:widowControl w:val="0"/>
              <w:rPr>
                <w:lang w:val="uk-UA"/>
              </w:rPr>
            </w:pPr>
          </w:p>
        </w:tc>
      </w:tr>
      <w:tr w:rsidR="003D0F11" w:rsidRPr="00D84365" w:rsidTr="006166A7">
        <w:trPr>
          <w:trHeight w:val="350"/>
        </w:trPr>
        <w:tc>
          <w:tcPr>
            <w:tcW w:w="3108" w:type="dxa"/>
            <w:tcBorders>
              <w:top w:val="single" w:sz="4" w:space="0" w:color="auto"/>
              <w:left w:val="single" w:sz="4" w:space="0" w:color="auto"/>
              <w:bottom w:val="single" w:sz="4" w:space="0" w:color="auto"/>
              <w:right w:val="single" w:sz="4" w:space="0" w:color="auto"/>
            </w:tcBorders>
          </w:tcPr>
          <w:p w:rsidR="003D0F11" w:rsidRPr="00D84365" w:rsidRDefault="003D0F11" w:rsidP="00DE14B2">
            <w:pPr>
              <w:widowControl w:val="0"/>
              <w:rPr>
                <w:lang w:val="uk-UA"/>
              </w:rPr>
            </w:pPr>
            <w:r w:rsidRPr="00D84365">
              <w:rPr>
                <w:lang w:val="uk-UA"/>
              </w:rPr>
              <w:t>5.Виконання презентацій в рамках дослідницьких проектів кафедри (факультету)</w:t>
            </w:r>
          </w:p>
        </w:tc>
        <w:tc>
          <w:tcPr>
            <w:tcW w:w="1320" w:type="dxa"/>
            <w:vMerge/>
            <w:tcBorders>
              <w:left w:val="single" w:sz="4" w:space="0" w:color="auto"/>
              <w:bottom w:val="single" w:sz="4" w:space="0" w:color="auto"/>
              <w:right w:val="single" w:sz="4" w:space="0" w:color="auto"/>
            </w:tcBorders>
          </w:tcPr>
          <w:p w:rsidR="003D0F11" w:rsidRPr="00D84365" w:rsidRDefault="003D0F11" w:rsidP="00DE14B2">
            <w:pPr>
              <w:widowControl w:val="0"/>
              <w:rPr>
                <w:lang w:val="uk-UA"/>
              </w:rPr>
            </w:pPr>
          </w:p>
        </w:tc>
        <w:tc>
          <w:tcPr>
            <w:tcW w:w="2280" w:type="dxa"/>
            <w:vMerge/>
            <w:tcBorders>
              <w:left w:val="single" w:sz="4" w:space="0" w:color="auto"/>
              <w:bottom w:val="single" w:sz="4" w:space="0" w:color="auto"/>
              <w:right w:val="single" w:sz="4" w:space="0" w:color="auto"/>
            </w:tcBorders>
          </w:tcPr>
          <w:p w:rsidR="003D0F11" w:rsidRPr="00D84365" w:rsidRDefault="003D0F11" w:rsidP="00DE14B2">
            <w:pPr>
              <w:widowControl w:val="0"/>
              <w:rPr>
                <w:lang w:val="uk-UA"/>
              </w:rPr>
            </w:pPr>
          </w:p>
        </w:tc>
        <w:tc>
          <w:tcPr>
            <w:tcW w:w="2331" w:type="dxa"/>
            <w:vMerge/>
            <w:tcBorders>
              <w:left w:val="single" w:sz="4" w:space="0" w:color="auto"/>
              <w:bottom w:val="single" w:sz="4" w:space="0" w:color="auto"/>
              <w:right w:val="single" w:sz="4" w:space="0" w:color="auto"/>
            </w:tcBorders>
          </w:tcPr>
          <w:p w:rsidR="003D0F11" w:rsidRPr="00D84365" w:rsidRDefault="003D0F11" w:rsidP="00DE14B2">
            <w:pPr>
              <w:widowControl w:val="0"/>
              <w:rPr>
                <w:lang w:val="uk-UA"/>
              </w:rPr>
            </w:pPr>
          </w:p>
        </w:tc>
        <w:tc>
          <w:tcPr>
            <w:tcW w:w="992" w:type="dxa"/>
            <w:vMerge/>
            <w:tcBorders>
              <w:left w:val="single" w:sz="4" w:space="0" w:color="auto"/>
              <w:bottom w:val="single" w:sz="4" w:space="0" w:color="auto"/>
              <w:right w:val="single" w:sz="4" w:space="0" w:color="auto"/>
            </w:tcBorders>
          </w:tcPr>
          <w:p w:rsidR="003D0F11" w:rsidRPr="00D84365" w:rsidRDefault="003D0F11" w:rsidP="00DE14B2">
            <w:pPr>
              <w:widowControl w:val="0"/>
              <w:rPr>
                <w:lang w:val="uk-UA"/>
              </w:rPr>
            </w:pPr>
          </w:p>
        </w:tc>
      </w:tr>
      <w:tr w:rsidR="003D0F11" w:rsidRPr="00D84365" w:rsidTr="006166A7">
        <w:tblPrEx>
          <w:tblLook w:val="0000" w:firstRow="0" w:lastRow="0" w:firstColumn="0" w:lastColumn="0" w:noHBand="0" w:noVBand="0"/>
        </w:tblPrEx>
        <w:trPr>
          <w:trHeight w:val="353"/>
        </w:trPr>
        <w:tc>
          <w:tcPr>
            <w:tcW w:w="9039" w:type="dxa"/>
            <w:gridSpan w:val="4"/>
            <w:tcBorders>
              <w:top w:val="single" w:sz="4" w:space="0" w:color="auto"/>
              <w:left w:val="single" w:sz="4" w:space="0" w:color="auto"/>
              <w:bottom w:val="single" w:sz="4" w:space="0" w:color="auto"/>
              <w:right w:val="single" w:sz="4" w:space="0" w:color="auto"/>
            </w:tcBorders>
            <w:vAlign w:val="center"/>
          </w:tcPr>
          <w:p w:rsidR="003D0F11" w:rsidRPr="00D84365" w:rsidRDefault="003D0F11" w:rsidP="00DE14B2">
            <w:pPr>
              <w:rPr>
                <w:b/>
                <w:i/>
                <w:lang w:val="uk-UA"/>
              </w:rPr>
            </w:pPr>
            <w:r w:rsidRPr="00D84365">
              <w:rPr>
                <w:b/>
                <w:i/>
                <w:lang w:val="uk-UA"/>
              </w:rPr>
              <w:t xml:space="preserve">Усього балів за виконання </w:t>
            </w:r>
            <w:r>
              <w:rPr>
                <w:b/>
                <w:i/>
                <w:lang w:val="uk-UA"/>
              </w:rPr>
              <w:t xml:space="preserve">індивідуальних </w:t>
            </w:r>
            <w:r w:rsidRPr="00D84365">
              <w:rPr>
                <w:b/>
                <w:i/>
                <w:lang w:val="uk-UA"/>
              </w:rPr>
              <w:t>завдань самостійної роботи</w:t>
            </w:r>
          </w:p>
        </w:tc>
        <w:tc>
          <w:tcPr>
            <w:tcW w:w="992" w:type="dxa"/>
            <w:tcBorders>
              <w:top w:val="single" w:sz="4" w:space="0" w:color="auto"/>
              <w:left w:val="single" w:sz="4" w:space="0" w:color="auto"/>
              <w:bottom w:val="single" w:sz="4" w:space="0" w:color="auto"/>
              <w:right w:val="single" w:sz="4" w:space="0" w:color="auto"/>
            </w:tcBorders>
            <w:vAlign w:val="center"/>
          </w:tcPr>
          <w:p w:rsidR="003D0F11" w:rsidRPr="00D84365" w:rsidRDefault="003D0F11" w:rsidP="00DE14B2">
            <w:pPr>
              <w:jc w:val="center"/>
              <w:rPr>
                <w:b/>
                <w:lang w:val="uk-UA"/>
              </w:rPr>
            </w:pPr>
            <w:r w:rsidRPr="00D84365">
              <w:rPr>
                <w:b/>
                <w:lang w:val="uk-UA"/>
              </w:rPr>
              <w:t>50</w:t>
            </w:r>
          </w:p>
        </w:tc>
      </w:tr>
      <w:tr w:rsidR="003D0F11" w:rsidRPr="00D84365" w:rsidTr="006166A7">
        <w:tblPrEx>
          <w:tblLook w:val="0000" w:firstRow="0" w:lastRow="0" w:firstColumn="0" w:lastColumn="0" w:noHBand="0" w:noVBand="0"/>
        </w:tblPrEx>
        <w:tc>
          <w:tcPr>
            <w:tcW w:w="9039" w:type="dxa"/>
            <w:gridSpan w:val="4"/>
            <w:tcBorders>
              <w:top w:val="single" w:sz="4" w:space="0" w:color="auto"/>
              <w:left w:val="single" w:sz="4" w:space="0" w:color="auto"/>
              <w:bottom w:val="single" w:sz="4" w:space="0" w:color="auto"/>
              <w:right w:val="single" w:sz="4" w:space="0" w:color="auto"/>
            </w:tcBorders>
            <w:vAlign w:val="center"/>
          </w:tcPr>
          <w:p w:rsidR="003D0F11" w:rsidRPr="00D84365" w:rsidRDefault="003D0F11" w:rsidP="00DE14B2">
            <w:pPr>
              <w:rPr>
                <w:b/>
                <w:i/>
                <w:lang w:val="uk-UA"/>
              </w:rPr>
            </w:pPr>
            <w:r w:rsidRPr="00D84365">
              <w:rPr>
                <w:b/>
                <w:i/>
                <w:lang w:val="uk-UA"/>
              </w:rPr>
              <w:lastRenderedPageBreak/>
              <w:t xml:space="preserve">Разом </w:t>
            </w:r>
          </w:p>
        </w:tc>
        <w:tc>
          <w:tcPr>
            <w:tcW w:w="992" w:type="dxa"/>
            <w:tcBorders>
              <w:top w:val="single" w:sz="4" w:space="0" w:color="auto"/>
              <w:left w:val="single" w:sz="4" w:space="0" w:color="auto"/>
              <w:bottom w:val="single" w:sz="4" w:space="0" w:color="auto"/>
              <w:right w:val="single" w:sz="4" w:space="0" w:color="auto"/>
            </w:tcBorders>
            <w:vAlign w:val="center"/>
          </w:tcPr>
          <w:p w:rsidR="003D0F11" w:rsidRPr="00D84365" w:rsidRDefault="003D0F11" w:rsidP="00DE14B2">
            <w:pPr>
              <w:jc w:val="center"/>
              <w:rPr>
                <w:b/>
                <w:lang w:val="uk-UA"/>
              </w:rPr>
            </w:pPr>
            <w:r w:rsidRPr="00D84365">
              <w:rPr>
                <w:b/>
                <w:lang w:val="uk-UA"/>
              </w:rPr>
              <w:t>100</w:t>
            </w:r>
            <w:r w:rsidRPr="00122926">
              <w:rPr>
                <w:lang w:val="uk-UA"/>
              </w:rPr>
              <w:t>*</w:t>
            </w:r>
          </w:p>
        </w:tc>
      </w:tr>
    </w:tbl>
    <w:p w:rsidR="003D0F11" w:rsidRPr="0099259A" w:rsidRDefault="003D0F11" w:rsidP="003D0F11">
      <w:pPr>
        <w:rPr>
          <w:sz w:val="20"/>
          <w:szCs w:val="20"/>
          <w:lang w:val="uk-UA"/>
        </w:rPr>
      </w:pPr>
      <w:r w:rsidRPr="0099259A">
        <w:rPr>
          <w:sz w:val="20"/>
          <w:szCs w:val="20"/>
          <w:lang w:val="uk-UA"/>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B1295E" w:rsidRDefault="00B1295E" w:rsidP="0065358C">
      <w:pPr>
        <w:jc w:val="center"/>
        <w:rPr>
          <w:b/>
          <w:caps/>
          <w:sz w:val="28"/>
          <w:szCs w:val="28"/>
          <w:lang w:val="uk-UA"/>
        </w:rPr>
      </w:pPr>
    </w:p>
    <w:p w:rsidR="002D0E68" w:rsidRPr="004109C0" w:rsidRDefault="002D0E68" w:rsidP="002D0E68">
      <w:pPr>
        <w:jc w:val="center"/>
        <w:rPr>
          <w:b/>
          <w:lang w:val="uk-UA"/>
        </w:rPr>
      </w:pPr>
      <w:r w:rsidRPr="004109C0">
        <w:rPr>
          <w:b/>
          <w:lang w:val="uk-UA"/>
        </w:rPr>
        <w:t>3.2. Критерії оцінювання поточних результатів вивчення дисципліни</w:t>
      </w:r>
    </w:p>
    <w:p w:rsidR="002D0E68" w:rsidRPr="004109C0" w:rsidRDefault="002D0E68" w:rsidP="002D0E68">
      <w:pPr>
        <w:ind w:hanging="360"/>
        <w:jc w:val="both"/>
        <w:rPr>
          <w:lang w:val="uk-UA"/>
        </w:rPr>
      </w:pPr>
      <w:r w:rsidRPr="004109C0">
        <w:rPr>
          <w:lang w:val="uk-UA"/>
        </w:rPr>
        <w:tab/>
      </w:r>
      <w:r w:rsidRPr="004109C0">
        <w:rPr>
          <w:lang w:val="uk-UA"/>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2D0E68" w:rsidRPr="004109C0" w:rsidRDefault="002D0E68" w:rsidP="002D0E68">
      <w:pPr>
        <w:ind w:firstLine="708"/>
        <w:jc w:val="both"/>
        <w:rPr>
          <w:b/>
          <w:lang w:val="uk-UA"/>
        </w:rPr>
      </w:pPr>
      <w:r w:rsidRPr="004109C0">
        <w:rPr>
          <w:lang w:val="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4109C0">
        <w:rPr>
          <w:b/>
          <w:lang w:val="uk-UA"/>
        </w:rPr>
        <w:t xml:space="preserve">      </w:t>
      </w:r>
    </w:p>
    <w:p w:rsidR="002D0E68" w:rsidRPr="004109C0" w:rsidRDefault="002D0E68" w:rsidP="002D0E68">
      <w:pPr>
        <w:ind w:firstLine="709"/>
        <w:jc w:val="both"/>
        <w:rPr>
          <w:lang w:val="uk-UA"/>
        </w:rPr>
      </w:pPr>
      <w:r w:rsidRPr="004109C0">
        <w:rPr>
          <w:lang w:val="uk-UA"/>
        </w:rPr>
        <w:t>Об’єктами поточного контролю знань студентів заочної форми навчання є:</w:t>
      </w:r>
    </w:p>
    <w:p w:rsidR="002D0E68" w:rsidRPr="004109C0" w:rsidRDefault="002D0E68" w:rsidP="002D0E68">
      <w:pPr>
        <w:ind w:firstLine="709"/>
        <w:jc w:val="both"/>
        <w:rPr>
          <w:lang w:val="uk-UA"/>
        </w:rPr>
      </w:pPr>
      <w:r w:rsidRPr="004109C0">
        <w:rPr>
          <w:lang w:val="uk-UA"/>
        </w:rPr>
        <w:t>1.</w:t>
      </w:r>
      <w:r w:rsidRPr="004109C0">
        <w:rPr>
          <w:color w:val="000000"/>
          <w:lang w:val="uk-UA"/>
        </w:rPr>
        <w:t xml:space="preserve"> Відповіді (виступи) на аудиторних (контактних) заняттях – 0-40 балів</w:t>
      </w:r>
    </w:p>
    <w:p w:rsidR="002D0E68" w:rsidRPr="004109C0" w:rsidRDefault="002D0E68" w:rsidP="002D0E68">
      <w:pPr>
        <w:ind w:firstLine="709"/>
        <w:jc w:val="both"/>
        <w:rPr>
          <w:lang w:val="uk-UA"/>
        </w:rPr>
      </w:pPr>
      <w:r w:rsidRPr="004109C0">
        <w:rPr>
          <w:lang w:val="uk-UA"/>
        </w:rPr>
        <w:t>2. Виконання  контрольної (модульної) роботи – 10 балів</w:t>
      </w:r>
    </w:p>
    <w:p w:rsidR="002D0E68" w:rsidRPr="004109C0" w:rsidRDefault="002D0E68" w:rsidP="002D0E68">
      <w:pPr>
        <w:pStyle w:val="2"/>
        <w:ind w:firstLine="709"/>
        <w:rPr>
          <w:szCs w:val="24"/>
        </w:rPr>
      </w:pPr>
      <w:r w:rsidRPr="004109C0">
        <w:rPr>
          <w:szCs w:val="24"/>
        </w:rPr>
        <w:t>3. Виконання і захист індивідуальних завдань для самостійної роботи в міжсесійний період – 0-50 балів.</w:t>
      </w:r>
    </w:p>
    <w:p w:rsidR="002D0E68" w:rsidRPr="004109C0" w:rsidRDefault="002D0E68" w:rsidP="002D0E68">
      <w:pPr>
        <w:pStyle w:val="2"/>
        <w:ind w:firstLine="709"/>
        <w:jc w:val="center"/>
        <w:rPr>
          <w:b/>
          <w:szCs w:val="24"/>
        </w:rPr>
      </w:pPr>
      <w:r w:rsidRPr="004109C0">
        <w:rPr>
          <w:b/>
          <w:szCs w:val="24"/>
        </w:rPr>
        <w:t>Сесійний період</w:t>
      </w:r>
    </w:p>
    <w:p w:rsidR="002D0E68" w:rsidRPr="004109C0" w:rsidRDefault="002D0E68" w:rsidP="002D0E68">
      <w:pPr>
        <w:ind w:left="1080" w:hanging="360"/>
        <w:rPr>
          <w:i/>
          <w:lang w:val="uk-UA"/>
        </w:rPr>
      </w:pPr>
      <w:r w:rsidRPr="004109C0">
        <w:rPr>
          <w:i/>
          <w:lang w:val="uk-UA"/>
        </w:rPr>
        <w:t>Обов’язкові об’єкти поточного контроль знань та їх оцінювання:</w:t>
      </w:r>
    </w:p>
    <w:p w:rsidR="002D0E68" w:rsidRPr="004109C0" w:rsidRDefault="002D0E68" w:rsidP="002D0E68">
      <w:pPr>
        <w:ind w:firstLine="709"/>
        <w:jc w:val="both"/>
        <w:rPr>
          <w:lang w:val="uk-UA"/>
        </w:rPr>
      </w:pPr>
      <w:r w:rsidRPr="004109C0">
        <w:rPr>
          <w:lang w:val="uk-UA"/>
        </w:rPr>
        <w:t>а)</w:t>
      </w:r>
      <w:r w:rsidRPr="004109C0">
        <w:rPr>
          <w:color w:val="000000"/>
          <w:lang w:val="uk-UA"/>
        </w:rPr>
        <w:t xml:space="preserve"> відповіді (виступи) на аудиторних (контактних) заняттях – 0-40 балів</w:t>
      </w:r>
    </w:p>
    <w:p w:rsidR="002D0E68" w:rsidRPr="004109C0" w:rsidRDefault="002D0E68" w:rsidP="002D0E68">
      <w:pPr>
        <w:ind w:firstLine="709"/>
        <w:jc w:val="both"/>
        <w:rPr>
          <w:lang w:val="uk-UA"/>
        </w:rPr>
      </w:pPr>
      <w:r w:rsidRPr="004109C0">
        <w:rPr>
          <w:lang w:val="uk-UA"/>
        </w:rPr>
        <w:t>б) контрольної (модульної) роботи – 0-10 балів.</w:t>
      </w:r>
    </w:p>
    <w:p w:rsidR="002D0E68" w:rsidRPr="004109C0" w:rsidRDefault="002D0E68" w:rsidP="002D0E68">
      <w:pPr>
        <w:ind w:firstLine="708"/>
        <w:jc w:val="both"/>
        <w:rPr>
          <w:lang w:val="uk-UA"/>
        </w:rPr>
      </w:pPr>
      <w:r w:rsidRPr="004109C0">
        <w:rPr>
          <w:lang w:val="uk-UA"/>
        </w:rPr>
        <w:t>Таким чином поточний контроль в сесійний період оцінюється від 0 до 50 балів.</w:t>
      </w:r>
    </w:p>
    <w:p w:rsidR="002D0E68" w:rsidRPr="004109C0" w:rsidRDefault="002D0E68" w:rsidP="002D0E68">
      <w:pPr>
        <w:ind w:firstLine="708"/>
        <w:jc w:val="center"/>
        <w:rPr>
          <w:b/>
          <w:lang w:val="uk-UA"/>
        </w:rPr>
      </w:pPr>
      <w:r w:rsidRPr="004109C0">
        <w:rPr>
          <w:b/>
          <w:lang w:val="uk-UA"/>
        </w:rPr>
        <w:t>Міжсесійний період</w:t>
      </w:r>
    </w:p>
    <w:p w:rsidR="002D0E68" w:rsidRPr="004109C0" w:rsidRDefault="002D0E68" w:rsidP="002D0E68">
      <w:pPr>
        <w:ind w:firstLine="720"/>
        <w:jc w:val="both"/>
        <w:rPr>
          <w:lang w:val="uk-UA"/>
        </w:rPr>
      </w:pPr>
      <w:r w:rsidRPr="004109C0">
        <w:rPr>
          <w:lang w:val="uk-UA"/>
        </w:rPr>
        <w:t>Обов’язкові об’єкти поточного контроль знань та їх оцінювання: виконання і захист обов’язкових завдань для самостійної роботи</w:t>
      </w:r>
    </w:p>
    <w:p w:rsidR="002D0E68" w:rsidRPr="004109C0" w:rsidRDefault="002D0E68" w:rsidP="002D0E68">
      <w:pPr>
        <w:ind w:firstLine="708"/>
        <w:jc w:val="both"/>
        <w:rPr>
          <w:lang w:val="uk-UA"/>
        </w:rPr>
      </w:pPr>
      <w:r w:rsidRPr="004109C0">
        <w:rPr>
          <w:lang w:val="uk-UA"/>
        </w:rPr>
        <w:t>а) домашнє індивідуальне завдання – 0-20 балів:</w:t>
      </w:r>
    </w:p>
    <w:p w:rsidR="002D0E68" w:rsidRPr="004109C0" w:rsidRDefault="002D0E68" w:rsidP="002D0E68">
      <w:pPr>
        <w:ind w:firstLine="708"/>
        <w:jc w:val="both"/>
        <w:rPr>
          <w:lang w:val="uk-UA"/>
        </w:rPr>
      </w:pPr>
      <w:r w:rsidRPr="004109C0">
        <w:rPr>
          <w:lang w:val="uk-UA"/>
        </w:rPr>
        <w:t xml:space="preserve">        - за виконання індивідуального завдання – 0-10 балів;</w:t>
      </w:r>
    </w:p>
    <w:p w:rsidR="002D0E68" w:rsidRPr="004109C0" w:rsidRDefault="002D0E68" w:rsidP="002D0E68">
      <w:pPr>
        <w:ind w:firstLine="708"/>
        <w:jc w:val="both"/>
        <w:rPr>
          <w:lang w:val="uk-UA"/>
        </w:rPr>
      </w:pPr>
      <w:r w:rsidRPr="004109C0">
        <w:rPr>
          <w:lang w:val="uk-UA"/>
        </w:rPr>
        <w:t xml:space="preserve">        -  за захист індивідуального завдання в обговоренні його результатів з </w:t>
      </w:r>
    </w:p>
    <w:p w:rsidR="002D0E68" w:rsidRPr="004109C0" w:rsidRDefault="002D0E68" w:rsidP="002D0E68">
      <w:pPr>
        <w:ind w:firstLine="708"/>
        <w:jc w:val="both"/>
        <w:rPr>
          <w:lang w:val="uk-UA"/>
        </w:rPr>
      </w:pPr>
      <w:r w:rsidRPr="004109C0">
        <w:rPr>
          <w:lang w:val="uk-UA"/>
        </w:rPr>
        <w:t xml:space="preserve">            викладачем (у дні і години за графіком «Дня заочника»). – 0-10 балів:</w:t>
      </w:r>
    </w:p>
    <w:p w:rsidR="002D0E68" w:rsidRPr="004109C0" w:rsidRDefault="002D0E68" w:rsidP="002D0E68">
      <w:pPr>
        <w:ind w:firstLine="708"/>
        <w:jc w:val="both"/>
        <w:rPr>
          <w:lang w:val="uk-UA"/>
        </w:rPr>
      </w:pPr>
      <w:r w:rsidRPr="004109C0">
        <w:rPr>
          <w:lang w:val="uk-UA"/>
        </w:rPr>
        <w:t>б) індивідуальне завдання за дистанційним курсом – 0-20 балів.</w:t>
      </w:r>
    </w:p>
    <w:p w:rsidR="002D0E68" w:rsidRPr="004109C0" w:rsidRDefault="002D0E68" w:rsidP="002D0E68">
      <w:pPr>
        <w:ind w:firstLine="720"/>
        <w:jc w:val="both"/>
        <w:rPr>
          <w:color w:val="000000"/>
          <w:lang w:val="uk-UA"/>
        </w:rPr>
      </w:pPr>
      <w:r w:rsidRPr="004109C0">
        <w:rPr>
          <w:color w:val="000000"/>
          <w:lang w:val="uk-UA"/>
        </w:rPr>
        <w:t>Вибіркові об’єктами поточного контролю для заочної форми навчання наведені у Карті навчальної роботи студента і оцінюються в 10 балів.</w:t>
      </w:r>
    </w:p>
    <w:p w:rsidR="002D0E68" w:rsidRPr="004109C0" w:rsidRDefault="002D0E68" w:rsidP="0099259A">
      <w:pPr>
        <w:jc w:val="both"/>
        <w:rPr>
          <w:lang w:val="uk-UA"/>
        </w:rPr>
      </w:pPr>
      <w:r w:rsidRPr="004109C0">
        <w:rPr>
          <w:lang w:val="uk-UA"/>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2D0E68" w:rsidRPr="004109C0" w:rsidRDefault="002D0E68" w:rsidP="002D0E68">
      <w:pPr>
        <w:ind w:firstLine="708"/>
        <w:jc w:val="both"/>
        <w:rPr>
          <w:lang w:val="uk-UA"/>
        </w:rPr>
      </w:pPr>
      <w:r w:rsidRPr="004109C0">
        <w:rPr>
          <w:lang w:val="uk-UA"/>
        </w:rPr>
        <w:t>Таким чином поточний контроль в міжсесійний період оцінюється від 0 до 50 балів.</w:t>
      </w:r>
    </w:p>
    <w:p w:rsidR="002D0E68" w:rsidRPr="004109C0" w:rsidRDefault="002D0E68" w:rsidP="002D0E68">
      <w:pPr>
        <w:jc w:val="both"/>
        <w:rPr>
          <w:lang w:val="uk-UA"/>
        </w:rPr>
      </w:pPr>
      <w:r w:rsidRPr="004109C0">
        <w:rPr>
          <w:lang w:val="uk-UA"/>
        </w:rPr>
        <w:tab/>
      </w:r>
      <w:r w:rsidRPr="004109C0">
        <w:t>Результатами поточного</w:t>
      </w:r>
      <w:r w:rsidRPr="004109C0">
        <w:rPr>
          <w:lang w:val="uk-UA"/>
        </w:rPr>
        <w:t xml:space="preserve"> </w:t>
      </w:r>
      <w:r w:rsidRPr="004109C0">
        <w:t xml:space="preserve">контролю знань студентів в цілому  оцінюються в діапазоні від 0 до </w:t>
      </w:r>
      <w:r w:rsidRPr="004109C0">
        <w:rPr>
          <w:lang w:val="uk-UA"/>
        </w:rPr>
        <w:t>100</w:t>
      </w:r>
      <w:r w:rsidRPr="004109C0">
        <w:t xml:space="preserve"> балів (включно).</w:t>
      </w:r>
    </w:p>
    <w:p w:rsidR="002D0E68" w:rsidRPr="004109C0" w:rsidRDefault="002D0E68" w:rsidP="002D0E68">
      <w:pPr>
        <w:widowControl w:val="0"/>
        <w:ind w:firstLine="709"/>
        <w:jc w:val="both"/>
        <w:rPr>
          <w:color w:val="000000"/>
          <w:lang w:val="uk-UA"/>
        </w:rPr>
      </w:pPr>
      <w:r w:rsidRPr="004109C0">
        <w:rPr>
          <w:color w:val="000000"/>
          <w:lang w:val="uk-UA"/>
        </w:rPr>
        <w:t xml:space="preserve">У разі </w:t>
      </w:r>
      <w:r w:rsidRPr="004109C0">
        <w:rPr>
          <w:lang w:val="uk-UA"/>
        </w:rPr>
        <w:t xml:space="preserve">пропуску </w:t>
      </w:r>
      <w:r w:rsidRPr="004109C0">
        <w:rPr>
          <w:u w:val="single"/>
          <w:lang w:val="uk-UA"/>
        </w:rPr>
        <w:t>з поважних причин аудиторних занять</w:t>
      </w:r>
      <w:r w:rsidRPr="004109C0">
        <w:rPr>
          <w:lang w:val="uk-UA"/>
        </w:rPr>
        <w:t xml:space="preserve"> студент </w:t>
      </w:r>
      <w:r w:rsidRPr="004109C0">
        <w:rPr>
          <w:i/>
          <w:lang w:val="uk-UA"/>
        </w:rPr>
        <w:t>заочної</w:t>
      </w:r>
      <w:r w:rsidRPr="004109C0">
        <w:rPr>
          <w:lang w:val="uk-UA"/>
        </w:rPr>
        <w:t xml:space="preserve"> форми навчання має право їх відпрацювати за графіком консультацій.</w:t>
      </w:r>
    </w:p>
    <w:p w:rsidR="002D0E68" w:rsidRPr="004109C0" w:rsidRDefault="002D0E68" w:rsidP="002D0E68">
      <w:pPr>
        <w:ind w:firstLine="709"/>
        <w:jc w:val="both"/>
        <w:rPr>
          <w:lang w:val="uk-UA"/>
        </w:rPr>
      </w:pPr>
      <w:r w:rsidRPr="004109C0">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2D0E68" w:rsidRPr="004109C0" w:rsidRDefault="002D0E68" w:rsidP="002D0E68">
      <w:pPr>
        <w:ind w:firstLine="709"/>
        <w:jc w:val="both"/>
        <w:rPr>
          <w:lang w:val="uk-UA"/>
        </w:rPr>
      </w:pPr>
      <w:r w:rsidRPr="004109C0">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2D0E68" w:rsidRPr="004109C0" w:rsidRDefault="002D0E68" w:rsidP="002D0E68">
      <w:pPr>
        <w:widowControl w:val="0"/>
        <w:ind w:left="540" w:firstLine="169"/>
        <w:jc w:val="both"/>
        <w:rPr>
          <w:color w:val="000000"/>
          <w:lang w:val="uk-UA"/>
        </w:rPr>
      </w:pPr>
      <w:r w:rsidRPr="004109C0">
        <w:rPr>
          <w:color w:val="000000"/>
          <w:lang w:val="uk-UA"/>
        </w:rPr>
        <w:t>Порядок відпрацювання пропущених занять визначає викладач.</w:t>
      </w:r>
    </w:p>
    <w:p w:rsidR="002D0E68" w:rsidRPr="004109C0" w:rsidRDefault="002D0E68" w:rsidP="002D0E68">
      <w:pPr>
        <w:widowControl w:val="0"/>
        <w:ind w:firstLine="709"/>
        <w:jc w:val="both"/>
        <w:rPr>
          <w:color w:val="000000"/>
          <w:lang w:val="uk-UA"/>
        </w:rPr>
      </w:pPr>
      <w:r w:rsidRPr="004109C0">
        <w:rPr>
          <w:color w:val="000000"/>
          <w:lang w:val="uk-UA"/>
        </w:rPr>
        <w:lastRenderedPageBreak/>
        <w:t xml:space="preserve">Результати оцінювання всіх складових поточного контролю фіксуються </w:t>
      </w:r>
      <w:r w:rsidRPr="004109C0">
        <w:rPr>
          <w:lang w:val="uk-UA"/>
        </w:rPr>
        <w:t>в електронному журналі обліку навчальної роботи студентів академічної групи.</w:t>
      </w:r>
    </w:p>
    <w:p w:rsidR="002D0E68" w:rsidRPr="004109C0" w:rsidRDefault="002D0E68" w:rsidP="002D0E68">
      <w:pPr>
        <w:jc w:val="both"/>
        <w:rPr>
          <w:b/>
          <w:i/>
          <w:lang w:val="uk-UA"/>
        </w:rPr>
      </w:pPr>
    </w:p>
    <w:p w:rsidR="00B1295E" w:rsidRPr="004109C0" w:rsidRDefault="00B1295E" w:rsidP="0065358C">
      <w:pPr>
        <w:jc w:val="center"/>
        <w:rPr>
          <w:b/>
          <w:caps/>
          <w:lang w:val="uk-UA"/>
        </w:rPr>
      </w:pPr>
    </w:p>
    <w:p w:rsidR="006166A7" w:rsidRPr="004109C0" w:rsidRDefault="006166A7" w:rsidP="006166A7">
      <w:pPr>
        <w:widowControl w:val="0"/>
        <w:ind w:firstLine="720"/>
        <w:jc w:val="center"/>
        <w:outlineLvl w:val="1"/>
        <w:rPr>
          <w:b/>
          <w:caps/>
          <w:lang w:val="uk-UA"/>
        </w:rPr>
      </w:pPr>
      <w:r w:rsidRPr="004109C0">
        <w:rPr>
          <w:b/>
          <w:caps/>
          <w:lang w:val="uk-UA"/>
        </w:rPr>
        <w:t>4. Поточна навчальна робота студентів ДИСТАНЦІЙної форми навчання</w:t>
      </w:r>
    </w:p>
    <w:p w:rsidR="00C21E82" w:rsidRPr="004109C0" w:rsidRDefault="00C21E82" w:rsidP="006166A7">
      <w:pPr>
        <w:widowControl w:val="0"/>
        <w:ind w:firstLine="720"/>
        <w:jc w:val="center"/>
        <w:outlineLvl w:val="1"/>
        <w:rPr>
          <w:b/>
          <w:caps/>
          <w:lang w:val="uk-UA"/>
        </w:rPr>
      </w:pPr>
    </w:p>
    <w:p w:rsidR="006166A7" w:rsidRPr="004109C0" w:rsidRDefault="006166A7" w:rsidP="006166A7">
      <w:pPr>
        <w:jc w:val="center"/>
        <w:rPr>
          <w:b/>
          <w:lang w:val="uk-UA"/>
        </w:rPr>
      </w:pPr>
      <w:r w:rsidRPr="004109C0">
        <w:rPr>
          <w:b/>
          <w:caps/>
          <w:lang w:val="uk-UA"/>
        </w:rPr>
        <w:t>4.1.</w:t>
      </w:r>
      <w:r w:rsidRPr="004109C0">
        <w:rPr>
          <w:b/>
          <w:lang w:val="uk-UA"/>
        </w:rPr>
        <w:t xml:space="preserve"> КАРТА НАВЧАЛЬНОЇ РОБОТИ СТУДЕНТА</w:t>
      </w:r>
    </w:p>
    <w:p w:rsidR="0073679B" w:rsidRDefault="0073679B" w:rsidP="0073679B">
      <w:pPr>
        <w:widowControl w:val="0"/>
        <w:jc w:val="center"/>
        <w:rPr>
          <w:b/>
          <w:u w:val="single"/>
          <w:lang w:val="uk-UA"/>
        </w:rPr>
      </w:pPr>
      <w:r w:rsidRPr="004109C0">
        <w:rPr>
          <w:b/>
          <w:color w:val="000000"/>
          <w:lang w:val="uk-UA"/>
        </w:rPr>
        <w:t>з дисципліни</w:t>
      </w:r>
      <w:r w:rsidRPr="004109C0">
        <w:rPr>
          <w:b/>
          <w:color w:val="000000"/>
          <w:u w:val="single"/>
          <w:lang w:val="uk-UA"/>
        </w:rPr>
        <w:t xml:space="preserve"> </w:t>
      </w:r>
      <w:r w:rsidRPr="004109C0">
        <w:rPr>
          <w:b/>
          <w:u w:val="single"/>
          <w:lang w:val="uk-UA"/>
        </w:rPr>
        <w:t>«</w:t>
      </w:r>
      <w:r>
        <w:rPr>
          <w:b/>
          <w:u w:val="single"/>
          <w:lang w:val="uk-UA"/>
        </w:rPr>
        <w:t>Облік і звітність суб</w:t>
      </w:r>
      <w:r w:rsidRPr="0073679B">
        <w:rPr>
          <w:b/>
          <w:u w:val="single"/>
          <w:lang w:val="uk-UA"/>
        </w:rPr>
        <w:t>’</w:t>
      </w:r>
      <w:r>
        <w:rPr>
          <w:b/>
          <w:u w:val="single"/>
          <w:lang w:val="uk-UA"/>
        </w:rPr>
        <w:t>єктів малого підприємництва</w:t>
      </w:r>
    </w:p>
    <w:p w:rsidR="0073679B" w:rsidRPr="004109C0" w:rsidRDefault="0073679B" w:rsidP="0073679B">
      <w:pPr>
        <w:widowControl w:val="0"/>
        <w:jc w:val="center"/>
        <w:rPr>
          <w:b/>
          <w:color w:val="000000"/>
          <w:u w:val="single"/>
          <w:lang w:val="uk-UA"/>
        </w:rPr>
      </w:pPr>
      <w:r>
        <w:rPr>
          <w:b/>
          <w:u w:val="single"/>
          <w:lang w:val="uk-UA"/>
        </w:rPr>
        <w:t xml:space="preserve"> за національними та міжнародними стандартами</w:t>
      </w:r>
      <w:r w:rsidRPr="004109C0">
        <w:rPr>
          <w:b/>
          <w:color w:val="000000"/>
          <w:u w:val="single"/>
          <w:lang w:val="uk-UA"/>
        </w:rPr>
        <w:t>» (вибіркова)</w:t>
      </w:r>
    </w:p>
    <w:p w:rsidR="006166A7" w:rsidRPr="004109C0" w:rsidRDefault="006166A7" w:rsidP="006166A7">
      <w:pPr>
        <w:jc w:val="center"/>
        <w:rPr>
          <w:b/>
          <w:color w:val="000000"/>
          <w:u w:val="single"/>
          <w:lang w:val="uk-UA"/>
        </w:rPr>
      </w:pPr>
      <w:r w:rsidRPr="004109C0">
        <w:rPr>
          <w:b/>
          <w:color w:val="000000"/>
          <w:lang w:val="uk-UA"/>
        </w:rPr>
        <w:t>для студентів спеціальності 071</w:t>
      </w:r>
      <w:r w:rsidRPr="004109C0">
        <w:rPr>
          <w:b/>
          <w:color w:val="000000"/>
          <w:u w:val="single"/>
          <w:lang w:val="uk-UA"/>
        </w:rPr>
        <w:t xml:space="preserve"> «Облік і оподаткування»</w:t>
      </w:r>
    </w:p>
    <w:p w:rsidR="006166A7" w:rsidRPr="004109C0" w:rsidRDefault="006166A7" w:rsidP="006166A7">
      <w:pPr>
        <w:jc w:val="center"/>
        <w:rPr>
          <w:b/>
          <w:color w:val="000000"/>
          <w:u w:val="single"/>
          <w:lang w:val="uk-UA"/>
        </w:rPr>
      </w:pPr>
      <w:r w:rsidRPr="004109C0">
        <w:rPr>
          <w:b/>
          <w:color w:val="000000"/>
          <w:lang w:val="uk-UA"/>
        </w:rPr>
        <w:t xml:space="preserve">спеціалізації </w:t>
      </w:r>
      <w:r w:rsidRPr="004109C0">
        <w:rPr>
          <w:b/>
          <w:color w:val="000000"/>
          <w:u w:val="single"/>
          <w:lang w:val="uk-UA"/>
        </w:rPr>
        <w:t>«Облік, аудит та оподаткування»</w:t>
      </w:r>
    </w:p>
    <w:p w:rsidR="00B1295E" w:rsidRDefault="006166A7" w:rsidP="00331A42">
      <w:pPr>
        <w:jc w:val="right"/>
        <w:rPr>
          <w:b/>
          <w:caps/>
          <w:sz w:val="28"/>
          <w:szCs w:val="28"/>
          <w:lang w:val="uk-UA"/>
        </w:rPr>
      </w:pPr>
      <w:r w:rsidRPr="004109C0">
        <w:rPr>
          <w:i/>
          <w:lang w:val="uk-UA"/>
        </w:rPr>
        <w:t>Дистаційна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2446"/>
        <w:gridCol w:w="1456"/>
        <w:gridCol w:w="185"/>
        <w:gridCol w:w="1646"/>
        <w:gridCol w:w="1808"/>
        <w:gridCol w:w="962"/>
      </w:tblGrid>
      <w:tr w:rsidR="00503220" w:rsidRPr="00122926" w:rsidTr="00A91E8A">
        <w:trPr>
          <w:trHeight w:val="715"/>
        </w:trPr>
        <w:tc>
          <w:tcPr>
            <w:tcW w:w="495" w:type="pct"/>
            <w:tcBorders>
              <w:top w:val="single" w:sz="4" w:space="0" w:color="auto"/>
              <w:left w:val="single" w:sz="4" w:space="0" w:color="auto"/>
              <w:bottom w:val="single" w:sz="4" w:space="0" w:color="auto"/>
              <w:right w:val="single" w:sz="4" w:space="0" w:color="auto"/>
            </w:tcBorders>
            <w:vAlign w:val="center"/>
          </w:tcPr>
          <w:p w:rsidR="00503220" w:rsidRPr="00122926" w:rsidRDefault="00503220" w:rsidP="00DE14B2">
            <w:pPr>
              <w:jc w:val="center"/>
              <w:rPr>
                <w:b/>
                <w:i/>
              </w:rPr>
            </w:pPr>
            <w:r w:rsidRPr="00122926">
              <w:rPr>
                <w:b/>
              </w:rPr>
              <w:t>№</w:t>
            </w:r>
            <w:r w:rsidRPr="00122926">
              <w:rPr>
                <w:b/>
                <w:i/>
              </w:rPr>
              <w:t xml:space="preserve"> </w:t>
            </w:r>
          </w:p>
          <w:p w:rsidR="00503220" w:rsidRPr="00122926" w:rsidRDefault="00503220" w:rsidP="00DE14B2">
            <w:pPr>
              <w:jc w:val="center"/>
              <w:rPr>
                <w:b/>
              </w:rPr>
            </w:pPr>
            <w:r w:rsidRPr="00122926">
              <w:rPr>
                <w:b/>
              </w:rPr>
              <w:t>заняття</w:t>
            </w:r>
          </w:p>
          <w:p w:rsidR="00503220" w:rsidRPr="00122926" w:rsidRDefault="00503220" w:rsidP="00DE14B2">
            <w:pPr>
              <w:jc w:val="center"/>
              <w:rPr>
                <w:b/>
              </w:rPr>
            </w:pPr>
          </w:p>
        </w:tc>
        <w:tc>
          <w:tcPr>
            <w:tcW w:w="2123" w:type="pct"/>
            <w:gridSpan w:val="3"/>
            <w:tcBorders>
              <w:top w:val="single" w:sz="4" w:space="0" w:color="auto"/>
              <w:left w:val="single" w:sz="4" w:space="0" w:color="auto"/>
              <w:bottom w:val="single" w:sz="4" w:space="0" w:color="auto"/>
              <w:right w:val="single" w:sz="4" w:space="0" w:color="auto"/>
            </w:tcBorders>
            <w:vAlign w:val="center"/>
          </w:tcPr>
          <w:p w:rsidR="00503220" w:rsidRPr="00122926" w:rsidRDefault="00503220" w:rsidP="00DE14B2">
            <w:pPr>
              <w:jc w:val="center"/>
              <w:rPr>
                <w:b/>
              </w:rPr>
            </w:pPr>
            <w:r w:rsidRPr="00122926">
              <w:rPr>
                <w:b/>
                <w:lang w:val="uk-UA"/>
              </w:rPr>
              <w:t>Тема</w:t>
            </w:r>
            <w:r w:rsidRPr="00122926">
              <w:rPr>
                <w:b/>
              </w:rPr>
              <w:t xml:space="preserve"> заняття</w:t>
            </w:r>
          </w:p>
          <w:p w:rsidR="00503220" w:rsidRPr="00122926" w:rsidRDefault="00503220" w:rsidP="00DE14B2">
            <w:pPr>
              <w:jc w:val="center"/>
              <w:rPr>
                <w:b/>
              </w:rPr>
            </w:pPr>
          </w:p>
        </w:tc>
        <w:tc>
          <w:tcPr>
            <w:tcW w:w="1858" w:type="pct"/>
            <w:gridSpan w:val="2"/>
            <w:tcBorders>
              <w:top w:val="single" w:sz="4" w:space="0" w:color="auto"/>
              <w:left w:val="single" w:sz="4" w:space="0" w:color="auto"/>
              <w:bottom w:val="single" w:sz="4" w:space="0" w:color="auto"/>
              <w:right w:val="single" w:sz="4" w:space="0" w:color="auto"/>
            </w:tcBorders>
            <w:vAlign w:val="center"/>
          </w:tcPr>
          <w:p w:rsidR="00503220" w:rsidRPr="00122926" w:rsidRDefault="00503220" w:rsidP="00DE14B2">
            <w:pPr>
              <w:jc w:val="center"/>
              <w:rPr>
                <w:b/>
              </w:rPr>
            </w:pPr>
            <w:r w:rsidRPr="00122926">
              <w:rPr>
                <w:b/>
              </w:rPr>
              <w:t>Форма занять і контролю</w:t>
            </w:r>
          </w:p>
        </w:tc>
        <w:tc>
          <w:tcPr>
            <w:tcW w:w="524" w:type="pct"/>
            <w:tcBorders>
              <w:top w:val="single" w:sz="4" w:space="0" w:color="auto"/>
              <w:left w:val="single" w:sz="4" w:space="0" w:color="auto"/>
              <w:bottom w:val="single" w:sz="4" w:space="0" w:color="auto"/>
              <w:right w:val="single" w:sz="4" w:space="0" w:color="auto"/>
            </w:tcBorders>
            <w:vAlign w:val="center"/>
          </w:tcPr>
          <w:p w:rsidR="00503220" w:rsidRPr="00122926" w:rsidRDefault="00503220" w:rsidP="00DE14B2">
            <w:pPr>
              <w:ind w:left="-108" w:right="-108"/>
              <w:jc w:val="center"/>
              <w:rPr>
                <w:b/>
              </w:rPr>
            </w:pPr>
            <w:r w:rsidRPr="00122926">
              <w:rPr>
                <w:b/>
              </w:rPr>
              <w:t>Макс.</w:t>
            </w:r>
          </w:p>
          <w:p w:rsidR="00503220" w:rsidRPr="00122926" w:rsidRDefault="00503220" w:rsidP="00DE14B2">
            <w:pPr>
              <w:ind w:left="-108" w:right="-108"/>
              <w:jc w:val="center"/>
              <w:rPr>
                <w:b/>
              </w:rPr>
            </w:pPr>
            <w:r w:rsidRPr="00122926">
              <w:rPr>
                <w:b/>
              </w:rPr>
              <w:t>кіл-ть балів</w:t>
            </w:r>
          </w:p>
        </w:tc>
      </w:tr>
      <w:tr w:rsidR="00503220" w:rsidRPr="00122926" w:rsidTr="00A91E8A">
        <w:tc>
          <w:tcPr>
            <w:tcW w:w="5000" w:type="pct"/>
            <w:gridSpan w:val="7"/>
            <w:tcBorders>
              <w:top w:val="single" w:sz="4" w:space="0" w:color="auto"/>
              <w:left w:val="single" w:sz="4" w:space="0" w:color="auto"/>
              <w:bottom w:val="single" w:sz="4" w:space="0" w:color="auto"/>
              <w:right w:val="single" w:sz="4" w:space="0" w:color="auto"/>
            </w:tcBorders>
            <w:vAlign w:val="center"/>
          </w:tcPr>
          <w:p w:rsidR="00503220" w:rsidRPr="00122926" w:rsidRDefault="00503220" w:rsidP="00DE14B2">
            <w:pPr>
              <w:spacing w:before="120"/>
              <w:jc w:val="center"/>
              <w:rPr>
                <w:b/>
                <w:i/>
                <w:lang w:val="uk-UA"/>
              </w:rPr>
            </w:pPr>
            <w:r w:rsidRPr="00122926">
              <w:rPr>
                <w:b/>
                <w:i/>
              </w:rPr>
              <w:t xml:space="preserve">За </w:t>
            </w:r>
            <w:r w:rsidRPr="00122926">
              <w:rPr>
                <w:b/>
                <w:i/>
                <w:lang w:val="uk-UA"/>
              </w:rPr>
              <w:t>знання, уміння та навички, продемонстровані на</w:t>
            </w:r>
            <w:r w:rsidRPr="00122926">
              <w:rPr>
                <w:b/>
                <w:i/>
              </w:rPr>
              <w:t xml:space="preserve"> заняттях</w:t>
            </w:r>
            <w:r w:rsidRPr="00122926">
              <w:rPr>
                <w:b/>
                <w:i/>
                <w:lang w:val="uk-UA"/>
              </w:rPr>
              <w:t xml:space="preserve"> у дистанційному режимі</w:t>
            </w:r>
          </w:p>
        </w:tc>
      </w:tr>
      <w:tr w:rsidR="00503220" w:rsidRPr="00122926" w:rsidTr="00A91E8A">
        <w:tblPrEx>
          <w:tblLook w:val="0000" w:firstRow="0" w:lastRow="0" w:firstColumn="0" w:lastColumn="0" w:noHBand="0" w:noVBand="0"/>
        </w:tblPrEx>
        <w:trPr>
          <w:trHeight w:val="212"/>
        </w:trPr>
        <w:tc>
          <w:tcPr>
            <w:tcW w:w="495" w:type="pct"/>
            <w:vMerge w:val="restart"/>
            <w:tcBorders>
              <w:top w:val="single" w:sz="4" w:space="0" w:color="auto"/>
              <w:left w:val="single" w:sz="4" w:space="0" w:color="auto"/>
              <w:right w:val="single" w:sz="4" w:space="0" w:color="auto"/>
            </w:tcBorders>
            <w:vAlign w:val="center"/>
          </w:tcPr>
          <w:p w:rsidR="00503220" w:rsidRPr="00122926" w:rsidRDefault="00503220" w:rsidP="00DE14B2">
            <w:pPr>
              <w:jc w:val="center"/>
              <w:rPr>
                <w:lang w:val="uk-UA"/>
              </w:rPr>
            </w:pPr>
            <w:r w:rsidRPr="00122926">
              <w:t>1</w:t>
            </w:r>
          </w:p>
          <w:p w:rsidR="00503220" w:rsidRPr="00122926" w:rsidRDefault="00503220" w:rsidP="00DE14B2">
            <w:pPr>
              <w:jc w:val="center"/>
            </w:pPr>
          </w:p>
        </w:tc>
        <w:tc>
          <w:tcPr>
            <w:tcW w:w="2123" w:type="pct"/>
            <w:gridSpan w:val="3"/>
            <w:vMerge w:val="restart"/>
            <w:tcBorders>
              <w:top w:val="single" w:sz="4" w:space="0" w:color="auto"/>
              <w:left w:val="single" w:sz="4" w:space="0" w:color="auto"/>
              <w:right w:val="single" w:sz="4" w:space="0" w:color="auto"/>
            </w:tcBorders>
          </w:tcPr>
          <w:p w:rsidR="00503220" w:rsidRPr="00122926" w:rsidRDefault="00837D5F" w:rsidP="00DE14B2">
            <w:pPr>
              <w:rPr>
                <w:lang w:val="uk-UA"/>
              </w:rPr>
            </w:pPr>
            <w:r>
              <w:rPr>
                <w:sz w:val="22"/>
                <w:szCs w:val="22"/>
                <w:lang w:val="uk-UA"/>
              </w:rPr>
              <w:t>Тема 1.</w:t>
            </w:r>
            <w:r w:rsidRPr="004762AC">
              <w:rPr>
                <w:sz w:val="22"/>
                <w:szCs w:val="22"/>
              </w:rPr>
              <w:t xml:space="preserve"> Особливості побудови бухгалтерського обліку на МП</w:t>
            </w:r>
          </w:p>
        </w:tc>
        <w:tc>
          <w:tcPr>
            <w:tcW w:w="1858" w:type="pct"/>
            <w:gridSpan w:val="2"/>
            <w:tcBorders>
              <w:top w:val="single" w:sz="4" w:space="0" w:color="auto"/>
              <w:left w:val="single" w:sz="4" w:space="0" w:color="auto"/>
              <w:bottom w:val="single" w:sz="4" w:space="0" w:color="auto"/>
              <w:right w:val="single" w:sz="4" w:space="0" w:color="auto"/>
            </w:tcBorders>
          </w:tcPr>
          <w:p w:rsidR="00503220" w:rsidRPr="00122926" w:rsidRDefault="00503220" w:rsidP="00DE14B2">
            <w:pPr>
              <w:rPr>
                <w:lang w:val="uk-UA"/>
              </w:rPr>
            </w:pPr>
            <w:r w:rsidRPr="00122926">
              <w:t xml:space="preserve">Установча міні-лекція </w:t>
            </w:r>
            <w:r w:rsidRPr="00122926">
              <w:rPr>
                <w:lang w:val="uk-UA"/>
              </w:rPr>
              <w:t>(конспект)</w:t>
            </w:r>
          </w:p>
        </w:tc>
        <w:tc>
          <w:tcPr>
            <w:tcW w:w="524" w:type="pct"/>
            <w:tcBorders>
              <w:top w:val="single" w:sz="4" w:space="0" w:color="auto"/>
              <w:left w:val="single" w:sz="4" w:space="0" w:color="auto"/>
              <w:bottom w:val="single" w:sz="4" w:space="0" w:color="auto"/>
              <w:right w:val="single" w:sz="4" w:space="0" w:color="auto"/>
            </w:tcBorders>
          </w:tcPr>
          <w:p w:rsidR="00503220" w:rsidRPr="00122926" w:rsidRDefault="00503220" w:rsidP="00DE14B2">
            <w:pPr>
              <w:jc w:val="center"/>
              <w:rPr>
                <w:lang w:val="uk-UA"/>
              </w:rPr>
            </w:pPr>
            <w:r w:rsidRPr="00122926">
              <w:rPr>
                <w:lang w:val="uk-UA"/>
              </w:rPr>
              <w:t>2</w:t>
            </w:r>
          </w:p>
        </w:tc>
      </w:tr>
      <w:tr w:rsidR="00503220" w:rsidRPr="00122926" w:rsidTr="00A91E8A">
        <w:tblPrEx>
          <w:tblLook w:val="0000" w:firstRow="0" w:lastRow="0" w:firstColumn="0" w:lastColumn="0" w:noHBand="0" w:noVBand="0"/>
        </w:tblPrEx>
        <w:trPr>
          <w:trHeight w:val="234"/>
        </w:trPr>
        <w:tc>
          <w:tcPr>
            <w:tcW w:w="495" w:type="pct"/>
            <w:vMerge/>
            <w:tcBorders>
              <w:left w:val="single" w:sz="4" w:space="0" w:color="auto"/>
              <w:right w:val="single" w:sz="4" w:space="0" w:color="auto"/>
            </w:tcBorders>
            <w:vAlign w:val="center"/>
          </w:tcPr>
          <w:p w:rsidR="00503220" w:rsidRPr="00122926" w:rsidRDefault="00503220" w:rsidP="00DE14B2">
            <w:pPr>
              <w:jc w:val="center"/>
              <w:rPr>
                <w:u w:val="single"/>
              </w:rPr>
            </w:pPr>
          </w:p>
        </w:tc>
        <w:tc>
          <w:tcPr>
            <w:tcW w:w="2123" w:type="pct"/>
            <w:gridSpan w:val="3"/>
            <w:vMerge/>
            <w:tcBorders>
              <w:left w:val="single" w:sz="4" w:space="0" w:color="auto"/>
              <w:right w:val="single" w:sz="4" w:space="0" w:color="auto"/>
            </w:tcBorders>
          </w:tcPr>
          <w:p w:rsidR="00503220" w:rsidRPr="00122926" w:rsidRDefault="00503220" w:rsidP="00DE14B2"/>
        </w:tc>
        <w:tc>
          <w:tcPr>
            <w:tcW w:w="1858" w:type="pct"/>
            <w:gridSpan w:val="2"/>
            <w:tcBorders>
              <w:top w:val="single" w:sz="4" w:space="0" w:color="auto"/>
              <w:left w:val="single" w:sz="4" w:space="0" w:color="auto"/>
              <w:right w:val="single" w:sz="4" w:space="0" w:color="auto"/>
            </w:tcBorders>
          </w:tcPr>
          <w:p w:rsidR="00503220" w:rsidRPr="00122926" w:rsidRDefault="00503220"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right w:val="single" w:sz="4" w:space="0" w:color="auto"/>
            </w:tcBorders>
          </w:tcPr>
          <w:p w:rsidR="00503220" w:rsidRPr="00122926" w:rsidRDefault="00503220"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837D5F" w:rsidRPr="00122926" w:rsidRDefault="00837D5F" w:rsidP="00DE14B2">
            <w:pPr>
              <w:jc w:val="center"/>
              <w:rPr>
                <w:lang w:val="uk-UA"/>
              </w:rPr>
            </w:pPr>
            <w:r w:rsidRPr="00122926">
              <w:t>2</w:t>
            </w:r>
          </w:p>
        </w:tc>
        <w:tc>
          <w:tcPr>
            <w:tcW w:w="2123" w:type="pct"/>
            <w:gridSpan w:val="3"/>
            <w:vMerge w:val="restart"/>
            <w:tcBorders>
              <w:top w:val="single" w:sz="4" w:space="0" w:color="auto"/>
              <w:left w:val="single" w:sz="4" w:space="0" w:color="auto"/>
              <w:right w:val="single" w:sz="4" w:space="0" w:color="auto"/>
            </w:tcBorders>
          </w:tcPr>
          <w:p w:rsidR="00837D5F" w:rsidRPr="004762AC" w:rsidRDefault="00837D5F" w:rsidP="00DE14B2">
            <w:r>
              <w:rPr>
                <w:sz w:val="22"/>
                <w:szCs w:val="22"/>
                <w:lang w:val="uk-UA"/>
              </w:rPr>
              <w:t xml:space="preserve">Тема </w:t>
            </w:r>
            <w:r w:rsidRPr="004762AC">
              <w:rPr>
                <w:sz w:val="22"/>
                <w:szCs w:val="22"/>
              </w:rPr>
              <w:t>2. Облік необоротних активів на МП</w:t>
            </w:r>
          </w:p>
          <w:p w:rsidR="00837D5F" w:rsidRPr="004762AC"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1</w:t>
            </w:r>
          </w:p>
        </w:tc>
      </w:tr>
      <w:tr w:rsidR="00837D5F" w:rsidRPr="00122926" w:rsidTr="00A91E8A">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1</w:t>
            </w:r>
          </w:p>
        </w:tc>
      </w:tr>
      <w:tr w:rsidR="00837D5F" w:rsidRPr="00122926" w:rsidTr="00A91E8A">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3</w:t>
            </w:r>
          </w:p>
        </w:tc>
        <w:tc>
          <w:tcPr>
            <w:tcW w:w="2123" w:type="pct"/>
            <w:gridSpan w:val="3"/>
            <w:vMerge w:val="restart"/>
            <w:tcBorders>
              <w:top w:val="single" w:sz="4" w:space="0" w:color="auto"/>
              <w:left w:val="single" w:sz="4" w:space="0" w:color="auto"/>
              <w:right w:val="single" w:sz="4" w:space="0" w:color="auto"/>
            </w:tcBorders>
          </w:tcPr>
          <w:p w:rsidR="00837D5F" w:rsidRDefault="00837D5F" w:rsidP="00DE14B2">
            <w:pPr>
              <w:rPr>
                <w:lang w:val="uk-UA"/>
              </w:rPr>
            </w:pPr>
            <w:r>
              <w:rPr>
                <w:sz w:val="22"/>
                <w:szCs w:val="22"/>
                <w:lang w:val="uk-UA"/>
              </w:rPr>
              <w:t xml:space="preserve">Тема </w:t>
            </w:r>
            <w:r w:rsidRPr="004762AC">
              <w:rPr>
                <w:sz w:val="22"/>
                <w:szCs w:val="22"/>
              </w:rPr>
              <w:t>3. Облік   запасів на МП</w:t>
            </w:r>
          </w:p>
          <w:p w:rsidR="00837D5F" w:rsidRPr="00837D5F" w:rsidRDefault="00837D5F" w:rsidP="00DE14B2">
            <w:pPr>
              <w:rPr>
                <w:lang w:val="uk-UA"/>
              </w:rPr>
            </w:pPr>
            <w:r>
              <w:rPr>
                <w:sz w:val="22"/>
                <w:szCs w:val="22"/>
                <w:lang w:val="uk-UA"/>
              </w:rPr>
              <w:t xml:space="preserve">Тема </w:t>
            </w:r>
            <w:r w:rsidRPr="004762AC">
              <w:rPr>
                <w:sz w:val="22"/>
                <w:szCs w:val="22"/>
              </w:rPr>
              <w:t xml:space="preserve">4. </w:t>
            </w:r>
            <w:r w:rsidRPr="004762AC">
              <w:rPr>
                <w:color w:val="000000"/>
                <w:sz w:val="22"/>
                <w:szCs w:val="22"/>
              </w:rPr>
              <w:t xml:space="preserve">Облік грошових коштів та фінансових інвестицій </w:t>
            </w:r>
            <w:r w:rsidRPr="004762AC">
              <w:rPr>
                <w:sz w:val="22"/>
                <w:szCs w:val="22"/>
              </w:rPr>
              <w:t>на МП</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1</w:t>
            </w:r>
          </w:p>
        </w:tc>
      </w:tr>
      <w:tr w:rsidR="00837D5F" w:rsidRPr="00122926" w:rsidTr="00A91E8A">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2</w:t>
            </w:r>
          </w:p>
        </w:tc>
      </w:tr>
      <w:tr w:rsidR="00837D5F" w:rsidRPr="00122926" w:rsidTr="00A91E8A">
        <w:tblPrEx>
          <w:tblLook w:val="0000" w:firstRow="0" w:lastRow="0" w:firstColumn="0" w:lastColumn="0" w:noHBand="0" w:noVBand="0"/>
        </w:tblPrEx>
        <w:trPr>
          <w:trHeight w:val="828"/>
        </w:trPr>
        <w:tc>
          <w:tcPr>
            <w:tcW w:w="495" w:type="pct"/>
            <w:tcBorders>
              <w:top w:val="single" w:sz="4" w:space="0" w:color="auto"/>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4</w:t>
            </w:r>
          </w:p>
          <w:p w:rsidR="00837D5F" w:rsidRPr="00122926" w:rsidRDefault="00837D5F" w:rsidP="00DE14B2">
            <w:pPr>
              <w:jc w:val="center"/>
              <w:rPr>
                <w:u w:val="single"/>
              </w:rPr>
            </w:pPr>
          </w:p>
        </w:tc>
        <w:tc>
          <w:tcPr>
            <w:tcW w:w="2123" w:type="pct"/>
            <w:gridSpan w:val="3"/>
            <w:tcBorders>
              <w:top w:val="single" w:sz="4" w:space="0" w:color="auto"/>
              <w:left w:val="single" w:sz="4" w:space="0" w:color="auto"/>
              <w:right w:val="single" w:sz="4" w:space="0" w:color="auto"/>
            </w:tcBorders>
          </w:tcPr>
          <w:p w:rsidR="00837D5F" w:rsidRPr="00B1295E" w:rsidRDefault="00331A42" w:rsidP="00DE14B2">
            <w:pPr>
              <w:rPr>
                <w:i/>
                <w:lang w:val="uk-UA"/>
              </w:rPr>
            </w:pPr>
            <w:r>
              <w:rPr>
                <w:i/>
                <w:sz w:val="22"/>
                <w:szCs w:val="22"/>
                <w:lang w:val="uk-UA"/>
              </w:rPr>
              <w:t>Контрольна (модульна) робота</w:t>
            </w:r>
            <w:r w:rsidR="00837D5F" w:rsidRPr="00B1295E">
              <w:rPr>
                <w:i/>
                <w:sz w:val="22"/>
                <w:szCs w:val="22"/>
                <w:lang w:val="uk-UA"/>
              </w:rPr>
              <w:t xml:space="preserve"> № 1</w:t>
            </w:r>
          </w:p>
        </w:tc>
        <w:tc>
          <w:tcPr>
            <w:tcW w:w="1858" w:type="pct"/>
            <w:gridSpan w:val="2"/>
            <w:tcBorders>
              <w:top w:val="single" w:sz="4" w:space="0" w:color="auto"/>
              <w:left w:val="single" w:sz="4" w:space="0" w:color="auto"/>
              <w:right w:val="single" w:sz="4" w:space="0" w:color="auto"/>
            </w:tcBorders>
            <w:vAlign w:val="center"/>
          </w:tcPr>
          <w:p w:rsidR="00837D5F" w:rsidRPr="00B1295E" w:rsidRDefault="00837D5F" w:rsidP="00DE14B2">
            <w:pPr>
              <w:rPr>
                <w:i/>
                <w:color w:val="000000"/>
                <w:lang w:val="uk-UA"/>
              </w:rPr>
            </w:pPr>
            <w:r w:rsidRPr="00B1295E">
              <w:rPr>
                <w:i/>
                <w:color w:val="000000"/>
                <w:lang w:val="uk-UA"/>
              </w:rPr>
              <w:t>Виконання контрольної (модульної) роботи</w:t>
            </w:r>
            <w:r w:rsidRPr="00122926">
              <w:rPr>
                <w:lang w:val="uk-UA"/>
              </w:rPr>
              <w:t xml:space="preserve"> </w:t>
            </w:r>
            <w:r>
              <w:rPr>
                <w:lang w:val="uk-UA"/>
              </w:rPr>
              <w:t>(</w:t>
            </w:r>
            <w:r w:rsidRPr="00122926">
              <w:rPr>
                <w:lang w:val="uk-UA"/>
              </w:rPr>
              <w:t xml:space="preserve">у </w:t>
            </w:r>
            <w:r w:rsidRPr="00837D5F">
              <w:rPr>
                <w:i/>
                <w:lang w:val="uk-UA"/>
              </w:rPr>
              <w:t>дистанційному режимі</w:t>
            </w:r>
            <w:r>
              <w:rPr>
                <w:i/>
                <w:lang w:val="uk-UA"/>
              </w:rPr>
              <w:t>)</w:t>
            </w:r>
          </w:p>
        </w:tc>
        <w:tc>
          <w:tcPr>
            <w:tcW w:w="524" w:type="pct"/>
            <w:tcBorders>
              <w:top w:val="single" w:sz="4" w:space="0" w:color="auto"/>
              <w:left w:val="single" w:sz="4" w:space="0" w:color="auto"/>
              <w:right w:val="single" w:sz="4" w:space="0" w:color="auto"/>
            </w:tcBorders>
          </w:tcPr>
          <w:p w:rsidR="00837D5F" w:rsidRPr="00122926" w:rsidRDefault="00837D5F" w:rsidP="00DE14B2">
            <w:pPr>
              <w:jc w:val="center"/>
              <w:rPr>
                <w:lang w:val="uk-UA"/>
              </w:rPr>
            </w:pPr>
            <w:r>
              <w:rPr>
                <w:lang w:val="uk-UA"/>
              </w:rPr>
              <w:t>10</w:t>
            </w:r>
          </w:p>
        </w:tc>
      </w:tr>
      <w:tr w:rsidR="00837D5F" w:rsidRPr="00122926" w:rsidTr="00A91E8A">
        <w:tblPrEx>
          <w:tblLook w:val="0000" w:firstRow="0" w:lastRow="0" w:firstColumn="0" w:lastColumn="0" w:noHBand="0" w:noVBand="0"/>
        </w:tblPrEx>
        <w:tc>
          <w:tcPr>
            <w:tcW w:w="495" w:type="pct"/>
            <w:vMerge w:val="restart"/>
            <w:tcBorders>
              <w:top w:val="single" w:sz="4" w:space="0" w:color="auto"/>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5</w:t>
            </w:r>
          </w:p>
          <w:p w:rsidR="00837D5F" w:rsidRPr="00122926" w:rsidRDefault="00837D5F" w:rsidP="00DE14B2">
            <w:pPr>
              <w:jc w:val="center"/>
              <w:rPr>
                <w:u w:val="single"/>
              </w:rPr>
            </w:pPr>
          </w:p>
        </w:tc>
        <w:tc>
          <w:tcPr>
            <w:tcW w:w="2123" w:type="pct"/>
            <w:gridSpan w:val="3"/>
            <w:vMerge w:val="restart"/>
            <w:tcBorders>
              <w:top w:val="single" w:sz="4" w:space="0" w:color="auto"/>
              <w:left w:val="single" w:sz="4" w:space="0" w:color="auto"/>
              <w:right w:val="single" w:sz="4" w:space="0" w:color="auto"/>
            </w:tcBorders>
          </w:tcPr>
          <w:p w:rsidR="00837D5F" w:rsidRPr="004762AC" w:rsidRDefault="00837D5F" w:rsidP="00837D5F">
            <w:r>
              <w:rPr>
                <w:sz w:val="22"/>
                <w:szCs w:val="22"/>
                <w:lang w:val="uk-UA"/>
              </w:rPr>
              <w:t>Тема 6</w:t>
            </w:r>
            <w:r w:rsidRPr="004762AC">
              <w:rPr>
                <w:sz w:val="22"/>
                <w:szCs w:val="22"/>
              </w:rPr>
              <w:t xml:space="preserve">. </w:t>
            </w:r>
            <w:r w:rsidRPr="004762AC">
              <w:rPr>
                <w:color w:val="000000"/>
                <w:sz w:val="22"/>
                <w:szCs w:val="22"/>
              </w:rPr>
              <w:t xml:space="preserve">Облік дебіторської заборгованості та зобов’язань </w:t>
            </w:r>
            <w:r w:rsidRPr="004762AC">
              <w:rPr>
                <w:sz w:val="22"/>
                <w:szCs w:val="22"/>
              </w:rPr>
              <w:t>на МП.</w:t>
            </w:r>
          </w:p>
          <w:p w:rsidR="00837D5F" w:rsidRPr="004762AC" w:rsidRDefault="00837D5F" w:rsidP="00837D5F"/>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1</w:t>
            </w:r>
          </w:p>
        </w:tc>
      </w:tr>
      <w:tr w:rsidR="00837D5F" w:rsidRPr="00122926" w:rsidTr="00A91E8A">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1</w:t>
            </w:r>
          </w:p>
        </w:tc>
      </w:tr>
      <w:tr w:rsidR="00837D5F" w:rsidRPr="00122926" w:rsidTr="00A91E8A">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6</w:t>
            </w:r>
          </w:p>
          <w:p w:rsidR="00837D5F" w:rsidRPr="00122926" w:rsidRDefault="00837D5F" w:rsidP="00DE14B2">
            <w:pPr>
              <w:jc w:val="center"/>
            </w:pPr>
          </w:p>
        </w:tc>
        <w:tc>
          <w:tcPr>
            <w:tcW w:w="2123" w:type="pct"/>
            <w:gridSpan w:val="3"/>
            <w:vMerge w:val="restart"/>
            <w:tcBorders>
              <w:left w:val="single" w:sz="4" w:space="0" w:color="auto"/>
              <w:right w:val="single" w:sz="4" w:space="0" w:color="auto"/>
            </w:tcBorders>
          </w:tcPr>
          <w:p w:rsidR="00837D5F" w:rsidRPr="00122926" w:rsidRDefault="00837D5F" w:rsidP="00DE14B2">
            <w:r>
              <w:rPr>
                <w:sz w:val="22"/>
                <w:szCs w:val="22"/>
                <w:lang w:val="uk-UA"/>
              </w:rPr>
              <w:t xml:space="preserve">Тема </w:t>
            </w:r>
            <w:r>
              <w:rPr>
                <w:lang w:val="uk-UA"/>
              </w:rPr>
              <w:t>7</w:t>
            </w:r>
            <w:r w:rsidRPr="004762AC">
              <w:t xml:space="preserve">. </w:t>
            </w:r>
            <w:r w:rsidRPr="004762AC">
              <w:rPr>
                <w:sz w:val="22"/>
                <w:szCs w:val="22"/>
              </w:rPr>
              <w:t xml:space="preserve">Облік витрат </w:t>
            </w:r>
            <w:r w:rsidRPr="004762AC">
              <w:rPr>
                <w:color w:val="000000"/>
                <w:sz w:val="22"/>
                <w:szCs w:val="22"/>
              </w:rPr>
              <w:t xml:space="preserve"> та випуску  готової продукції </w:t>
            </w:r>
            <w:r w:rsidRPr="004762AC">
              <w:rPr>
                <w:sz w:val="22"/>
                <w:szCs w:val="22"/>
              </w:rPr>
              <w:t>на МП</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1</w:t>
            </w:r>
          </w:p>
        </w:tc>
      </w:tr>
      <w:tr w:rsidR="00837D5F" w:rsidRPr="00122926" w:rsidTr="00A91E8A">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Pr>
                <w:lang w:val="uk-UA"/>
              </w:rPr>
              <w:t>2</w:t>
            </w:r>
          </w:p>
        </w:tc>
      </w:tr>
      <w:tr w:rsidR="00837D5F" w:rsidRPr="00122926" w:rsidTr="00A91E8A">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7</w:t>
            </w:r>
          </w:p>
          <w:p w:rsidR="00837D5F" w:rsidRPr="00122926" w:rsidRDefault="00837D5F" w:rsidP="00DE14B2">
            <w:pPr>
              <w:jc w:val="center"/>
            </w:pPr>
          </w:p>
        </w:tc>
        <w:tc>
          <w:tcPr>
            <w:tcW w:w="2123" w:type="pct"/>
            <w:gridSpan w:val="3"/>
            <w:vMerge w:val="restart"/>
            <w:tcBorders>
              <w:left w:val="single" w:sz="4" w:space="0" w:color="auto"/>
              <w:right w:val="single" w:sz="4" w:space="0" w:color="auto"/>
            </w:tcBorders>
          </w:tcPr>
          <w:p w:rsidR="00837D5F" w:rsidRPr="00122926" w:rsidRDefault="00837D5F" w:rsidP="00DE14B2">
            <w:r>
              <w:rPr>
                <w:sz w:val="22"/>
                <w:szCs w:val="22"/>
                <w:lang w:val="uk-UA"/>
              </w:rPr>
              <w:t xml:space="preserve">Тема </w:t>
            </w:r>
            <w:r>
              <w:rPr>
                <w:lang w:val="uk-UA"/>
              </w:rPr>
              <w:t>8</w:t>
            </w:r>
            <w:r w:rsidRPr="004762AC">
              <w:t xml:space="preserve">. </w:t>
            </w:r>
            <w:r w:rsidRPr="004762AC">
              <w:rPr>
                <w:sz w:val="22"/>
                <w:szCs w:val="22"/>
              </w:rPr>
              <w:t>Облік доходів та фінансових результатів діяльності на МП</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rPr>
          <w:trHeight w:val="113"/>
        </w:trPr>
        <w:tc>
          <w:tcPr>
            <w:tcW w:w="495" w:type="pct"/>
            <w:vMerge w:val="restart"/>
            <w:tcBorders>
              <w:top w:val="single" w:sz="4" w:space="0" w:color="auto"/>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8</w:t>
            </w:r>
          </w:p>
          <w:p w:rsidR="00837D5F" w:rsidRPr="00122926" w:rsidRDefault="00837D5F" w:rsidP="00DE14B2">
            <w:pPr>
              <w:jc w:val="center"/>
              <w:rPr>
                <w:u w:val="single"/>
              </w:rPr>
            </w:pPr>
          </w:p>
        </w:tc>
        <w:tc>
          <w:tcPr>
            <w:tcW w:w="2123" w:type="pct"/>
            <w:gridSpan w:val="3"/>
            <w:vMerge w:val="restart"/>
            <w:tcBorders>
              <w:top w:val="single" w:sz="4" w:space="0" w:color="auto"/>
              <w:left w:val="single" w:sz="4" w:space="0" w:color="auto"/>
              <w:right w:val="single" w:sz="4" w:space="0" w:color="auto"/>
            </w:tcBorders>
          </w:tcPr>
          <w:p w:rsidR="00837D5F" w:rsidRPr="004762AC" w:rsidRDefault="00837D5F" w:rsidP="00DE14B2">
            <w:pPr>
              <w:tabs>
                <w:tab w:val="left" w:pos="1134"/>
              </w:tabs>
            </w:pPr>
            <w:r>
              <w:rPr>
                <w:sz w:val="22"/>
                <w:szCs w:val="22"/>
                <w:lang w:val="uk-UA"/>
              </w:rPr>
              <w:t xml:space="preserve">Тема </w:t>
            </w:r>
            <w:r>
              <w:rPr>
                <w:lang w:val="uk-UA"/>
              </w:rPr>
              <w:t>9</w:t>
            </w:r>
            <w:r w:rsidRPr="004762AC">
              <w:t>. Особливості обліку на МП відповідно до МСФЗ</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rPr>
          <w:trHeight w:val="113"/>
        </w:trPr>
        <w:tc>
          <w:tcPr>
            <w:tcW w:w="495" w:type="pct"/>
            <w:vMerge w:val="restart"/>
            <w:tcBorders>
              <w:top w:val="single" w:sz="4" w:space="0" w:color="auto"/>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9</w:t>
            </w:r>
          </w:p>
          <w:p w:rsidR="00837D5F" w:rsidRPr="00122926" w:rsidRDefault="00837D5F" w:rsidP="00DE14B2">
            <w:pPr>
              <w:jc w:val="center"/>
              <w:rPr>
                <w:u w:val="single"/>
              </w:rPr>
            </w:pPr>
          </w:p>
        </w:tc>
        <w:tc>
          <w:tcPr>
            <w:tcW w:w="2123" w:type="pct"/>
            <w:gridSpan w:val="3"/>
            <w:vMerge w:val="restart"/>
            <w:tcBorders>
              <w:top w:val="single" w:sz="4" w:space="0" w:color="auto"/>
              <w:left w:val="single" w:sz="4" w:space="0" w:color="auto"/>
              <w:right w:val="single" w:sz="4" w:space="0" w:color="auto"/>
            </w:tcBorders>
          </w:tcPr>
          <w:p w:rsidR="00837D5F" w:rsidRPr="00122926" w:rsidRDefault="00837D5F" w:rsidP="00DE14B2">
            <w:r>
              <w:rPr>
                <w:lang w:val="uk-UA"/>
              </w:rPr>
              <w:t xml:space="preserve">Тема 10. </w:t>
            </w:r>
            <w:r w:rsidRPr="00557B99">
              <w:rPr>
                <w:lang w:val="uk-UA"/>
              </w:rPr>
              <w:t xml:space="preserve"> </w:t>
            </w:r>
            <w:r w:rsidRPr="00557B99">
              <w:rPr>
                <w:sz w:val="22"/>
                <w:szCs w:val="22"/>
                <w:lang w:val="uk-UA"/>
              </w:rPr>
              <w:t>Фінансова звітність МП  та  її аналіз</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10</w:t>
            </w:r>
          </w:p>
          <w:p w:rsidR="00837D5F" w:rsidRPr="00122926" w:rsidRDefault="00837D5F" w:rsidP="00DE14B2">
            <w:pPr>
              <w:jc w:val="center"/>
            </w:pPr>
          </w:p>
        </w:tc>
        <w:tc>
          <w:tcPr>
            <w:tcW w:w="2123" w:type="pct"/>
            <w:gridSpan w:val="3"/>
            <w:vMerge w:val="restart"/>
            <w:tcBorders>
              <w:left w:val="single" w:sz="4" w:space="0" w:color="auto"/>
              <w:right w:val="single" w:sz="4" w:space="0" w:color="auto"/>
            </w:tcBorders>
          </w:tcPr>
          <w:p w:rsidR="00837D5F" w:rsidRDefault="00837D5F">
            <w:r w:rsidRPr="006D27E8">
              <w:rPr>
                <w:lang w:val="uk-UA"/>
              </w:rPr>
              <w:t xml:space="preserve">Тема 10.  </w:t>
            </w:r>
            <w:r w:rsidRPr="006D27E8">
              <w:rPr>
                <w:sz w:val="22"/>
                <w:szCs w:val="22"/>
                <w:lang w:val="uk-UA"/>
              </w:rPr>
              <w:t>Фінансова звітність МП  та  її аналіз</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11</w:t>
            </w:r>
          </w:p>
          <w:p w:rsidR="00837D5F" w:rsidRPr="00122926" w:rsidRDefault="00837D5F" w:rsidP="00DE14B2">
            <w:pPr>
              <w:jc w:val="center"/>
            </w:pPr>
          </w:p>
        </w:tc>
        <w:tc>
          <w:tcPr>
            <w:tcW w:w="2123" w:type="pct"/>
            <w:gridSpan w:val="3"/>
            <w:vMerge w:val="restart"/>
            <w:tcBorders>
              <w:left w:val="single" w:sz="4" w:space="0" w:color="auto"/>
              <w:right w:val="single" w:sz="4" w:space="0" w:color="auto"/>
            </w:tcBorders>
          </w:tcPr>
          <w:p w:rsidR="00837D5F" w:rsidRDefault="00837D5F">
            <w:r w:rsidRPr="006D27E8">
              <w:rPr>
                <w:lang w:val="uk-UA"/>
              </w:rPr>
              <w:t xml:space="preserve">Тема 10.  </w:t>
            </w:r>
            <w:r w:rsidRPr="006D27E8">
              <w:rPr>
                <w:sz w:val="22"/>
                <w:szCs w:val="22"/>
                <w:lang w:val="uk-UA"/>
              </w:rPr>
              <w:t>Фінансова звітність МП  та  її аналіз</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 xml:space="preserve">Виконання практичних завдань </w:t>
            </w:r>
            <w:r w:rsidRPr="00122926">
              <w:rPr>
                <w:lang w:val="uk-UA"/>
              </w:rPr>
              <w:lastRenderedPageBreak/>
              <w:t>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lastRenderedPageBreak/>
              <w:t>3</w:t>
            </w:r>
          </w:p>
        </w:tc>
      </w:tr>
      <w:tr w:rsidR="00837D5F" w:rsidRPr="00122926" w:rsidTr="00A91E8A">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lastRenderedPageBreak/>
              <w:t>12</w:t>
            </w:r>
          </w:p>
          <w:p w:rsidR="00837D5F" w:rsidRPr="00122926" w:rsidRDefault="00837D5F" w:rsidP="00DE14B2">
            <w:pPr>
              <w:jc w:val="center"/>
            </w:pPr>
          </w:p>
        </w:tc>
        <w:tc>
          <w:tcPr>
            <w:tcW w:w="2123" w:type="pct"/>
            <w:gridSpan w:val="3"/>
            <w:vMerge w:val="restart"/>
            <w:tcBorders>
              <w:left w:val="single" w:sz="4" w:space="0" w:color="auto"/>
              <w:right w:val="single" w:sz="4" w:space="0" w:color="auto"/>
            </w:tcBorders>
          </w:tcPr>
          <w:p w:rsidR="00837D5F" w:rsidRDefault="00837D5F">
            <w:r w:rsidRPr="006D27E8">
              <w:rPr>
                <w:lang w:val="uk-UA"/>
              </w:rPr>
              <w:t xml:space="preserve">Тема 10.  </w:t>
            </w:r>
            <w:r w:rsidRPr="006D27E8">
              <w:rPr>
                <w:sz w:val="22"/>
                <w:szCs w:val="22"/>
                <w:lang w:val="uk-UA"/>
              </w:rPr>
              <w:t>Фінансова звітність МП  та  її аналіз</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c>
          <w:tcPr>
            <w:tcW w:w="495" w:type="pct"/>
            <w:vMerge w:val="restart"/>
            <w:tcBorders>
              <w:left w:val="single" w:sz="4" w:space="0" w:color="auto"/>
              <w:right w:val="single" w:sz="4" w:space="0" w:color="auto"/>
            </w:tcBorders>
            <w:vAlign w:val="center"/>
          </w:tcPr>
          <w:p w:rsidR="00837D5F" w:rsidRPr="00122926" w:rsidRDefault="00837D5F" w:rsidP="00DE14B2">
            <w:pPr>
              <w:jc w:val="center"/>
              <w:rPr>
                <w:lang w:val="uk-UA"/>
              </w:rPr>
            </w:pPr>
            <w:r w:rsidRPr="00122926">
              <w:rPr>
                <w:lang w:val="uk-UA"/>
              </w:rPr>
              <w:t>13</w:t>
            </w:r>
          </w:p>
          <w:p w:rsidR="00837D5F" w:rsidRPr="00122926" w:rsidRDefault="00837D5F" w:rsidP="00DE14B2">
            <w:pPr>
              <w:jc w:val="center"/>
            </w:pPr>
          </w:p>
        </w:tc>
        <w:tc>
          <w:tcPr>
            <w:tcW w:w="2123" w:type="pct"/>
            <w:gridSpan w:val="3"/>
            <w:vMerge w:val="restart"/>
            <w:tcBorders>
              <w:left w:val="single" w:sz="4" w:space="0" w:color="auto"/>
              <w:right w:val="single" w:sz="4" w:space="0" w:color="auto"/>
            </w:tcBorders>
          </w:tcPr>
          <w:p w:rsidR="00837D5F" w:rsidRDefault="00837D5F">
            <w:r w:rsidRPr="006D27E8">
              <w:rPr>
                <w:lang w:val="uk-UA"/>
              </w:rPr>
              <w:t xml:space="preserve">Тема 10.  </w:t>
            </w:r>
            <w:r w:rsidRPr="006D27E8">
              <w:rPr>
                <w:sz w:val="22"/>
                <w:szCs w:val="22"/>
                <w:lang w:val="uk-UA"/>
              </w:rPr>
              <w:t>Фінансова звітність МП  та  її аналіз</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t>Міні-лекція (конспект)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w:t>
            </w:r>
          </w:p>
        </w:tc>
      </w:tr>
      <w:tr w:rsidR="00837D5F" w:rsidRPr="00122926" w:rsidTr="00A91E8A">
        <w:tblPrEx>
          <w:tblLook w:val="0000" w:firstRow="0" w:lastRow="0" w:firstColumn="0" w:lastColumn="0" w:noHBand="0" w:noVBand="0"/>
        </w:tblPrEx>
        <w:trPr>
          <w:trHeight w:val="166"/>
        </w:trPr>
        <w:tc>
          <w:tcPr>
            <w:tcW w:w="495" w:type="pct"/>
            <w:vMerge/>
            <w:tcBorders>
              <w:left w:val="single" w:sz="4" w:space="0" w:color="auto"/>
              <w:bottom w:val="single" w:sz="4" w:space="0" w:color="auto"/>
              <w:right w:val="single" w:sz="4" w:space="0" w:color="auto"/>
            </w:tcBorders>
            <w:vAlign w:val="center"/>
          </w:tcPr>
          <w:p w:rsidR="00837D5F" w:rsidRPr="00122926" w:rsidRDefault="00837D5F" w:rsidP="00DE14B2">
            <w:pPr>
              <w:jc w:val="center"/>
              <w:rPr>
                <w:u w:val="single"/>
              </w:rPr>
            </w:pPr>
          </w:p>
        </w:tc>
        <w:tc>
          <w:tcPr>
            <w:tcW w:w="2123" w:type="pct"/>
            <w:gridSpan w:val="3"/>
            <w:vMerge/>
            <w:tcBorders>
              <w:left w:val="single" w:sz="4" w:space="0" w:color="auto"/>
              <w:bottom w:val="single" w:sz="4" w:space="0" w:color="auto"/>
              <w:right w:val="single" w:sz="4" w:space="0" w:color="auto"/>
            </w:tcBorders>
          </w:tcPr>
          <w:p w:rsidR="00837D5F" w:rsidRPr="00122926" w:rsidRDefault="00837D5F" w:rsidP="00DE14B2"/>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Виконання практичних завдань у дистанційному режимі</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3</w:t>
            </w:r>
          </w:p>
        </w:tc>
      </w:tr>
      <w:tr w:rsidR="00837D5F" w:rsidRPr="00122926" w:rsidTr="00A91E8A">
        <w:tblPrEx>
          <w:tblLook w:val="0000" w:firstRow="0" w:lastRow="0" w:firstColumn="0" w:lastColumn="0" w:noHBand="0" w:noVBand="0"/>
        </w:tblPrEx>
        <w:trPr>
          <w:trHeight w:val="562"/>
        </w:trPr>
        <w:tc>
          <w:tcPr>
            <w:tcW w:w="495" w:type="pct"/>
            <w:tcBorders>
              <w:left w:val="single" w:sz="4" w:space="0" w:color="auto"/>
              <w:right w:val="single" w:sz="4" w:space="0" w:color="auto"/>
            </w:tcBorders>
            <w:vAlign w:val="center"/>
          </w:tcPr>
          <w:p w:rsidR="00837D5F" w:rsidRPr="009E3F44" w:rsidRDefault="009E3F44" w:rsidP="00DE14B2">
            <w:pPr>
              <w:jc w:val="center"/>
              <w:rPr>
                <w:lang w:val="uk-UA"/>
              </w:rPr>
            </w:pPr>
            <w:r>
              <w:rPr>
                <w:lang w:val="uk-UA"/>
              </w:rPr>
              <w:t>14</w:t>
            </w:r>
          </w:p>
        </w:tc>
        <w:tc>
          <w:tcPr>
            <w:tcW w:w="2123" w:type="pct"/>
            <w:gridSpan w:val="3"/>
            <w:tcBorders>
              <w:left w:val="single" w:sz="4" w:space="0" w:color="auto"/>
              <w:right w:val="single" w:sz="4" w:space="0" w:color="auto"/>
            </w:tcBorders>
          </w:tcPr>
          <w:p w:rsidR="00837D5F" w:rsidRPr="009E3F44" w:rsidRDefault="00837D5F" w:rsidP="00DE14B2">
            <w:r w:rsidRPr="009E3F44">
              <w:rPr>
                <w:sz w:val="22"/>
                <w:szCs w:val="22"/>
              </w:rPr>
              <w:t>Теми 1 – 10</w:t>
            </w:r>
          </w:p>
        </w:tc>
        <w:tc>
          <w:tcPr>
            <w:tcW w:w="1858" w:type="pct"/>
            <w:gridSpan w:val="2"/>
            <w:tcBorders>
              <w:top w:val="single" w:sz="4" w:space="0" w:color="auto"/>
              <w:left w:val="single" w:sz="4" w:space="0" w:color="auto"/>
              <w:right w:val="single" w:sz="4" w:space="0" w:color="auto"/>
            </w:tcBorders>
          </w:tcPr>
          <w:p w:rsidR="00837D5F" w:rsidRPr="009E3F44" w:rsidRDefault="00837D5F" w:rsidP="00B46A6D">
            <w:pPr>
              <w:jc w:val="center"/>
            </w:pPr>
            <w:r w:rsidRPr="009E3F44">
              <w:rPr>
                <w:sz w:val="22"/>
                <w:szCs w:val="22"/>
              </w:rPr>
              <w:t>Ділова гра</w:t>
            </w:r>
            <w:r w:rsidRPr="009E3F44">
              <w:rPr>
                <w:lang w:val="uk-UA"/>
              </w:rPr>
              <w:t xml:space="preserve"> </w:t>
            </w:r>
            <w:r w:rsidR="00B46A6D" w:rsidRPr="009E3F44">
              <w:rPr>
                <w:lang w:val="uk-UA"/>
              </w:rPr>
              <w:t xml:space="preserve"> </w:t>
            </w:r>
            <w:r w:rsidR="0097507E" w:rsidRPr="00122926">
              <w:rPr>
                <w:lang w:val="uk-UA"/>
              </w:rPr>
              <w:t xml:space="preserve">у </w:t>
            </w:r>
            <w:r w:rsidR="0097507E" w:rsidRPr="00837D5F">
              <w:rPr>
                <w:i/>
                <w:lang w:val="uk-UA"/>
              </w:rPr>
              <w:t>дистанційному режимі</w:t>
            </w:r>
            <w:r w:rsidR="0097507E">
              <w:rPr>
                <w:i/>
                <w:lang w:val="uk-UA"/>
              </w:rPr>
              <w:t xml:space="preserve"> </w:t>
            </w:r>
          </w:p>
        </w:tc>
        <w:tc>
          <w:tcPr>
            <w:tcW w:w="524" w:type="pct"/>
            <w:tcBorders>
              <w:top w:val="single" w:sz="4" w:space="0" w:color="auto"/>
              <w:left w:val="single" w:sz="4" w:space="0" w:color="auto"/>
              <w:right w:val="single" w:sz="4" w:space="0" w:color="auto"/>
            </w:tcBorders>
          </w:tcPr>
          <w:p w:rsidR="00837D5F" w:rsidRPr="009E3F44" w:rsidRDefault="00837D5F" w:rsidP="00DE14B2">
            <w:pPr>
              <w:jc w:val="center"/>
              <w:rPr>
                <w:lang w:val="uk-UA"/>
              </w:rPr>
            </w:pPr>
            <w:r w:rsidRPr="009E3F44">
              <w:rPr>
                <w:lang w:val="uk-UA"/>
              </w:rPr>
              <w:t>5</w:t>
            </w:r>
          </w:p>
        </w:tc>
      </w:tr>
      <w:tr w:rsidR="00837D5F" w:rsidRPr="00122926" w:rsidTr="00A91E8A">
        <w:tblPrEx>
          <w:tblLook w:val="0000" w:firstRow="0" w:lastRow="0" w:firstColumn="0" w:lastColumn="0" w:noHBand="0" w:noVBand="0"/>
        </w:tblPrEx>
        <w:trPr>
          <w:trHeight w:val="562"/>
        </w:trPr>
        <w:tc>
          <w:tcPr>
            <w:tcW w:w="495" w:type="pct"/>
            <w:tcBorders>
              <w:left w:val="single" w:sz="4" w:space="0" w:color="auto"/>
              <w:right w:val="single" w:sz="4" w:space="0" w:color="auto"/>
            </w:tcBorders>
            <w:vAlign w:val="center"/>
          </w:tcPr>
          <w:p w:rsidR="00837D5F" w:rsidRPr="009E3F44" w:rsidRDefault="009E3F44" w:rsidP="00DE14B2">
            <w:pPr>
              <w:jc w:val="center"/>
              <w:rPr>
                <w:lang w:val="uk-UA"/>
              </w:rPr>
            </w:pPr>
            <w:r>
              <w:rPr>
                <w:lang w:val="uk-UA"/>
              </w:rPr>
              <w:t>15</w:t>
            </w:r>
          </w:p>
        </w:tc>
        <w:tc>
          <w:tcPr>
            <w:tcW w:w="2123" w:type="pct"/>
            <w:gridSpan w:val="3"/>
            <w:tcBorders>
              <w:left w:val="single" w:sz="4" w:space="0" w:color="auto"/>
              <w:right w:val="single" w:sz="4" w:space="0" w:color="auto"/>
            </w:tcBorders>
          </w:tcPr>
          <w:p w:rsidR="00837D5F" w:rsidRPr="009E3F44" w:rsidRDefault="00837D5F" w:rsidP="00DE14B2">
            <w:r w:rsidRPr="009E3F44">
              <w:rPr>
                <w:sz w:val="22"/>
                <w:szCs w:val="22"/>
              </w:rPr>
              <w:t>Теми 1 – 10</w:t>
            </w:r>
          </w:p>
        </w:tc>
        <w:tc>
          <w:tcPr>
            <w:tcW w:w="1858" w:type="pct"/>
            <w:gridSpan w:val="2"/>
            <w:tcBorders>
              <w:top w:val="single" w:sz="4" w:space="0" w:color="auto"/>
              <w:left w:val="single" w:sz="4" w:space="0" w:color="auto"/>
              <w:right w:val="single" w:sz="4" w:space="0" w:color="auto"/>
            </w:tcBorders>
          </w:tcPr>
          <w:p w:rsidR="00837D5F" w:rsidRPr="009E3F44" w:rsidRDefault="00837D5F" w:rsidP="00B46A6D">
            <w:pPr>
              <w:jc w:val="center"/>
            </w:pPr>
            <w:r w:rsidRPr="009E3F44">
              <w:rPr>
                <w:sz w:val="22"/>
                <w:szCs w:val="22"/>
              </w:rPr>
              <w:t>Ділова гра</w:t>
            </w:r>
            <w:r w:rsidRPr="009E3F44">
              <w:rPr>
                <w:lang w:val="uk-UA"/>
              </w:rPr>
              <w:t xml:space="preserve"> </w:t>
            </w:r>
            <w:r w:rsidR="00B46A6D" w:rsidRPr="009E3F44">
              <w:rPr>
                <w:lang w:val="uk-UA"/>
              </w:rPr>
              <w:t xml:space="preserve"> </w:t>
            </w:r>
            <w:r w:rsidR="0097507E" w:rsidRPr="00122926">
              <w:rPr>
                <w:lang w:val="uk-UA"/>
              </w:rPr>
              <w:t xml:space="preserve">у </w:t>
            </w:r>
            <w:r w:rsidR="0097507E" w:rsidRPr="00837D5F">
              <w:rPr>
                <w:i/>
                <w:lang w:val="uk-UA"/>
              </w:rPr>
              <w:t>дистанційному режимі</w:t>
            </w:r>
          </w:p>
        </w:tc>
        <w:tc>
          <w:tcPr>
            <w:tcW w:w="524" w:type="pct"/>
            <w:tcBorders>
              <w:top w:val="single" w:sz="4" w:space="0" w:color="auto"/>
              <w:left w:val="single" w:sz="4" w:space="0" w:color="auto"/>
              <w:right w:val="single" w:sz="4" w:space="0" w:color="auto"/>
            </w:tcBorders>
          </w:tcPr>
          <w:p w:rsidR="00837D5F" w:rsidRPr="009E3F44" w:rsidRDefault="00837D5F" w:rsidP="00DE14B2">
            <w:pPr>
              <w:jc w:val="center"/>
              <w:rPr>
                <w:lang w:val="uk-UA"/>
              </w:rPr>
            </w:pPr>
            <w:r w:rsidRPr="009E3F44">
              <w:rPr>
                <w:lang w:val="uk-UA"/>
              </w:rPr>
              <w:t>5</w:t>
            </w:r>
          </w:p>
        </w:tc>
      </w:tr>
      <w:tr w:rsidR="00837D5F" w:rsidRPr="00122926" w:rsidTr="00A91E8A">
        <w:tblPrEx>
          <w:tblLook w:val="0000" w:firstRow="0" w:lastRow="0" w:firstColumn="0" w:lastColumn="0" w:noHBand="0" w:noVBand="0"/>
        </w:tblPrEx>
        <w:trPr>
          <w:trHeight w:val="409"/>
        </w:trPr>
        <w:tc>
          <w:tcPr>
            <w:tcW w:w="4476" w:type="pct"/>
            <w:gridSpan w:val="6"/>
            <w:tcBorders>
              <w:left w:val="single" w:sz="4" w:space="0" w:color="auto"/>
              <w:bottom w:val="single" w:sz="4" w:space="0" w:color="auto"/>
              <w:right w:val="single" w:sz="4" w:space="0" w:color="auto"/>
            </w:tcBorders>
            <w:vAlign w:val="center"/>
          </w:tcPr>
          <w:p w:rsidR="00837D5F" w:rsidRPr="009E3F44" w:rsidRDefault="00837D5F" w:rsidP="00DE14B2">
            <w:r w:rsidRPr="009E3F44">
              <w:rPr>
                <w:b/>
                <w:i/>
              </w:rPr>
              <w:t xml:space="preserve">Усього балів за </w:t>
            </w:r>
            <w:r w:rsidRPr="009E3F44">
              <w:rPr>
                <w:b/>
                <w:i/>
                <w:lang w:val="uk-UA"/>
              </w:rPr>
              <w:t>дистанційні</w:t>
            </w:r>
            <w:r w:rsidRPr="009E3F44">
              <w:rPr>
                <w:b/>
                <w:i/>
              </w:rPr>
              <w:t xml:space="preserve"> заняття</w:t>
            </w:r>
          </w:p>
        </w:tc>
        <w:tc>
          <w:tcPr>
            <w:tcW w:w="524" w:type="pct"/>
            <w:tcBorders>
              <w:top w:val="single" w:sz="4" w:space="0" w:color="auto"/>
              <w:left w:val="single" w:sz="4" w:space="0" w:color="auto"/>
              <w:bottom w:val="single" w:sz="4" w:space="0" w:color="auto"/>
              <w:right w:val="single" w:sz="4" w:space="0" w:color="auto"/>
            </w:tcBorders>
          </w:tcPr>
          <w:p w:rsidR="00837D5F" w:rsidRPr="009E3F44" w:rsidRDefault="00837D5F" w:rsidP="00DE14B2">
            <w:pPr>
              <w:jc w:val="center"/>
              <w:rPr>
                <w:b/>
              </w:rPr>
            </w:pPr>
            <w:r w:rsidRPr="009E3F44">
              <w:rPr>
                <w:b/>
                <w:lang w:val="uk-UA"/>
              </w:rPr>
              <w:t>7</w:t>
            </w:r>
            <w:r w:rsidRPr="009E3F44">
              <w:rPr>
                <w:b/>
              </w:rPr>
              <w:t>0</w:t>
            </w:r>
          </w:p>
        </w:tc>
      </w:tr>
      <w:tr w:rsidR="00837D5F" w:rsidRPr="00122926" w:rsidTr="00A91E8A">
        <w:tblPrEx>
          <w:tblLook w:val="0000" w:firstRow="0" w:lastRow="0" w:firstColumn="0" w:lastColumn="0" w:noHBand="0" w:noVBand="0"/>
        </w:tblPrEx>
        <w:trPr>
          <w:trHeight w:val="166"/>
        </w:trPr>
        <w:tc>
          <w:tcPr>
            <w:tcW w:w="4476" w:type="pct"/>
            <w:gridSpan w:val="6"/>
            <w:tcBorders>
              <w:left w:val="single" w:sz="4" w:space="0" w:color="auto"/>
              <w:bottom w:val="single" w:sz="4" w:space="0" w:color="auto"/>
              <w:right w:val="single" w:sz="4" w:space="0" w:color="auto"/>
            </w:tcBorders>
            <w:vAlign w:val="center"/>
          </w:tcPr>
          <w:p w:rsidR="00837D5F" w:rsidRPr="00122926" w:rsidRDefault="00837D5F" w:rsidP="00DE14B2">
            <w:pPr>
              <w:jc w:val="center"/>
              <w:rPr>
                <w:b/>
                <w:i/>
              </w:rPr>
            </w:pPr>
            <w:r w:rsidRPr="00122926">
              <w:rPr>
                <w:b/>
                <w:i/>
              </w:rPr>
              <w:t xml:space="preserve">За виконання </w:t>
            </w:r>
            <w:r w:rsidRPr="00122926">
              <w:rPr>
                <w:b/>
                <w:i/>
                <w:lang w:val="uk-UA"/>
              </w:rPr>
              <w:t xml:space="preserve">і захист підсумкових </w:t>
            </w:r>
            <w:r w:rsidRPr="00122926">
              <w:rPr>
                <w:b/>
                <w:i/>
              </w:rPr>
              <w:t xml:space="preserve">контрольних </w:t>
            </w:r>
            <w:r w:rsidRPr="00122926">
              <w:rPr>
                <w:b/>
                <w:i/>
                <w:lang w:val="uk-UA"/>
              </w:rPr>
              <w:t>робіт</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b/>
              </w:rPr>
            </w:pPr>
          </w:p>
        </w:tc>
      </w:tr>
      <w:tr w:rsidR="00837D5F" w:rsidRPr="00122926" w:rsidTr="00A91E8A">
        <w:tblPrEx>
          <w:tblLook w:val="0000" w:firstRow="0" w:lastRow="0" w:firstColumn="0" w:lastColumn="0" w:noHBand="0" w:noVBand="0"/>
        </w:tblPrEx>
        <w:tc>
          <w:tcPr>
            <w:tcW w:w="495" w:type="pct"/>
            <w:tcBorders>
              <w:top w:val="single" w:sz="4" w:space="0" w:color="auto"/>
              <w:left w:val="single" w:sz="4" w:space="0" w:color="auto"/>
              <w:bottom w:val="single" w:sz="4" w:space="0" w:color="auto"/>
              <w:right w:val="single" w:sz="4" w:space="0" w:color="auto"/>
            </w:tcBorders>
          </w:tcPr>
          <w:p w:rsidR="00837D5F" w:rsidRDefault="009E3F44" w:rsidP="00DE14B2">
            <w:pPr>
              <w:rPr>
                <w:lang w:val="uk-UA"/>
              </w:rPr>
            </w:pPr>
            <w:r>
              <w:rPr>
                <w:color w:val="000000"/>
                <w:lang w:val="uk-UA"/>
              </w:rPr>
              <w:t xml:space="preserve"> 16</w:t>
            </w:r>
          </w:p>
        </w:tc>
        <w:tc>
          <w:tcPr>
            <w:tcW w:w="2123" w:type="pct"/>
            <w:gridSpan w:val="3"/>
            <w:tcBorders>
              <w:top w:val="single" w:sz="4" w:space="0" w:color="auto"/>
              <w:left w:val="single" w:sz="4" w:space="0" w:color="auto"/>
              <w:bottom w:val="single" w:sz="4" w:space="0" w:color="auto"/>
              <w:right w:val="single" w:sz="4" w:space="0" w:color="auto"/>
            </w:tcBorders>
          </w:tcPr>
          <w:p w:rsidR="00837D5F" w:rsidRPr="00122926" w:rsidRDefault="00837D5F" w:rsidP="00DE14B2">
            <w:pPr>
              <w:rPr>
                <w:lang w:val="uk-UA"/>
              </w:rPr>
            </w:pPr>
            <w:r w:rsidRPr="00122926">
              <w:rPr>
                <w:lang w:val="uk-UA"/>
              </w:rPr>
              <w:t>Підсумкова контрольна робота</w:t>
            </w:r>
          </w:p>
        </w:tc>
        <w:tc>
          <w:tcPr>
            <w:tcW w:w="1858" w:type="pct"/>
            <w:gridSpan w:val="2"/>
            <w:tcBorders>
              <w:top w:val="single" w:sz="4" w:space="0" w:color="auto"/>
              <w:left w:val="single" w:sz="4" w:space="0" w:color="auto"/>
              <w:bottom w:val="single" w:sz="4" w:space="0" w:color="auto"/>
              <w:right w:val="single" w:sz="4" w:space="0" w:color="auto"/>
            </w:tcBorders>
          </w:tcPr>
          <w:p w:rsidR="00837D5F" w:rsidRPr="00122926" w:rsidRDefault="00837D5F" w:rsidP="00DE14B2">
            <w:r w:rsidRPr="00122926">
              <w:rPr>
                <w:lang w:val="uk-UA"/>
              </w:rPr>
              <w:t>Підсумковий</w:t>
            </w:r>
            <w:r w:rsidRPr="00122926">
              <w:t xml:space="preserve"> контроль</w:t>
            </w:r>
          </w:p>
        </w:tc>
        <w:tc>
          <w:tcPr>
            <w:tcW w:w="524" w:type="pct"/>
            <w:tcBorders>
              <w:top w:val="single" w:sz="4" w:space="0" w:color="auto"/>
              <w:left w:val="single" w:sz="4" w:space="0" w:color="auto"/>
              <w:bottom w:val="single" w:sz="4" w:space="0" w:color="auto"/>
              <w:right w:val="single" w:sz="4" w:space="0" w:color="auto"/>
            </w:tcBorders>
          </w:tcPr>
          <w:p w:rsidR="00837D5F" w:rsidRPr="00122926" w:rsidRDefault="00837D5F" w:rsidP="00DE14B2">
            <w:pPr>
              <w:jc w:val="center"/>
              <w:rPr>
                <w:lang w:val="uk-UA"/>
              </w:rPr>
            </w:pPr>
            <w:r w:rsidRPr="00122926">
              <w:rPr>
                <w:lang w:val="uk-UA"/>
              </w:rPr>
              <w:t>20</w:t>
            </w:r>
          </w:p>
        </w:tc>
      </w:tr>
      <w:tr w:rsidR="00837D5F" w:rsidRPr="00122926" w:rsidTr="00A91E8A">
        <w:tblPrEx>
          <w:tblLook w:val="0000" w:firstRow="0" w:lastRow="0" w:firstColumn="0" w:lastColumn="0" w:noHBand="0" w:noVBand="0"/>
        </w:tblPrEx>
        <w:tc>
          <w:tcPr>
            <w:tcW w:w="4476" w:type="pct"/>
            <w:gridSpan w:val="6"/>
            <w:tcBorders>
              <w:top w:val="single" w:sz="4" w:space="0" w:color="auto"/>
              <w:left w:val="single" w:sz="4" w:space="0" w:color="auto"/>
              <w:bottom w:val="single" w:sz="4" w:space="0" w:color="auto"/>
              <w:right w:val="single" w:sz="4" w:space="0" w:color="auto"/>
            </w:tcBorders>
          </w:tcPr>
          <w:p w:rsidR="00837D5F" w:rsidRPr="00122926" w:rsidRDefault="00837D5F" w:rsidP="00DE14B2">
            <w:pPr>
              <w:rPr>
                <w:lang w:val="uk-UA"/>
              </w:rPr>
            </w:pPr>
            <w:r w:rsidRPr="00122926">
              <w:rPr>
                <w:b/>
                <w:i/>
              </w:rPr>
              <w:t xml:space="preserve">Усього балів за </w:t>
            </w:r>
            <w:r w:rsidRPr="00122926">
              <w:rPr>
                <w:b/>
                <w:i/>
                <w:lang w:val="uk-UA"/>
              </w:rPr>
              <w:t>підсумкові контрольні роботи</w:t>
            </w:r>
          </w:p>
        </w:tc>
        <w:tc>
          <w:tcPr>
            <w:tcW w:w="524" w:type="pct"/>
            <w:tcBorders>
              <w:top w:val="single" w:sz="4" w:space="0" w:color="auto"/>
              <w:left w:val="single" w:sz="4" w:space="0" w:color="auto"/>
              <w:bottom w:val="single" w:sz="4" w:space="0" w:color="auto"/>
              <w:right w:val="single" w:sz="4" w:space="0" w:color="auto"/>
            </w:tcBorders>
          </w:tcPr>
          <w:p w:rsidR="00837D5F" w:rsidRDefault="00837D5F" w:rsidP="00DE14B2">
            <w:pPr>
              <w:jc w:val="center"/>
              <w:rPr>
                <w:b/>
              </w:rPr>
            </w:pPr>
            <w:r w:rsidRPr="00122926">
              <w:rPr>
                <w:b/>
                <w:lang w:val="uk-UA"/>
              </w:rPr>
              <w:t>2</w:t>
            </w:r>
            <w:r w:rsidRPr="00122926">
              <w:rPr>
                <w:b/>
              </w:rPr>
              <w:t>0</w:t>
            </w:r>
          </w:p>
          <w:p w:rsidR="00837D5F" w:rsidRDefault="00837D5F" w:rsidP="00DE14B2">
            <w:pPr>
              <w:jc w:val="center"/>
              <w:rPr>
                <w:b/>
              </w:rPr>
            </w:pPr>
          </w:p>
          <w:p w:rsidR="00837D5F" w:rsidRPr="00122926" w:rsidRDefault="00837D5F" w:rsidP="00DE14B2">
            <w:pPr>
              <w:jc w:val="center"/>
              <w:rPr>
                <w:b/>
              </w:rPr>
            </w:pPr>
          </w:p>
        </w:tc>
      </w:tr>
      <w:tr w:rsidR="00837D5F" w:rsidRPr="00122926" w:rsidTr="00A91E8A">
        <w:tc>
          <w:tcPr>
            <w:tcW w:w="5000" w:type="pct"/>
            <w:gridSpan w:val="7"/>
            <w:shd w:val="clear" w:color="auto" w:fill="auto"/>
          </w:tcPr>
          <w:p w:rsidR="00837D5F" w:rsidRPr="00122926" w:rsidRDefault="00837D5F" w:rsidP="00DE14B2">
            <w:pPr>
              <w:jc w:val="center"/>
              <w:rPr>
                <w:b/>
              </w:rPr>
            </w:pPr>
            <w:r w:rsidRPr="00122926">
              <w:rPr>
                <w:b/>
                <w:i/>
              </w:rPr>
              <w:t xml:space="preserve">За виконання </w:t>
            </w:r>
            <w:r w:rsidRPr="00122926">
              <w:rPr>
                <w:b/>
                <w:i/>
                <w:lang w:val="uk-UA"/>
              </w:rPr>
              <w:t>індивідуальних завдань самостійної роботи</w:t>
            </w:r>
            <w:r w:rsidRPr="00122926">
              <w:rPr>
                <w:b/>
                <w:i/>
              </w:rPr>
              <w:t xml:space="preserve"> за вибором (1-го завдання)</w:t>
            </w:r>
          </w:p>
        </w:tc>
      </w:tr>
      <w:tr w:rsidR="00837D5F" w:rsidRPr="00122926" w:rsidTr="00A91E8A">
        <w:tc>
          <w:tcPr>
            <w:tcW w:w="1795" w:type="pct"/>
            <w:gridSpan w:val="2"/>
            <w:shd w:val="clear" w:color="auto" w:fill="auto"/>
          </w:tcPr>
          <w:p w:rsidR="00837D5F" w:rsidRPr="00122926" w:rsidRDefault="00837D5F" w:rsidP="00DE14B2">
            <w:r w:rsidRPr="00122926">
              <w:t xml:space="preserve">1. Виконання і захист </w:t>
            </w:r>
            <w:r w:rsidRPr="00122926">
              <w:rPr>
                <w:lang w:val="uk-UA"/>
              </w:rPr>
              <w:t>індивідуальних науково-пізнавальних завдань</w:t>
            </w:r>
            <w:r w:rsidRPr="00122926">
              <w:t>.</w:t>
            </w:r>
          </w:p>
        </w:tc>
        <w:tc>
          <w:tcPr>
            <w:tcW w:w="715" w:type="pct"/>
            <w:vMerge w:val="restart"/>
            <w:shd w:val="clear" w:color="auto" w:fill="auto"/>
          </w:tcPr>
          <w:p w:rsidR="00837D5F" w:rsidRPr="00122926" w:rsidRDefault="00837D5F" w:rsidP="00DE14B2">
            <w:pPr>
              <w:jc w:val="center"/>
            </w:pPr>
            <w:r w:rsidRPr="00122926">
              <w:t>(письмова або електронна)</w:t>
            </w:r>
          </w:p>
        </w:tc>
        <w:tc>
          <w:tcPr>
            <w:tcW w:w="1000" w:type="pct"/>
            <w:gridSpan w:val="2"/>
            <w:vMerge w:val="restart"/>
            <w:shd w:val="clear" w:color="auto" w:fill="auto"/>
          </w:tcPr>
          <w:p w:rsidR="00837D5F" w:rsidRPr="00122926" w:rsidRDefault="00837D5F" w:rsidP="00DE14B2">
            <w:r w:rsidRPr="00122926">
              <w:t>Індивідуально викладачу за графіком</w:t>
            </w:r>
            <w:r w:rsidRPr="00122926">
              <w:rPr>
                <w:lang w:val="uk-UA"/>
              </w:rPr>
              <w:t xml:space="preserve"> дистанційного навчання</w:t>
            </w:r>
          </w:p>
        </w:tc>
        <w:tc>
          <w:tcPr>
            <w:tcW w:w="966" w:type="pct"/>
            <w:vMerge w:val="restart"/>
            <w:shd w:val="clear" w:color="auto" w:fill="auto"/>
          </w:tcPr>
          <w:p w:rsidR="00837D5F" w:rsidRPr="00122926" w:rsidRDefault="00837D5F" w:rsidP="00DE14B2">
            <w:r w:rsidRPr="00122926">
              <w:t>Захист і обговорення результатів за графіком</w:t>
            </w:r>
            <w:r w:rsidRPr="00122926">
              <w:rPr>
                <w:lang w:val="uk-UA"/>
              </w:rPr>
              <w:t xml:space="preserve"> дистанційного навчання</w:t>
            </w:r>
          </w:p>
        </w:tc>
        <w:tc>
          <w:tcPr>
            <w:tcW w:w="524" w:type="pct"/>
            <w:shd w:val="clear" w:color="auto" w:fill="auto"/>
          </w:tcPr>
          <w:p w:rsidR="00837D5F" w:rsidRPr="00122926" w:rsidRDefault="00837D5F" w:rsidP="00DE14B2">
            <w:pPr>
              <w:jc w:val="center"/>
              <w:rPr>
                <w:lang w:val="uk-UA"/>
              </w:rPr>
            </w:pPr>
            <w:r w:rsidRPr="00122926">
              <w:rPr>
                <w:lang w:val="uk-UA"/>
              </w:rPr>
              <w:t>10</w:t>
            </w:r>
          </w:p>
        </w:tc>
      </w:tr>
      <w:tr w:rsidR="00837D5F" w:rsidRPr="00122926" w:rsidTr="00A91E8A">
        <w:tc>
          <w:tcPr>
            <w:tcW w:w="1795" w:type="pct"/>
            <w:gridSpan w:val="2"/>
            <w:shd w:val="clear" w:color="auto" w:fill="auto"/>
          </w:tcPr>
          <w:p w:rsidR="00837D5F" w:rsidRPr="00122926" w:rsidRDefault="00837D5F" w:rsidP="00DE14B2">
            <w:r w:rsidRPr="00122926">
              <w:t>2. Підготовка рефератів, есе з аналізом публікацій.</w:t>
            </w:r>
          </w:p>
        </w:tc>
        <w:tc>
          <w:tcPr>
            <w:tcW w:w="715" w:type="pct"/>
            <w:vMerge/>
            <w:shd w:val="clear" w:color="auto" w:fill="auto"/>
          </w:tcPr>
          <w:p w:rsidR="00837D5F" w:rsidRPr="00122926" w:rsidRDefault="00837D5F" w:rsidP="00DE14B2">
            <w:pPr>
              <w:jc w:val="center"/>
            </w:pPr>
          </w:p>
        </w:tc>
        <w:tc>
          <w:tcPr>
            <w:tcW w:w="1000" w:type="pct"/>
            <w:gridSpan w:val="2"/>
            <w:vMerge/>
            <w:shd w:val="clear" w:color="auto" w:fill="auto"/>
          </w:tcPr>
          <w:p w:rsidR="00837D5F" w:rsidRPr="00122926" w:rsidRDefault="00837D5F" w:rsidP="00DE14B2"/>
        </w:tc>
        <w:tc>
          <w:tcPr>
            <w:tcW w:w="966" w:type="pct"/>
            <w:vMerge/>
            <w:shd w:val="clear" w:color="auto" w:fill="auto"/>
          </w:tcPr>
          <w:p w:rsidR="00837D5F" w:rsidRPr="00122926" w:rsidRDefault="00837D5F" w:rsidP="00DE14B2"/>
        </w:tc>
        <w:tc>
          <w:tcPr>
            <w:tcW w:w="524" w:type="pct"/>
            <w:shd w:val="clear" w:color="auto" w:fill="auto"/>
          </w:tcPr>
          <w:p w:rsidR="00837D5F" w:rsidRPr="00122926" w:rsidRDefault="00837D5F" w:rsidP="00DE14B2">
            <w:pPr>
              <w:jc w:val="center"/>
              <w:rPr>
                <w:lang w:val="uk-UA"/>
              </w:rPr>
            </w:pPr>
            <w:r w:rsidRPr="00122926">
              <w:rPr>
                <w:lang w:val="uk-UA"/>
              </w:rPr>
              <w:t>10</w:t>
            </w:r>
          </w:p>
        </w:tc>
      </w:tr>
      <w:tr w:rsidR="00837D5F" w:rsidRPr="00122926" w:rsidTr="00A91E8A">
        <w:tc>
          <w:tcPr>
            <w:tcW w:w="1795" w:type="pct"/>
            <w:gridSpan w:val="2"/>
            <w:shd w:val="clear" w:color="auto" w:fill="auto"/>
          </w:tcPr>
          <w:p w:rsidR="00837D5F" w:rsidRPr="00122926" w:rsidRDefault="00837D5F" w:rsidP="00DE14B2">
            <w:r w:rsidRPr="00122926">
              <w:t xml:space="preserve">3. Аналітичний (критичний) огляд наукових публікацій. заданою тематикою </w:t>
            </w:r>
          </w:p>
          <w:p w:rsidR="00837D5F" w:rsidRPr="00122926" w:rsidRDefault="00837D5F" w:rsidP="00DE14B2">
            <w:r w:rsidRPr="00122926">
              <w:t>4. Виконання завдань з поглибленого вивчення дисципліни.</w:t>
            </w:r>
          </w:p>
        </w:tc>
        <w:tc>
          <w:tcPr>
            <w:tcW w:w="715" w:type="pct"/>
            <w:vMerge/>
            <w:shd w:val="clear" w:color="auto" w:fill="auto"/>
          </w:tcPr>
          <w:p w:rsidR="00837D5F" w:rsidRPr="00122926" w:rsidRDefault="00837D5F" w:rsidP="00DE14B2">
            <w:pPr>
              <w:jc w:val="center"/>
            </w:pPr>
          </w:p>
        </w:tc>
        <w:tc>
          <w:tcPr>
            <w:tcW w:w="1000" w:type="pct"/>
            <w:gridSpan w:val="2"/>
            <w:vMerge/>
            <w:shd w:val="clear" w:color="auto" w:fill="auto"/>
          </w:tcPr>
          <w:p w:rsidR="00837D5F" w:rsidRPr="00122926" w:rsidRDefault="00837D5F" w:rsidP="00DE14B2"/>
        </w:tc>
        <w:tc>
          <w:tcPr>
            <w:tcW w:w="966" w:type="pct"/>
            <w:vMerge/>
            <w:shd w:val="clear" w:color="auto" w:fill="auto"/>
          </w:tcPr>
          <w:p w:rsidR="00837D5F" w:rsidRPr="00122926" w:rsidRDefault="00837D5F" w:rsidP="00DE14B2"/>
        </w:tc>
        <w:tc>
          <w:tcPr>
            <w:tcW w:w="524" w:type="pct"/>
            <w:shd w:val="clear" w:color="auto" w:fill="auto"/>
          </w:tcPr>
          <w:p w:rsidR="00837D5F" w:rsidRPr="00122926" w:rsidRDefault="00837D5F" w:rsidP="00DE14B2">
            <w:pPr>
              <w:jc w:val="center"/>
              <w:rPr>
                <w:lang w:val="uk-UA"/>
              </w:rPr>
            </w:pPr>
            <w:r w:rsidRPr="00122926">
              <w:rPr>
                <w:lang w:val="uk-UA"/>
              </w:rPr>
              <w:t>10</w:t>
            </w:r>
          </w:p>
        </w:tc>
      </w:tr>
      <w:tr w:rsidR="00837D5F" w:rsidRPr="00122926" w:rsidTr="00A91E8A">
        <w:tc>
          <w:tcPr>
            <w:tcW w:w="1795" w:type="pct"/>
            <w:gridSpan w:val="2"/>
            <w:shd w:val="clear" w:color="auto" w:fill="auto"/>
          </w:tcPr>
          <w:p w:rsidR="00837D5F" w:rsidRPr="00122926" w:rsidRDefault="00837D5F" w:rsidP="00DE14B2">
            <w:r w:rsidRPr="00122926">
              <w:t>5. Аналітичний звіт власних наукових досліджень за відповідною тематикою</w:t>
            </w:r>
            <w:r w:rsidRPr="00122926">
              <w:rPr>
                <w:lang w:val="uk-UA"/>
              </w:rPr>
              <w:t>.</w:t>
            </w:r>
            <w:r w:rsidRPr="00122926">
              <w:t xml:space="preserve"> </w:t>
            </w:r>
          </w:p>
        </w:tc>
        <w:tc>
          <w:tcPr>
            <w:tcW w:w="715" w:type="pct"/>
            <w:vMerge/>
            <w:shd w:val="clear" w:color="auto" w:fill="auto"/>
          </w:tcPr>
          <w:p w:rsidR="00837D5F" w:rsidRPr="00122926" w:rsidRDefault="00837D5F" w:rsidP="00DE14B2">
            <w:pPr>
              <w:jc w:val="center"/>
            </w:pPr>
          </w:p>
        </w:tc>
        <w:tc>
          <w:tcPr>
            <w:tcW w:w="1000" w:type="pct"/>
            <w:gridSpan w:val="2"/>
            <w:vMerge/>
            <w:shd w:val="clear" w:color="auto" w:fill="auto"/>
          </w:tcPr>
          <w:p w:rsidR="00837D5F" w:rsidRPr="00122926" w:rsidRDefault="00837D5F" w:rsidP="00DE14B2">
            <w:pPr>
              <w:rPr>
                <w:lang w:val="uk-UA"/>
              </w:rPr>
            </w:pPr>
          </w:p>
        </w:tc>
        <w:tc>
          <w:tcPr>
            <w:tcW w:w="966" w:type="pct"/>
            <w:vMerge/>
            <w:shd w:val="clear" w:color="auto" w:fill="auto"/>
          </w:tcPr>
          <w:p w:rsidR="00837D5F" w:rsidRPr="00122926" w:rsidRDefault="00837D5F" w:rsidP="00DE14B2">
            <w:pPr>
              <w:rPr>
                <w:lang w:val="uk-UA"/>
              </w:rPr>
            </w:pPr>
          </w:p>
        </w:tc>
        <w:tc>
          <w:tcPr>
            <w:tcW w:w="524" w:type="pct"/>
            <w:shd w:val="clear" w:color="auto" w:fill="auto"/>
          </w:tcPr>
          <w:p w:rsidR="00837D5F" w:rsidRPr="00122926" w:rsidRDefault="00837D5F" w:rsidP="00DE14B2">
            <w:pPr>
              <w:jc w:val="center"/>
            </w:pPr>
            <w:r w:rsidRPr="00122926">
              <w:t>10</w:t>
            </w:r>
          </w:p>
        </w:tc>
      </w:tr>
      <w:tr w:rsidR="00837D5F" w:rsidRPr="00122926" w:rsidTr="00A91E8A">
        <w:tc>
          <w:tcPr>
            <w:tcW w:w="4476" w:type="pct"/>
            <w:gridSpan w:val="6"/>
            <w:shd w:val="clear" w:color="auto" w:fill="auto"/>
          </w:tcPr>
          <w:p w:rsidR="00837D5F" w:rsidRPr="00122926" w:rsidRDefault="00837D5F" w:rsidP="00DE14B2">
            <w:r w:rsidRPr="00122926">
              <w:rPr>
                <w:b/>
                <w:i/>
              </w:rPr>
              <w:t>Усього балів за виконання</w:t>
            </w:r>
            <w:r w:rsidRPr="00122926">
              <w:rPr>
                <w:b/>
                <w:i/>
                <w:lang w:val="uk-UA"/>
              </w:rPr>
              <w:t xml:space="preserve"> індивідуальних</w:t>
            </w:r>
            <w:r w:rsidRPr="00122926">
              <w:rPr>
                <w:b/>
                <w:i/>
              </w:rPr>
              <w:t xml:space="preserve"> </w:t>
            </w:r>
            <w:r w:rsidRPr="00122926">
              <w:rPr>
                <w:b/>
                <w:i/>
                <w:lang w:val="uk-UA"/>
              </w:rPr>
              <w:t>завдань самостійної роботи</w:t>
            </w:r>
          </w:p>
        </w:tc>
        <w:tc>
          <w:tcPr>
            <w:tcW w:w="524" w:type="pct"/>
            <w:shd w:val="clear" w:color="auto" w:fill="auto"/>
          </w:tcPr>
          <w:p w:rsidR="00837D5F" w:rsidRPr="00122926" w:rsidRDefault="00837D5F" w:rsidP="00DE14B2">
            <w:pPr>
              <w:jc w:val="center"/>
              <w:rPr>
                <w:b/>
              </w:rPr>
            </w:pPr>
            <w:r w:rsidRPr="00122926">
              <w:rPr>
                <w:b/>
                <w:lang w:val="uk-UA"/>
              </w:rPr>
              <w:t>10</w:t>
            </w:r>
          </w:p>
        </w:tc>
      </w:tr>
      <w:tr w:rsidR="00837D5F" w:rsidRPr="00122926" w:rsidTr="00A91E8A">
        <w:tc>
          <w:tcPr>
            <w:tcW w:w="4476" w:type="pct"/>
            <w:gridSpan w:val="6"/>
            <w:shd w:val="clear" w:color="auto" w:fill="auto"/>
          </w:tcPr>
          <w:p w:rsidR="00837D5F" w:rsidRPr="00122926" w:rsidRDefault="00837D5F" w:rsidP="00DE14B2">
            <w:pPr>
              <w:rPr>
                <w:b/>
                <w:i/>
              </w:rPr>
            </w:pPr>
            <w:r w:rsidRPr="00122926">
              <w:rPr>
                <w:b/>
                <w:i/>
              </w:rPr>
              <w:t>Науково-дослідна робота студентів*</w:t>
            </w:r>
          </w:p>
        </w:tc>
        <w:tc>
          <w:tcPr>
            <w:tcW w:w="524" w:type="pct"/>
            <w:shd w:val="clear" w:color="auto" w:fill="auto"/>
          </w:tcPr>
          <w:p w:rsidR="00837D5F" w:rsidRPr="00122926" w:rsidRDefault="00837D5F" w:rsidP="00DE14B2">
            <w:pPr>
              <w:jc w:val="center"/>
              <w:rPr>
                <w:b/>
                <w:lang w:val="uk-UA"/>
              </w:rPr>
            </w:pPr>
            <w:r w:rsidRPr="00122926">
              <w:rPr>
                <w:b/>
                <w:lang w:val="uk-UA"/>
              </w:rPr>
              <w:t>10</w:t>
            </w:r>
          </w:p>
        </w:tc>
      </w:tr>
      <w:tr w:rsidR="00837D5F" w:rsidRPr="00122926" w:rsidTr="00A91E8A">
        <w:tc>
          <w:tcPr>
            <w:tcW w:w="4476" w:type="pct"/>
            <w:gridSpan w:val="6"/>
            <w:shd w:val="clear" w:color="auto" w:fill="auto"/>
          </w:tcPr>
          <w:p w:rsidR="00837D5F" w:rsidRPr="00122926" w:rsidRDefault="00837D5F" w:rsidP="00DE14B2">
            <w:pPr>
              <w:rPr>
                <w:b/>
                <w:i/>
              </w:rPr>
            </w:pPr>
            <w:r w:rsidRPr="00122926">
              <w:rPr>
                <w:b/>
                <w:i/>
              </w:rPr>
              <w:t>Разом</w:t>
            </w:r>
          </w:p>
        </w:tc>
        <w:tc>
          <w:tcPr>
            <w:tcW w:w="524" w:type="pct"/>
            <w:shd w:val="clear" w:color="auto" w:fill="auto"/>
          </w:tcPr>
          <w:p w:rsidR="00837D5F" w:rsidRPr="00122926" w:rsidRDefault="00837D5F" w:rsidP="00DE14B2">
            <w:pPr>
              <w:jc w:val="center"/>
              <w:rPr>
                <w:b/>
              </w:rPr>
            </w:pPr>
            <w:r w:rsidRPr="00122926">
              <w:rPr>
                <w:b/>
                <w:lang w:val="uk-UA"/>
              </w:rPr>
              <w:t>10</w:t>
            </w:r>
            <w:r w:rsidRPr="00122926">
              <w:rPr>
                <w:b/>
              </w:rPr>
              <w:t>0</w:t>
            </w:r>
            <w:r w:rsidRPr="00122926">
              <w:t>*</w:t>
            </w:r>
          </w:p>
        </w:tc>
      </w:tr>
    </w:tbl>
    <w:p w:rsidR="00227656" w:rsidRPr="0099259A" w:rsidRDefault="00227656" w:rsidP="00227656">
      <w:pPr>
        <w:jc w:val="both"/>
        <w:rPr>
          <w:sz w:val="20"/>
          <w:szCs w:val="20"/>
        </w:rPr>
      </w:pPr>
      <w:r w:rsidRPr="0099259A">
        <w:rPr>
          <w:sz w:val="20"/>
          <w:szCs w:val="20"/>
        </w:rPr>
        <w:t>*</w:t>
      </w:r>
      <w:r w:rsidRPr="0099259A">
        <w:rPr>
          <w:color w:val="000000"/>
          <w:sz w:val="20"/>
          <w:szCs w:val="20"/>
        </w:rPr>
        <w:t xml:space="preserve"> </w:t>
      </w:r>
      <w:r w:rsidRPr="0099259A">
        <w:rPr>
          <w:sz w:val="20"/>
          <w:szCs w:val="20"/>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227656" w:rsidRPr="00C40098" w:rsidRDefault="00227656" w:rsidP="00227656">
      <w:pPr>
        <w:jc w:val="both"/>
        <w:rPr>
          <w:i/>
          <w:sz w:val="28"/>
          <w:szCs w:val="28"/>
          <w:lang w:val="uk-UA"/>
        </w:rPr>
      </w:pPr>
    </w:p>
    <w:p w:rsidR="00227656" w:rsidRPr="004109C0" w:rsidRDefault="00227656" w:rsidP="00227656">
      <w:pPr>
        <w:jc w:val="center"/>
        <w:rPr>
          <w:b/>
          <w:lang w:val="uk-UA"/>
        </w:rPr>
      </w:pPr>
      <w:r w:rsidRPr="004109C0">
        <w:rPr>
          <w:b/>
          <w:lang w:val="uk-UA"/>
        </w:rPr>
        <w:t>4.2. Критерії оцінювання поточних результатів вивчення дисципліни</w:t>
      </w:r>
    </w:p>
    <w:p w:rsidR="00227656" w:rsidRPr="004109C0" w:rsidRDefault="00227656" w:rsidP="00227656">
      <w:pPr>
        <w:ind w:hanging="360"/>
        <w:jc w:val="both"/>
        <w:rPr>
          <w:lang w:val="uk-UA"/>
        </w:rPr>
      </w:pPr>
      <w:r w:rsidRPr="004109C0">
        <w:rPr>
          <w:lang w:val="uk-UA"/>
        </w:rPr>
        <w:tab/>
      </w:r>
      <w:r w:rsidRPr="004109C0">
        <w:rPr>
          <w:lang w:val="uk-UA"/>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227656" w:rsidRPr="004109C0" w:rsidRDefault="00227656" w:rsidP="00227656">
      <w:pPr>
        <w:ind w:firstLine="708"/>
        <w:jc w:val="both"/>
        <w:rPr>
          <w:b/>
          <w:lang w:val="uk-UA"/>
        </w:rPr>
      </w:pPr>
      <w:r w:rsidRPr="004109C0">
        <w:rPr>
          <w:lang w:val="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4109C0">
        <w:rPr>
          <w:b/>
          <w:lang w:val="uk-UA"/>
        </w:rPr>
        <w:t xml:space="preserve">      </w:t>
      </w:r>
    </w:p>
    <w:p w:rsidR="00227656" w:rsidRPr="004109C0" w:rsidRDefault="00227656" w:rsidP="00227656">
      <w:pPr>
        <w:ind w:firstLine="720"/>
        <w:jc w:val="both"/>
        <w:rPr>
          <w:color w:val="000000"/>
          <w:lang w:val="uk-UA"/>
        </w:rPr>
      </w:pPr>
      <w:r w:rsidRPr="004109C0">
        <w:rPr>
          <w:color w:val="000000"/>
          <w:lang w:val="uk-UA"/>
        </w:rPr>
        <w:t>Обов’язковими об’єктами поточного контролю для дистанційної форми навчання є:</w:t>
      </w:r>
    </w:p>
    <w:p w:rsidR="00227656" w:rsidRPr="004109C0" w:rsidRDefault="00227656" w:rsidP="00227656">
      <w:pPr>
        <w:tabs>
          <w:tab w:val="num" w:pos="1260"/>
        </w:tabs>
        <w:ind w:firstLine="720"/>
        <w:jc w:val="both"/>
        <w:rPr>
          <w:color w:val="000000"/>
          <w:lang w:val="uk-UA"/>
        </w:rPr>
      </w:pPr>
      <w:r w:rsidRPr="004109C0">
        <w:rPr>
          <w:color w:val="000000"/>
          <w:lang w:val="uk-UA"/>
        </w:rPr>
        <w:t>- відповіді, виконання завдань під час занять в дистанційному режимі (на форумах, у чатах, у Skype тощо) - 0-70 балів;</w:t>
      </w:r>
    </w:p>
    <w:p w:rsidR="00227656" w:rsidRPr="004109C0" w:rsidRDefault="00227656" w:rsidP="00227656">
      <w:pPr>
        <w:ind w:firstLine="720"/>
        <w:jc w:val="both"/>
        <w:rPr>
          <w:color w:val="000000"/>
          <w:lang w:val="uk-UA"/>
        </w:rPr>
      </w:pPr>
      <w:r w:rsidRPr="004109C0">
        <w:rPr>
          <w:color w:val="000000"/>
          <w:lang w:val="uk-UA"/>
        </w:rPr>
        <w:lastRenderedPageBreak/>
        <w:t>- виконання і захист підсумкової контрольної роботи – 20 балів.</w:t>
      </w:r>
    </w:p>
    <w:p w:rsidR="00227656" w:rsidRPr="004109C0" w:rsidRDefault="00227656" w:rsidP="00227656">
      <w:pPr>
        <w:ind w:firstLine="720"/>
        <w:jc w:val="both"/>
        <w:rPr>
          <w:lang w:val="uk-UA"/>
        </w:rPr>
      </w:pPr>
      <w:r w:rsidRPr="004109C0">
        <w:rPr>
          <w:color w:val="000000"/>
          <w:lang w:val="uk-UA"/>
        </w:rPr>
        <w:t xml:space="preserve">Виконання підсумкової контрольної роботи </w:t>
      </w:r>
      <w:r w:rsidRPr="004109C0">
        <w:t>за дистанційним курсом</w:t>
      </w:r>
      <w:r w:rsidRPr="004109C0">
        <w:rPr>
          <w:lang w:val="uk-UA"/>
        </w:rPr>
        <w:t xml:space="preserve"> видається студентам для самостійного виконання з наступним контролем викладачем в онлайн-режимі. </w:t>
      </w:r>
      <w:r w:rsidRPr="004109C0">
        <w:rPr>
          <w:color w:val="000000"/>
          <w:lang w:val="uk-UA"/>
        </w:rPr>
        <w:t xml:space="preserve">Її виконання передбачає визначення комплексних знань з усього матеріалу дисципліни. Захист підсумкової контрольної роботи </w:t>
      </w:r>
      <w:r w:rsidRPr="004109C0">
        <w:rPr>
          <w:lang w:val="uk-UA"/>
        </w:rPr>
        <w:t xml:space="preserve">за дистанційним курсом виконується у суворо визначений період часу та оцінюється в діапазоні від 0 до 20 балів. </w:t>
      </w:r>
    </w:p>
    <w:p w:rsidR="00227656" w:rsidRPr="004109C0" w:rsidRDefault="00227656" w:rsidP="00227656">
      <w:pPr>
        <w:ind w:firstLine="720"/>
        <w:jc w:val="both"/>
        <w:rPr>
          <w:color w:val="000000"/>
          <w:lang w:val="uk-UA"/>
        </w:rPr>
      </w:pPr>
      <w:r w:rsidRPr="004109C0">
        <w:rPr>
          <w:color w:val="000000"/>
          <w:lang w:val="uk-UA"/>
        </w:rPr>
        <w:t>Вибіркові об’єктами поточного контролю для дистанційної форми навчання наведені у Карті навчальної роботи студента і оцінюються в 10 балів.</w:t>
      </w:r>
    </w:p>
    <w:p w:rsidR="00227656" w:rsidRPr="004109C0" w:rsidRDefault="00227656" w:rsidP="00227656">
      <w:pPr>
        <w:ind w:firstLine="720"/>
        <w:jc w:val="both"/>
        <w:rPr>
          <w:lang w:val="uk-UA"/>
        </w:rPr>
      </w:pPr>
      <w:r w:rsidRPr="004109C0">
        <w:rPr>
          <w:lang w:val="uk-UA"/>
        </w:rPr>
        <w:t>Сума набраних балів включається до загальної кількості балів за виконання завдань студента з дисципліни.</w:t>
      </w:r>
    </w:p>
    <w:p w:rsidR="00227656" w:rsidRPr="004109C0" w:rsidRDefault="00227656" w:rsidP="00227656">
      <w:pPr>
        <w:ind w:firstLine="720"/>
        <w:jc w:val="both"/>
        <w:rPr>
          <w:lang w:val="uk-UA"/>
        </w:rPr>
      </w:pPr>
      <w:r w:rsidRPr="004109C0">
        <w:t>Таким чином</w:t>
      </w:r>
      <w:r w:rsidRPr="004109C0">
        <w:rPr>
          <w:lang w:val="uk-UA"/>
        </w:rPr>
        <w:t>,</w:t>
      </w:r>
      <w:r w:rsidRPr="004109C0">
        <w:t xml:space="preserve"> всі обов’язкові</w:t>
      </w:r>
      <w:r w:rsidRPr="004109C0">
        <w:rPr>
          <w:lang w:val="uk-UA"/>
        </w:rPr>
        <w:t xml:space="preserve"> та вибіркові </w:t>
      </w:r>
      <w:r w:rsidRPr="004109C0">
        <w:t xml:space="preserve">об’єкти поточного </w:t>
      </w:r>
      <w:r w:rsidRPr="004109C0">
        <w:rPr>
          <w:lang w:val="uk-UA"/>
        </w:rPr>
        <w:t xml:space="preserve">та підсумкового </w:t>
      </w:r>
      <w:r w:rsidRPr="004109C0">
        <w:t xml:space="preserve">контролю оцінюються в діапазоні від 0 до </w:t>
      </w:r>
      <w:r w:rsidRPr="004109C0">
        <w:rPr>
          <w:lang w:val="uk-UA"/>
        </w:rPr>
        <w:t>10</w:t>
      </w:r>
      <w:r w:rsidRPr="004109C0">
        <w:t>0 балів</w:t>
      </w:r>
      <w:r w:rsidRPr="004109C0">
        <w:rPr>
          <w:color w:val="000000"/>
        </w:rPr>
        <w:t xml:space="preserve"> (включно).</w:t>
      </w:r>
    </w:p>
    <w:p w:rsidR="00227656" w:rsidRPr="004109C0" w:rsidRDefault="00227656" w:rsidP="00227656">
      <w:pPr>
        <w:ind w:firstLine="720"/>
        <w:jc w:val="both"/>
        <w:rPr>
          <w:color w:val="000000"/>
        </w:rPr>
      </w:pPr>
      <w:r w:rsidRPr="004109C0">
        <w:rPr>
          <w:color w:val="000000"/>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227656" w:rsidRPr="004109C0" w:rsidRDefault="00227656" w:rsidP="00227656">
      <w:pPr>
        <w:ind w:firstLine="720"/>
        <w:jc w:val="both"/>
        <w:rPr>
          <w:color w:val="000000"/>
        </w:rPr>
      </w:pPr>
      <w:r w:rsidRPr="004109C0">
        <w:rPr>
          <w:color w:val="000000"/>
        </w:rPr>
        <w:t>Загальна підсумкова оцінка з дисципліни складається з суми балів за результати поточного контролю знань і заноситься до відомості поточної і підсумкової успішності.</w:t>
      </w:r>
    </w:p>
    <w:p w:rsidR="00227656" w:rsidRPr="004109C0" w:rsidRDefault="00227656" w:rsidP="00227656">
      <w:pPr>
        <w:jc w:val="center"/>
        <w:rPr>
          <w:rFonts w:eastAsia="Calibri"/>
          <w:b/>
          <w:i/>
        </w:rPr>
      </w:pPr>
    </w:p>
    <w:p w:rsidR="00227656" w:rsidRPr="004109C0" w:rsidRDefault="00227656" w:rsidP="00227656">
      <w:pPr>
        <w:ind w:firstLine="720"/>
        <w:jc w:val="both"/>
        <w:rPr>
          <w:color w:val="000000"/>
          <w:lang w:val="uk-UA"/>
        </w:rPr>
      </w:pPr>
    </w:p>
    <w:p w:rsidR="00A91E8A" w:rsidRDefault="00227656" w:rsidP="00227656">
      <w:pPr>
        <w:tabs>
          <w:tab w:val="num" w:pos="1260"/>
        </w:tabs>
        <w:ind w:firstLine="720"/>
        <w:jc w:val="center"/>
        <w:rPr>
          <w:b/>
          <w:color w:val="000000"/>
          <w:lang w:val="uk-UA"/>
        </w:rPr>
      </w:pPr>
      <w:r w:rsidRPr="004109C0">
        <w:rPr>
          <w:b/>
          <w:color w:val="000000"/>
          <w:lang w:val="uk-UA"/>
        </w:rPr>
        <w:t xml:space="preserve">5. </w:t>
      </w:r>
      <w:r w:rsidR="00A91E8A">
        <w:rPr>
          <w:b/>
          <w:color w:val="000000"/>
          <w:lang w:val="uk-UA"/>
        </w:rPr>
        <w:t>ІНДИВІДУАЛЬНІ ЗАВДАННЯ ДЛЯ САМОСТІЙНОЇ РОБОТИ СТУДЕНТІВ</w:t>
      </w:r>
    </w:p>
    <w:p w:rsidR="00227656" w:rsidRPr="004109C0" w:rsidRDefault="00A91E8A" w:rsidP="00227656">
      <w:pPr>
        <w:tabs>
          <w:tab w:val="num" w:pos="1260"/>
        </w:tabs>
        <w:ind w:firstLine="720"/>
        <w:jc w:val="center"/>
        <w:rPr>
          <w:b/>
          <w:color w:val="000000"/>
          <w:lang w:val="uk-UA"/>
        </w:rPr>
      </w:pPr>
      <w:r>
        <w:rPr>
          <w:b/>
          <w:color w:val="000000"/>
          <w:lang w:val="uk-UA"/>
        </w:rPr>
        <w:t>5.1. В</w:t>
      </w:r>
      <w:r w:rsidRPr="004109C0">
        <w:rPr>
          <w:b/>
          <w:color w:val="000000"/>
          <w:lang w:val="uk-UA"/>
        </w:rPr>
        <w:t>имоги до виконання індивідуальних завдань для самостійної роботи</w:t>
      </w:r>
    </w:p>
    <w:p w:rsidR="00227656" w:rsidRPr="004109C0" w:rsidRDefault="00227656" w:rsidP="00227656">
      <w:pPr>
        <w:widowControl w:val="0"/>
        <w:ind w:firstLine="540"/>
        <w:jc w:val="both"/>
        <w:rPr>
          <w:lang w:val="uk-UA"/>
        </w:rPr>
      </w:pPr>
      <w:r w:rsidRPr="004109C0">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227656" w:rsidRPr="004109C0" w:rsidRDefault="00227656" w:rsidP="00227656">
      <w:pPr>
        <w:widowControl w:val="0"/>
        <w:ind w:firstLine="540"/>
        <w:jc w:val="both"/>
        <w:rPr>
          <w:lang w:val="uk-UA"/>
        </w:rPr>
      </w:pPr>
      <w:r w:rsidRPr="004109C0">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227656" w:rsidRPr="004109C0" w:rsidRDefault="00227656" w:rsidP="00227656">
      <w:pPr>
        <w:widowControl w:val="0"/>
        <w:ind w:firstLine="540"/>
        <w:jc w:val="both"/>
      </w:pPr>
      <w:r w:rsidRPr="004109C0">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227656" w:rsidRPr="004109C0" w:rsidRDefault="00227656" w:rsidP="00227656">
      <w:pPr>
        <w:widowControl w:val="0"/>
        <w:ind w:firstLine="540"/>
        <w:jc w:val="both"/>
      </w:pPr>
      <w:r w:rsidRPr="004109C0">
        <w:t>2) практична підготовка до аудиторних занять – виконання практичних ситуаційних завдань;</w:t>
      </w:r>
    </w:p>
    <w:p w:rsidR="00227656" w:rsidRPr="004109C0" w:rsidRDefault="00227656" w:rsidP="00227656">
      <w:pPr>
        <w:widowControl w:val="0"/>
        <w:ind w:firstLine="540"/>
        <w:jc w:val="both"/>
      </w:pPr>
      <w:r w:rsidRPr="004109C0">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227656" w:rsidRPr="004109C0" w:rsidRDefault="00227656" w:rsidP="00227656">
      <w:pPr>
        <w:widowControl w:val="0"/>
        <w:ind w:firstLine="540"/>
        <w:jc w:val="both"/>
      </w:pPr>
      <w:r w:rsidRPr="004109C0">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227656" w:rsidRPr="004109C0" w:rsidRDefault="00227656" w:rsidP="00227656">
      <w:pPr>
        <w:widowControl w:val="0"/>
        <w:ind w:firstLine="540"/>
        <w:jc w:val="both"/>
        <w:rPr>
          <w:lang w:val="uk-UA"/>
        </w:rPr>
      </w:pPr>
      <w:r w:rsidRPr="004109C0">
        <w:t>5) науков</w:t>
      </w:r>
      <w:r w:rsidRPr="004109C0">
        <w:rPr>
          <w:lang w:val="uk-UA"/>
        </w:rPr>
        <w:t>-дослідна</w:t>
      </w:r>
      <w:r w:rsidRPr="004109C0">
        <w:t xml:space="preserve">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227656" w:rsidRPr="004109C0" w:rsidRDefault="00227656" w:rsidP="00227656">
      <w:pPr>
        <w:tabs>
          <w:tab w:val="left" w:pos="851"/>
        </w:tabs>
        <w:jc w:val="both"/>
        <w:rPr>
          <w:lang w:val="uk-UA"/>
        </w:rPr>
      </w:pPr>
      <w:r w:rsidRPr="004109C0">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227656" w:rsidRPr="004109C0" w:rsidRDefault="00227656" w:rsidP="00227656">
      <w:pPr>
        <w:ind w:firstLine="709"/>
        <w:jc w:val="both"/>
      </w:pPr>
      <w:r w:rsidRPr="004109C0">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227656" w:rsidRPr="004109C0" w:rsidRDefault="00227656" w:rsidP="00227656">
      <w:pPr>
        <w:ind w:firstLine="709"/>
        <w:jc w:val="both"/>
      </w:pPr>
      <w:r w:rsidRPr="004109C0">
        <w:t xml:space="preserve">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w:t>
      </w:r>
      <w:r w:rsidRPr="004109C0">
        <w:lastRenderedPageBreak/>
        <w:t xml:space="preserve">необхідно звертатися на кафедру обліку </w:t>
      </w:r>
      <w:r w:rsidRPr="004109C0">
        <w:rPr>
          <w:lang w:val="uk-UA"/>
        </w:rPr>
        <w:t>і оподаткування</w:t>
      </w:r>
      <w:r w:rsidRPr="004109C0">
        <w:t xml:space="preserve"> згідно з графіком надання консультацій</w:t>
      </w:r>
      <w:r w:rsidRPr="004109C0">
        <w:rPr>
          <w:lang w:val="uk-UA"/>
        </w:rPr>
        <w:t xml:space="preserve"> та проведення індивідуальних занять</w:t>
      </w:r>
      <w:r w:rsidRPr="004109C0">
        <w:t>.</w:t>
      </w:r>
    </w:p>
    <w:p w:rsidR="00227656" w:rsidRPr="004109C0" w:rsidRDefault="00227656" w:rsidP="00227656">
      <w:pPr>
        <w:ind w:firstLine="709"/>
        <w:jc w:val="both"/>
      </w:pPr>
      <w:r w:rsidRPr="004109C0">
        <w:t xml:space="preserve">Крім того, студентами можуть бути виконані наступні види </w:t>
      </w:r>
      <w:r w:rsidRPr="004109C0">
        <w:rPr>
          <w:lang w:val="uk-UA"/>
        </w:rPr>
        <w:t>вибіркових індивідуальних завдань</w:t>
      </w:r>
      <w:r w:rsidRPr="004109C0">
        <w:t xml:space="preserve"> </w:t>
      </w:r>
      <w:r w:rsidRPr="004109C0">
        <w:rPr>
          <w:lang w:val="uk-UA"/>
        </w:rPr>
        <w:t>СРС за</w:t>
      </w:r>
      <w:r w:rsidRPr="004109C0">
        <w:t xml:space="preserve"> вибором (1-го завдання):</w:t>
      </w:r>
    </w:p>
    <w:p w:rsidR="00227656" w:rsidRPr="004109C0" w:rsidRDefault="00227656" w:rsidP="00227656">
      <w:pPr>
        <w:jc w:val="both"/>
      </w:pPr>
      <w:r w:rsidRPr="004109C0">
        <w:t>1. Аналітичний (критичний) огляд наукових публікацій за заданою тематикою.</w:t>
      </w:r>
    </w:p>
    <w:p w:rsidR="00227656" w:rsidRPr="004109C0" w:rsidRDefault="00227656" w:rsidP="00227656">
      <w:pPr>
        <w:jc w:val="both"/>
      </w:pPr>
      <w:r w:rsidRPr="004109C0">
        <w:t xml:space="preserve">2. Написання </w:t>
      </w:r>
      <w:r w:rsidRPr="004109C0">
        <w:rPr>
          <w:lang w:val="uk-UA"/>
        </w:rPr>
        <w:t>ессе (</w:t>
      </w:r>
      <w:r w:rsidRPr="004109C0">
        <w:t>реферату</w:t>
      </w:r>
      <w:r w:rsidRPr="004109C0">
        <w:rPr>
          <w:lang w:val="uk-UA"/>
        </w:rPr>
        <w:t>)</w:t>
      </w:r>
      <w:r w:rsidRPr="004109C0">
        <w:t>.</w:t>
      </w:r>
    </w:p>
    <w:p w:rsidR="00227656" w:rsidRPr="004109C0" w:rsidRDefault="00227656" w:rsidP="00227656">
      <w:pPr>
        <w:jc w:val="both"/>
      </w:pPr>
      <w:r w:rsidRPr="004109C0">
        <w:t>3. Аналітичний звіт власних наукових досліджень за відповідною тематикою.</w:t>
      </w:r>
    </w:p>
    <w:p w:rsidR="00227656" w:rsidRPr="004109C0" w:rsidRDefault="00227656" w:rsidP="00227656">
      <w:pPr>
        <w:jc w:val="both"/>
      </w:pPr>
      <w:r w:rsidRPr="004109C0">
        <w:rPr>
          <w:lang w:val="uk-UA"/>
        </w:rPr>
        <w:t>4</w:t>
      </w:r>
      <w:r w:rsidRPr="004109C0">
        <w:t>. Підготовка презентації за заданою тематикою.</w:t>
      </w:r>
    </w:p>
    <w:p w:rsidR="00227656" w:rsidRPr="004109C0" w:rsidRDefault="00227656" w:rsidP="00227656">
      <w:pPr>
        <w:jc w:val="both"/>
        <w:rPr>
          <w:lang w:val="uk-UA"/>
        </w:rPr>
      </w:pPr>
      <w:r w:rsidRPr="004109C0">
        <w:rPr>
          <w:lang w:val="uk-UA"/>
        </w:rPr>
        <w:t>5</w:t>
      </w:r>
      <w:r w:rsidRPr="004109C0">
        <w:t>. Виконання завдань в рамках дослідницьких проектів кафедри (факультету)*.</w:t>
      </w:r>
    </w:p>
    <w:p w:rsidR="00227656" w:rsidRPr="004109C0" w:rsidRDefault="00227656" w:rsidP="00227656">
      <w:pPr>
        <w:jc w:val="center"/>
        <w:rPr>
          <w:b/>
          <w:i/>
          <w:lang w:val="uk-UA"/>
        </w:rPr>
      </w:pPr>
      <w:r w:rsidRPr="004109C0">
        <w:rPr>
          <w:b/>
          <w:i/>
          <w:lang w:val="uk-UA"/>
        </w:rPr>
        <w:t>Вимоги до оформлення рефератів</w:t>
      </w:r>
    </w:p>
    <w:p w:rsidR="00227656" w:rsidRPr="004109C0" w:rsidRDefault="00227656" w:rsidP="00227656">
      <w:pPr>
        <w:jc w:val="both"/>
        <w:rPr>
          <w:lang w:val="uk-UA"/>
        </w:rPr>
      </w:pPr>
      <w:r w:rsidRPr="004109C0">
        <w:rPr>
          <w:b/>
          <w:lang w:val="uk-UA"/>
        </w:rPr>
        <w:tab/>
      </w:r>
      <w:r w:rsidRPr="004109C0">
        <w:rPr>
          <w:lang w:val="uk-UA"/>
        </w:rPr>
        <w:t>Реферати виконуються на аркушах білого паперу формату А4, які скріплюються та підписуються студентом за встановленою формою.</w:t>
      </w:r>
    </w:p>
    <w:p w:rsidR="00227656" w:rsidRPr="004109C0" w:rsidRDefault="00227656" w:rsidP="00227656">
      <w:pPr>
        <w:jc w:val="both"/>
        <w:rPr>
          <w:lang w:val="uk-UA"/>
        </w:rPr>
      </w:pPr>
      <w:r w:rsidRPr="004109C0">
        <w:rPr>
          <w:lang w:val="uk-UA"/>
        </w:rPr>
        <w:tab/>
        <w:t>Обсяг реферату має бути не більше 10 сторінок машинописного тексту (інтервал 1,5).</w:t>
      </w:r>
    </w:p>
    <w:p w:rsidR="00227656" w:rsidRPr="004109C0" w:rsidRDefault="00227656" w:rsidP="00227656">
      <w:pPr>
        <w:jc w:val="both"/>
        <w:rPr>
          <w:lang w:val="uk-UA"/>
        </w:rPr>
      </w:pPr>
      <w:r w:rsidRPr="004109C0">
        <w:rPr>
          <w:lang w:val="uk-UA"/>
        </w:rPr>
        <w:tab/>
        <w:t>При написанні реферату має бути використано не менше 10 літературних джерел, на які за текстом мають бути посилання.</w:t>
      </w:r>
    </w:p>
    <w:p w:rsidR="00227656" w:rsidRPr="004109C0" w:rsidRDefault="00227656" w:rsidP="00227656">
      <w:pPr>
        <w:jc w:val="both"/>
        <w:rPr>
          <w:u w:val="single"/>
          <w:lang w:val="uk-UA"/>
        </w:rPr>
      </w:pPr>
      <w:r w:rsidRPr="004109C0">
        <w:rPr>
          <w:lang w:val="uk-UA"/>
        </w:rPr>
        <w:tab/>
      </w:r>
      <w:r w:rsidRPr="004109C0">
        <w:rPr>
          <w:u w:val="single"/>
          <w:lang w:val="uk-UA"/>
        </w:rPr>
        <w:t>Структура реферату:</w:t>
      </w:r>
    </w:p>
    <w:p w:rsidR="00227656" w:rsidRPr="004109C0" w:rsidRDefault="00227656" w:rsidP="00B91C03">
      <w:pPr>
        <w:numPr>
          <w:ilvl w:val="1"/>
          <w:numId w:val="5"/>
        </w:numPr>
        <w:jc w:val="both"/>
        <w:rPr>
          <w:lang w:val="uk-UA"/>
        </w:rPr>
      </w:pPr>
      <w:r w:rsidRPr="004109C0">
        <w:rPr>
          <w:lang w:val="uk-UA"/>
        </w:rPr>
        <w:t>Титульний лист</w:t>
      </w:r>
    </w:p>
    <w:p w:rsidR="00227656" w:rsidRPr="004109C0" w:rsidRDefault="00227656" w:rsidP="00B91C03">
      <w:pPr>
        <w:numPr>
          <w:ilvl w:val="1"/>
          <w:numId w:val="5"/>
        </w:numPr>
        <w:jc w:val="both"/>
        <w:rPr>
          <w:lang w:val="uk-UA"/>
        </w:rPr>
      </w:pPr>
      <w:r w:rsidRPr="004109C0">
        <w:rPr>
          <w:lang w:val="uk-UA"/>
        </w:rPr>
        <w:t>Зміст (з нумерацією сторінок)</w:t>
      </w:r>
    </w:p>
    <w:p w:rsidR="00227656" w:rsidRPr="004109C0" w:rsidRDefault="00227656" w:rsidP="00B91C03">
      <w:pPr>
        <w:numPr>
          <w:ilvl w:val="1"/>
          <w:numId w:val="5"/>
        </w:numPr>
        <w:jc w:val="both"/>
        <w:rPr>
          <w:lang w:val="uk-UA"/>
        </w:rPr>
      </w:pPr>
      <w:r w:rsidRPr="004109C0">
        <w:rPr>
          <w:lang w:val="uk-UA"/>
        </w:rPr>
        <w:t>Вступ (актуальність теми)</w:t>
      </w:r>
    </w:p>
    <w:p w:rsidR="00227656" w:rsidRPr="004109C0" w:rsidRDefault="00227656" w:rsidP="00B91C03">
      <w:pPr>
        <w:numPr>
          <w:ilvl w:val="1"/>
          <w:numId w:val="5"/>
        </w:numPr>
        <w:jc w:val="both"/>
        <w:rPr>
          <w:lang w:val="uk-UA"/>
        </w:rPr>
      </w:pPr>
      <w:r w:rsidRPr="004109C0">
        <w:rPr>
          <w:lang w:val="uk-UA"/>
        </w:rPr>
        <w:t>Основна частина (огляд літературних джерел, виклад основного змісту, постановка проблеми та розробка шляхів її вирішення)</w:t>
      </w:r>
    </w:p>
    <w:p w:rsidR="00227656" w:rsidRPr="004109C0" w:rsidRDefault="00227656" w:rsidP="00B91C03">
      <w:pPr>
        <w:numPr>
          <w:ilvl w:val="1"/>
          <w:numId w:val="5"/>
        </w:numPr>
        <w:jc w:val="both"/>
        <w:rPr>
          <w:lang w:val="uk-UA"/>
        </w:rPr>
      </w:pPr>
      <w:r w:rsidRPr="004109C0">
        <w:rPr>
          <w:lang w:val="uk-UA"/>
        </w:rPr>
        <w:t>Висновок: сучасний стан висвітлення та погляди на висвітлення проблеми (питання)</w:t>
      </w:r>
    </w:p>
    <w:p w:rsidR="00227656" w:rsidRPr="004109C0" w:rsidRDefault="00227656" w:rsidP="00B91C03">
      <w:pPr>
        <w:numPr>
          <w:ilvl w:val="1"/>
          <w:numId w:val="5"/>
        </w:numPr>
        <w:jc w:val="both"/>
        <w:rPr>
          <w:lang w:val="uk-UA"/>
        </w:rPr>
      </w:pPr>
      <w:r w:rsidRPr="004109C0">
        <w:rPr>
          <w:lang w:val="uk-UA"/>
        </w:rPr>
        <w:t>Список використаних літературних джерел</w:t>
      </w:r>
    </w:p>
    <w:p w:rsidR="00227656" w:rsidRPr="004109C0" w:rsidRDefault="00227656" w:rsidP="00B91C03">
      <w:pPr>
        <w:numPr>
          <w:ilvl w:val="1"/>
          <w:numId w:val="5"/>
        </w:numPr>
        <w:jc w:val="both"/>
        <w:rPr>
          <w:lang w:val="uk-UA"/>
        </w:rPr>
      </w:pPr>
      <w:r w:rsidRPr="004109C0">
        <w:rPr>
          <w:lang w:val="uk-UA"/>
        </w:rPr>
        <w:t>Додатки (ілюстрований матеріал: таблиці, рисунки, схеми тощо)</w:t>
      </w:r>
    </w:p>
    <w:p w:rsidR="00227656" w:rsidRPr="004109C0" w:rsidRDefault="00227656" w:rsidP="00227656">
      <w:pPr>
        <w:widowControl w:val="0"/>
        <w:ind w:firstLine="540"/>
        <w:jc w:val="both"/>
        <w:rPr>
          <w:lang w:val="uk-UA"/>
        </w:rPr>
      </w:pPr>
    </w:p>
    <w:p w:rsidR="00A91E8A" w:rsidRDefault="00A91E8A" w:rsidP="00A91E8A">
      <w:pPr>
        <w:ind w:left="705"/>
        <w:jc w:val="center"/>
        <w:rPr>
          <w:b/>
          <w:lang w:val="uk-UA"/>
        </w:rPr>
      </w:pPr>
      <w:r>
        <w:rPr>
          <w:b/>
          <w:lang w:val="uk-UA"/>
        </w:rPr>
        <w:t>5.2</w:t>
      </w:r>
      <w:r w:rsidRPr="004109C0">
        <w:rPr>
          <w:b/>
          <w:lang w:val="uk-UA"/>
        </w:rPr>
        <w:t>. Критерії оцінювання результатів виконання індивідуальних завдань для самостійної роботи</w:t>
      </w:r>
    </w:p>
    <w:p w:rsidR="00A91E8A" w:rsidRPr="00A91E8A" w:rsidRDefault="00A91E8A" w:rsidP="00A91E8A">
      <w:pPr>
        <w:ind w:left="705"/>
        <w:jc w:val="center"/>
        <w:rPr>
          <w:b/>
          <w:i/>
          <w:lang w:val="uk-UA"/>
        </w:rPr>
      </w:pPr>
      <w:r w:rsidRPr="00A91E8A">
        <w:rPr>
          <w:b/>
          <w:i/>
          <w:lang w:val="uk-UA"/>
        </w:rPr>
        <w:t>Денна форма навчання</w:t>
      </w:r>
    </w:p>
    <w:p w:rsidR="00A91E8A" w:rsidRPr="004109C0" w:rsidRDefault="00A91E8A" w:rsidP="00A91E8A">
      <w:pPr>
        <w:widowControl w:val="0"/>
        <w:shd w:val="clear" w:color="auto" w:fill="FFFFFF"/>
        <w:autoSpaceDE w:val="0"/>
        <w:autoSpaceDN w:val="0"/>
        <w:adjustRightInd w:val="0"/>
        <w:ind w:firstLine="709"/>
        <w:jc w:val="both"/>
        <w:rPr>
          <w:lang w:val="uk-UA"/>
        </w:rPr>
      </w:pPr>
      <w:r w:rsidRPr="004109C0">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109C0">
        <w:rPr>
          <w:color w:val="000000"/>
          <w:lang w:val="uk-UA"/>
        </w:rPr>
        <w:t xml:space="preserve"> за загальною кількістю оцінювання не вище 20 балів.</w:t>
      </w:r>
      <w:r w:rsidRPr="004109C0">
        <w:rPr>
          <w:lang w:val="uk-UA"/>
        </w:rPr>
        <w:t xml:space="preserve"> </w:t>
      </w:r>
    </w:p>
    <w:p w:rsidR="00A91E8A" w:rsidRPr="004109C0" w:rsidRDefault="00A91E8A" w:rsidP="00A91E8A">
      <w:pPr>
        <w:ind w:firstLine="708"/>
        <w:jc w:val="both"/>
        <w:rPr>
          <w:bCs/>
          <w:iCs/>
          <w:lang w:val="uk-UA"/>
        </w:rPr>
      </w:pPr>
      <w:r w:rsidRPr="004109C0">
        <w:rPr>
          <w:bCs/>
          <w:iCs/>
          <w:lang w:val="uk-UA"/>
        </w:rPr>
        <w:t xml:space="preserve">Вибіркові індивідуальні </w:t>
      </w:r>
      <w:r w:rsidRPr="004109C0">
        <w:rPr>
          <w:lang w:val="uk-UA"/>
        </w:rPr>
        <w:t>завдань самостійної роботи</w:t>
      </w:r>
      <w:r w:rsidRPr="004109C0">
        <w:rPr>
          <w:color w:val="000000"/>
          <w:lang w:val="uk-UA"/>
        </w:rPr>
        <w:t xml:space="preserve"> </w:t>
      </w:r>
      <w:r w:rsidRPr="004109C0">
        <w:rPr>
          <w:bCs/>
          <w:iCs/>
          <w:lang w:val="uk-UA"/>
        </w:rPr>
        <w:t>та їх оцінювання:</w:t>
      </w:r>
    </w:p>
    <w:p w:rsidR="00A91E8A" w:rsidRPr="004109C0" w:rsidRDefault="00A91E8A" w:rsidP="00A91E8A">
      <w:pPr>
        <w:ind w:firstLine="708"/>
        <w:jc w:val="both"/>
        <w:rPr>
          <w:lang w:val="uk-UA"/>
        </w:rPr>
      </w:pPr>
      <w:r w:rsidRPr="004109C0">
        <w:rPr>
          <w:bCs/>
          <w:lang w:val="uk-UA"/>
        </w:rPr>
        <w:t>- опрацювання нової нормативно-інструктивної бази</w:t>
      </w:r>
      <w:r w:rsidRPr="004109C0">
        <w:rPr>
          <w:lang w:val="uk-UA"/>
        </w:rPr>
        <w:t xml:space="preserve"> - 0-10 балів;</w:t>
      </w:r>
    </w:p>
    <w:p w:rsidR="00A91E8A" w:rsidRPr="004109C0" w:rsidRDefault="00A91E8A" w:rsidP="00A91E8A">
      <w:pPr>
        <w:ind w:firstLine="708"/>
        <w:jc w:val="both"/>
        <w:rPr>
          <w:lang w:val="uk-UA"/>
        </w:rPr>
      </w:pPr>
      <w:r w:rsidRPr="004109C0">
        <w:rPr>
          <w:lang w:val="uk-UA"/>
        </w:rPr>
        <w:t>- пошук, підбір та огляд джерел за заданою тематикою – 0-10 балів;</w:t>
      </w:r>
    </w:p>
    <w:p w:rsidR="00A91E8A" w:rsidRPr="004109C0" w:rsidRDefault="00A91E8A" w:rsidP="00A91E8A">
      <w:pPr>
        <w:ind w:firstLine="708"/>
        <w:jc w:val="both"/>
        <w:rPr>
          <w:lang w:val="uk-UA"/>
        </w:rPr>
      </w:pPr>
      <w:r w:rsidRPr="004109C0">
        <w:rPr>
          <w:lang w:val="uk-UA"/>
        </w:rPr>
        <w:t>- підготовка презентації за задраною тематикою 0-10 балів;</w:t>
      </w:r>
    </w:p>
    <w:p w:rsidR="00A91E8A" w:rsidRPr="004109C0" w:rsidRDefault="00A91E8A" w:rsidP="00A91E8A">
      <w:pPr>
        <w:ind w:firstLine="708"/>
        <w:jc w:val="both"/>
        <w:rPr>
          <w:lang w:val="uk-UA"/>
        </w:rPr>
      </w:pPr>
      <w:r w:rsidRPr="004109C0">
        <w:rPr>
          <w:lang w:val="uk-UA"/>
        </w:rPr>
        <w:t>- підготовка реферату (есе) - 0-10 балів;</w:t>
      </w:r>
    </w:p>
    <w:p w:rsidR="00A91E8A" w:rsidRPr="004109C0" w:rsidRDefault="00A91E8A" w:rsidP="00A91E8A">
      <w:pPr>
        <w:ind w:firstLine="708"/>
        <w:jc w:val="both"/>
        <w:rPr>
          <w:lang w:val="uk-UA"/>
        </w:rPr>
      </w:pPr>
      <w:r w:rsidRPr="004109C0">
        <w:rPr>
          <w:lang w:val="uk-UA"/>
        </w:rPr>
        <w:t xml:space="preserve">- </w:t>
      </w:r>
      <w:r w:rsidRPr="004109C0">
        <w:rPr>
          <w:color w:val="000000"/>
          <w:lang w:val="uk-UA"/>
        </w:rPr>
        <w:t xml:space="preserve">написання конспектів за темами, винесеними  на самостійне вивчення </w:t>
      </w:r>
      <w:r w:rsidRPr="004109C0">
        <w:rPr>
          <w:lang w:val="uk-UA"/>
        </w:rPr>
        <w:t xml:space="preserve">0-10  </w:t>
      </w:r>
    </w:p>
    <w:p w:rsidR="00A91E8A" w:rsidRPr="004109C0" w:rsidRDefault="00A91E8A" w:rsidP="00A91E8A">
      <w:pPr>
        <w:ind w:firstLine="708"/>
        <w:jc w:val="both"/>
        <w:rPr>
          <w:lang w:val="uk-UA"/>
        </w:rPr>
      </w:pPr>
      <w:r w:rsidRPr="004109C0">
        <w:rPr>
          <w:lang w:val="uk-UA"/>
        </w:rPr>
        <w:t xml:space="preserve">   балів;</w:t>
      </w:r>
    </w:p>
    <w:p w:rsidR="00A91E8A" w:rsidRPr="004109C0" w:rsidRDefault="00A91E8A" w:rsidP="00A91E8A">
      <w:pPr>
        <w:ind w:firstLine="708"/>
        <w:jc w:val="both"/>
        <w:rPr>
          <w:lang w:val="uk-UA"/>
        </w:rPr>
      </w:pPr>
      <w:r w:rsidRPr="004109C0">
        <w:rPr>
          <w:lang w:val="uk-UA"/>
        </w:rPr>
        <w:t>- підготовка фахової публікації – 0-20 балів.</w:t>
      </w:r>
    </w:p>
    <w:p w:rsidR="00A91E8A" w:rsidRPr="004109C0" w:rsidRDefault="00A91E8A" w:rsidP="00A91E8A">
      <w:pPr>
        <w:ind w:firstLine="540"/>
        <w:jc w:val="both"/>
        <w:rPr>
          <w:lang w:val="uk-UA"/>
        </w:rPr>
      </w:pPr>
      <w:r w:rsidRPr="004109C0">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A91E8A" w:rsidRPr="004109C0" w:rsidRDefault="00A91E8A" w:rsidP="00A91E8A">
      <w:pPr>
        <w:ind w:left="705"/>
        <w:jc w:val="center"/>
        <w:rPr>
          <w:b/>
          <w:i/>
          <w:lang w:val="uk-UA"/>
        </w:rPr>
      </w:pPr>
      <w:r>
        <w:rPr>
          <w:b/>
          <w:i/>
          <w:lang w:val="uk-UA"/>
        </w:rPr>
        <w:t>Заочна форма навчання</w:t>
      </w:r>
    </w:p>
    <w:p w:rsidR="00A91E8A" w:rsidRPr="004109C0" w:rsidRDefault="00A91E8A" w:rsidP="00A91E8A">
      <w:pPr>
        <w:widowControl w:val="0"/>
        <w:shd w:val="clear" w:color="auto" w:fill="FFFFFF"/>
        <w:autoSpaceDE w:val="0"/>
        <w:autoSpaceDN w:val="0"/>
        <w:adjustRightInd w:val="0"/>
        <w:ind w:firstLine="709"/>
        <w:jc w:val="both"/>
        <w:rPr>
          <w:lang w:val="uk-UA"/>
        </w:rPr>
      </w:pPr>
      <w:r w:rsidRPr="004109C0">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109C0">
        <w:rPr>
          <w:color w:val="000000"/>
          <w:lang w:val="uk-UA"/>
        </w:rPr>
        <w:t xml:space="preserve"> за загальною кількістю оцінювання не вище 10 балів.</w:t>
      </w:r>
      <w:r w:rsidRPr="004109C0">
        <w:rPr>
          <w:lang w:val="uk-UA"/>
        </w:rPr>
        <w:t xml:space="preserve"> </w:t>
      </w:r>
    </w:p>
    <w:p w:rsidR="00A91E8A" w:rsidRPr="004109C0" w:rsidRDefault="00A91E8A" w:rsidP="00A91E8A">
      <w:pPr>
        <w:ind w:firstLine="708"/>
        <w:rPr>
          <w:lang w:val="uk-UA"/>
        </w:rPr>
      </w:pPr>
      <w:r w:rsidRPr="004109C0">
        <w:rPr>
          <w:lang w:val="uk-UA"/>
        </w:rPr>
        <w:t>За виконання індивідуальних завдань самостійної роботи за вибором (1-го завдання):</w:t>
      </w:r>
    </w:p>
    <w:p w:rsidR="00A91E8A" w:rsidRPr="004109C0" w:rsidRDefault="00A91E8A" w:rsidP="00A91E8A">
      <w:pPr>
        <w:jc w:val="both"/>
        <w:rPr>
          <w:lang w:val="uk-UA"/>
        </w:rPr>
      </w:pPr>
      <w:r w:rsidRPr="004109C0">
        <w:rPr>
          <w:lang w:val="uk-UA"/>
        </w:rPr>
        <w:t xml:space="preserve">- </w:t>
      </w:r>
      <w:r>
        <w:t>а</w:t>
      </w:r>
      <w:r w:rsidRPr="004109C0">
        <w:t>налітичний (критичний) огляд наукових публікацій за заданою тематикою</w:t>
      </w:r>
      <w:r w:rsidRPr="004109C0">
        <w:rPr>
          <w:lang w:val="uk-UA"/>
        </w:rPr>
        <w:t xml:space="preserve"> – 0-10 </w:t>
      </w:r>
    </w:p>
    <w:p w:rsidR="00A91E8A" w:rsidRPr="004109C0" w:rsidRDefault="00A91E8A" w:rsidP="00A91E8A">
      <w:pPr>
        <w:jc w:val="both"/>
        <w:rPr>
          <w:lang w:val="uk-UA"/>
        </w:rPr>
      </w:pPr>
      <w:r w:rsidRPr="004109C0">
        <w:rPr>
          <w:lang w:val="uk-UA"/>
        </w:rPr>
        <w:t xml:space="preserve">   балів;</w:t>
      </w:r>
    </w:p>
    <w:p w:rsidR="00A91E8A" w:rsidRPr="004109C0" w:rsidRDefault="00A91E8A" w:rsidP="00A91E8A">
      <w:pPr>
        <w:jc w:val="both"/>
        <w:rPr>
          <w:lang w:val="uk-UA"/>
        </w:rPr>
      </w:pPr>
      <w:r w:rsidRPr="004109C0">
        <w:rPr>
          <w:lang w:val="uk-UA"/>
        </w:rPr>
        <w:t xml:space="preserve">- </w:t>
      </w:r>
      <w:r>
        <w:t>н</w:t>
      </w:r>
      <w:r w:rsidRPr="004109C0">
        <w:t>аписання реферату</w:t>
      </w:r>
      <w:r w:rsidRPr="004109C0">
        <w:rPr>
          <w:lang w:val="uk-UA"/>
        </w:rPr>
        <w:t xml:space="preserve"> – 0-10 балів;</w:t>
      </w:r>
    </w:p>
    <w:p w:rsidR="00A91E8A" w:rsidRPr="004109C0" w:rsidRDefault="00A91E8A" w:rsidP="00A91E8A">
      <w:pPr>
        <w:jc w:val="both"/>
        <w:rPr>
          <w:lang w:val="uk-UA"/>
        </w:rPr>
      </w:pPr>
      <w:r w:rsidRPr="004109C0">
        <w:rPr>
          <w:lang w:val="uk-UA"/>
        </w:rPr>
        <w:lastRenderedPageBreak/>
        <w:t xml:space="preserve">- </w:t>
      </w:r>
      <w:r>
        <w:t>а</w:t>
      </w:r>
      <w:r w:rsidRPr="004109C0">
        <w:t>налітичний звіт власних наукових досліджень за відповідною тематикою</w:t>
      </w:r>
      <w:r w:rsidRPr="004109C0">
        <w:rPr>
          <w:lang w:val="uk-UA"/>
        </w:rPr>
        <w:t xml:space="preserve"> – 0-10 </w:t>
      </w:r>
    </w:p>
    <w:p w:rsidR="00A91E8A" w:rsidRPr="004109C0" w:rsidRDefault="00A91E8A" w:rsidP="00A91E8A">
      <w:pPr>
        <w:jc w:val="both"/>
        <w:rPr>
          <w:lang w:val="uk-UA"/>
        </w:rPr>
      </w:pPr>
      <w:r w:rsidRPr="004109C0">
        <w:rPr>
          <w:lang w:val="uk-UA"/>
        </w:rPr>
        <w:t xml:space="preserve">   балів;</w:t>
      </w:r>
    </w:p>
    <w:p w:rsidR="00A91E8A" w:rsidRPr="004109C0" w:rsidRDefault="00A91E8A" w:rsidP="00A91E8A">
      <w:pPr>
        <w:jc w:val="both"/>
        <w:rPr>
          <w:lang w:val="uk-UA"/>
        </w:rPr>
      </w:pPr>
      <w:r w:rsidRPr="004109C0">
        <w:rPr>
          <w:lang w:val="uk-UA"/>
        </w:rPr>
        <w:t xml:space="preserve">- </w:t>
      </w:r>
      <w:r>
        <w:t>п</w:t>
      </w:r>
      <w:r w:rsidRPr="004109C0">
        <w:t>ідготовка презентації за заданою тематикою</w:t>
      </w:r>
      <w:r w:rsidRPr="004109C0">
        <w:rPr>
          <w:lang w:val="uk-UA"/>
        </w:rPr>
        <w:t xml:space="preserve"> – 0-10 балів;</w:t>
      </w:r>
    </w:p>
    <w:p w:rsidR="00A91E8A" w:rsidRPr="004109C0" w:rsidRDefault="00A91E8A" w:rsidP="00A91E8A">
      <w:pPr>
        <w:jc w:val="both"/>
        <w:rPr>
          <w:lang w:val="uk-UA"/>
        </w:rPr>
      </w:pPr>
      <w:r w:rsidRPr="004109C0">
        <w:rPr>
          <w:lang w:val="uk-UA"/>
        </w:rPr>
        <w:t xml:space="preserve">- </w:t>
      </w:r>
      <w:r>
        <w:t>в</w:t>
      </w:r>
      <w:r w:rsidRPr="004109C0">
        <w:t>иконання завдань в рамках дослідницьких проектів кафедри (факультету)</w:t>
      </w:r>
      <w:r w:rsidRPr="004109C0">
        <w:rPr>
          <w:lang w:val="uk-UA"/>
        </w:rPr>
        <w:t xml:space="preserve"> – 0-10 </w:t>
      </w:r>
    </w:p>
    <w:p w:rsidR="00A91E8A" w:rsidRPr="004109C0" w:rsidRDefault="00A91E8A" w:rsidP="00A91E8A">
      <w:pPr>
        <w:jc w:val="both"/>
        <w:rPr>
          <w:lang w:val="uk-UA"/>
        </w:rPr>
      </w:pPr>
      <w:r>
        <w:rPr>
          <w:lang w:val="uk-UA"/>
        </w:rPr>
        <w:t xml:space="preserve">   б</w:t>
      </w:r>
      <w:r w:rsidRPr="004109C0">
        <w:rPr>
          <w:lang w:val="uk-UA"/>
        </w:rPr>
        <w:t>алів.</w:t>
      </w:r>
    </w:p>
    <w:p w:rsidR="00A91E8A" w:rsidRPr="004109C0" w:rsidRDefault="00A91E8A" w:rsidP="00A91E8A">
      <w:pPr>
        <w:jc w:val="both"/>
        <w:rPr>
          <w:lang w:val="uk-UA"/>
        </w:rPr>
      </w:pPr>
      <w:r w:rsidRPr="004109C0">
        <w:rPr>
          <w:lang w:val="uk-UA"/>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A91E8A" w:rsidRPr="00A91E8A" w:rsidRDefault="00A91E8A" w:rsidP="00A91E8A">
      <w:pPr>
        <w:ind w:left="705"/>
        <w:jc w:val="center"/>
        <w:rPr>
          <w:b/>
          <w:i/>
          <w:lang w:val="uk-UA"/>
        </w:rPr>
      </w:pPr>
      <w:r w:rsidRPr="00A91E8A">
        <w:rPr>
          <w:b/>
          <w:i/>
          <w:lang w:val="uk-UA"/>
        </w:rPr>
        <w:t>Дистанційна форма навчання</w:t>
      </w:r>
    </w:p>
    <w:p w:rsidR="00A91E8A" w:rsidRPr="004109C0" w:rsidRDefault="00A91E8A" w:rsidP="00A91E8A">
      <w:pPr>
        <w:widowControl w:val="0"/>
        <w:shd w:val="clear" w:color="auto" w:fill="FFFFFF"/>
        <w:autoSpaceDE w:val="0"/>
        <w:autoSpaceDN w:val="0"/>
        <w:adjustRightInd w:val="0"/>
        <w:ind w:firstLine="709"/>
        <w:jc w:val="both"/>
        <w:rPr>
          <w:lang w:val="uk-UA"/>
        </w:rPr>
      </w:pPr>
      <w:r w:rsidRPr="004109C0">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109C0">
        <w:rPr>
          <w:color w:val="000000"/>
          <w:lang w:val="uk-UA"/>
        </w:rPr>
        <w:t xml:space="preserve"> за загальною кількістю оцінювання не вище 10 балів.</w:t>
      </w:r>
      <w:r w:rsidRPr="004109C0">
        <w:rPr>
          <w:lang w:val="uk-UA"/>
        </w:rPr>
        <w:t xml:space="preserve"> </w:t>
      </w:r>
    </w:p>
    <w:p w:rsidR="00A91E8A" w:rsidRPr="004109C0" w:rsidRDefault="00A91E8A" w:rsidP="00A91E8A">
      <w:pPr>
        <w:ind w:firstLine="708"/>
        <w:jc w:val="both"/>
        <w:rPr>
          <w:lang w:val="uk-UA"/>
        </w:rPr>
      </w:pPr>
      <w:r w:rsidRPr="004109C0">
        <w:rPr>
          <w:lang w:val="uk-UA"/>
        </w:rPr>
        <w:t>За виконання індивідуальних завдань СРС за вибором (1-го завдання):</w:t>
      </w:r>
    </w:p>
    <w:p w:rsidR="00A91E8A" w:rsidRPr="004109C0" w:rsidRDefault="00A91E8A" w:rsidP="00A91E8A">
      <w:pPr>
        <w:jc w:val="both"/>
        <w:rPr>
          <w:lang w:val="uk-UA"/>
        </w:rPr>
      </w:pPr>
      <w:r w:rsidRPr="004109C0">
        <w:rPr>
          <w:i/>
          <w:lang w:val="uk-UA"/>
        </w:rPr>
        <w:t xml:space="preserve">- </w:t>
      </w:r>
      <w:r w:rsidRPr="004109C0">
        <w:t xml:space="preserve"> Виконання і захист </w:t>
      </w:r>
      <w:r w:rsidRPr="004109C0">
        <w:rPr>
          <w:lang w:val="uk-UA"/>
        </w:rPr>
        <w:t>індивідуальних науково-пізнавальних завдань</w:t>
      </w:r>
      <w:r w:rsidRPr="004109C0">
        <w:t xml:space="preserve"> – 10 </w:t>
      </w:r>
      <w:r w:rsidRPr="004109C0">
        <w:rPr>
          <w:lang w:val="uk-UA"/>
        </w:rPr>
        <w:t>балів;</w:t>
      </w:r>
    </w:p>
    <w:p w:rsidR="00A91E8A" w:rsidRPr="004109C0" w:rsidRDefault="00A91E8A" w:rsidP="00A91E8A">
      <w:pPr>
        <w:ind w:left="284" w:hanging="284"/>
        <w:jc w:val="both"/>
        <w:rPr>
          <w:lang w:val="uk-UA"/>
        </w:rPr>
      </w:pPr>
      <w:r w:rsidRPr="004109C0">
        <w:rPr>
          <w:lang w:val="uk-UA"/>
        </w:rPr>
        <w:t xml:space="preserve">- </w:t>
      </w:r>
      <w:r w:rsidRPr="004109C0">
        <w:t>Аналітичний (критичний) огляд наукових публікацій за заданою тематикою</w:t>
      </w:r>
      <w:r w:rsidRPr="004109C0">
        <w:rPr>
          <w:lang w:val="uk-UA"/>
        </w:rPr>
        <w:t xml:space="preserve"> – 0-    10 балів;</w:t>
      </w:r>
    </w:p>
    <w:p w:rsidR="00A91E8A" w:rsidRPr="004109C0" w:rsidRDefault="00A91E8A" w:rsidP="00A91E8A">
      <w:pPr>
        <w:jc w:val="both"/>
        <w:rPr>
          <w:lang w:val="uk-UA"/>
        </w:rPr>
      </w:pPr>
      <w:r w:rsidRPr="004109C0">
        <w:rPr>
          <w:lang w:val="uk-UA"/>
        </w:rPr>
        <w:t xml:space="preserve">- </w:t>
      </w:r>
      <w:r w:rsidRPr="004109C0">
        <w:t>Написання реферату</w:t>
      </w:r>
      <w:r w:rsidRPr="004109C0">
        <w:rPr>
          <w:lang w:val="uk-UA"/>
        </w:rPr>
        <w:t xml:space="preserve"> – 0-10 балів;</w:t>
      </w:r>
    </w:p>
    <w:p w:rsidR="00A91E8A" w:rsidRPr="004109C0" w:rsidRDefault="00A91E8A" w:rsidP="00A91E8A">
      <w:pPr>
        <w:jc w:val="both"/>
        <w:rPr>
          <w:lang w:val="uk-UA"/>
        </w:rPr>
      </w:pPr>
      <w:r w:rsidRPr="004109C0">
        <w:rPr>
          <w:lang w:val="uk-UA"/>
        </w:rPr>
        <w:t xml:space="preserve">- </w:t>
      </w:r>
      <w:r w:rsidRPr="004109C0">
        <w:t>Аналітичний звіт власних наукових досліджень за відповідною тематикою</w:t>
      </w:r>
      <w:r w:rsidRPr="004109C0">
        <w:rPr>
          <w:lang w:val="uk-UA"/>
        </w:rPr>
        <w:t xml:space="preserve"> – 0-10 </w:t>
      </w:r>
    </w:p>
    <w:p w:rsidR="00A91E8A" w:rsidRPr="004109C0" w:rsidRDefault="00A91E8A" w:rsidP="00A91E8A">
      <w:pPr>
        <w:jc w:val="both"/>
        <w:rPr>
          <w:lang w:val="uk-UA"/>
        </w:rPr>
      </w:pPr>
      <w:r w:rsidRPr="004109C0">
        <w:rPr>
          <w:lang w:val="uk-UA"/>
        </w:rPr>
        <w:t xml:space="preserve">   балів;</w:t>
      </w:r>
    </w:p>
    <w:p w:rsidR="00A91E8A" w:rsidRPr="004109C0" w:rsidRDefault="00A91E8A" w:rsidP="00A91E8A">
      <w:pPr>
        <w:jc w:val="both"/>
        <w:rPr>
          <w:lang w:val="uk-UA"/>
        </w:rPr>
      </w:pPr>
      <w:r w:rsidRPr="004109C0">
        <w:rPr>
          <w:lang w:val="uk-UA"/>
        </w:rPr>
        <w:t xml:space="preserve">- </w:t>
      </w:r>
      <w:r w:rsidRPr="004109C0">
        <w:t>Підготовка презентації за заданою тематикою</w:t>
      </w:r>
      <w:r w:rsidRPr="004109C0">
        <w:rPr>
          <w:lang w:val="uk-UA"/>
        </w:rPr>
        <w:t xml:space="preserve"> – 0-10 балів;</w:t>
      </w:r>
    </w:p>
    <w:p w:rsidR="00A91E8A" w:rsidRPr="004109C0" w:rsidRDefault="00A91E8A" w:rsidP="00A91E8A">
      <w:pPr>
        <w:jc w:val="both"/>
        <w:rPr>
          <w:color w:val="000000"/>
          <w:lang w:val="uk-UA"/>
        </w:rPr>
      </w:pPr>
      <w:r w:rsidRPr="004109C0">
        <w:rPr>
          <w:lang w:val="uk-UA"/>
        </w:rPr>
        <w:tab/>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A91E8A" w:rsidRDefault="00A91E8A" w:rsidP="00227656">
      <w:pPr>
        <w:ind w:firstLine="708"/>
        <w:jc w:val="center"/>
        <w:rPr>
          <w:b/>
          <w:caps/>
          <w:lang w:val="uk-UA"/>
        </w:rPr>
      </w:pPr>
    </w:p>
    <w:p w:rsidR="001F295F" w:rsidRPr="004109C0" w:rsidRDefault="00520CF1" w:rsidP="001F295F">
      <w:pPr>
        <w:jc w:val="center"/>
        <w:rPr>
          <w:b/>
          <w:lang w:val="uk-UA"/>
        </w:rPr>
      </w:pPr>
      <w:r>
        <w:rPr>
          <w:b/>
          <w:lang w:val="uk-UA"/>
        </w:rPr>
        <w:t>6</w:t>
      </w:r>
      <w:r w:rsidR="001F295F" w:rsidRPr="004109C0">
        <w:rPr>
          <w:b/>
          <w:lang w:val="uk-UA"/>
        </w:rPr>
        <w:t>. РЕКОМЕНДОВАНІ ІНФОРМАЦІЙНІ ДЖЕРЕЛА</w:t>
      </w:r>
    </w:p>
    <w:p w:rsidR="001F295F" w:rsidRDefault="00496454" w:rsidP="001F295F">
      <w:pPr>
        <w:ind w:left="1080" w:hanging="360"/>
        <w:jc w:val="center"/>
        <w:rPr>
          <w:b/>
          <w:lang w:val="uk-UA"/>
        </w:rPr>
      </w:pPr>
      <w:r>
        <w:rPr>
          <w:b/>
          <w:lang w:val="uk-UA"/>
        </w:rPr>
        <w:t xml:space="preserve">6.1. </w:t>
      </w:r>
      <w:r w:rsidR="00520CF1">
        <w:rPr>
          <w:b/>
          <w:lang w:val="uk-UA"/>
        </w:rPr>
        <w:t>Основна література</w:t>
      </w:r>
    </w:p>
    <w:p w:rsidR="00152A7C" w:rsidRPr="007908E6" w:rsidRDefault="00152A7C" w:rsidP="00152A7C">
      <w:pPr>
        <w:numPr>
          <w:ilvl w:val="0"/>
          <w:numId w:val="1"/>
        </w:numPr>
        <w:tabs>
          <w:tab w:val="clear" w:pos="644"/>
          <w:tab w:val="num" w:pos="426"/>
        </w:tabs>
        <w:ind w:left="0" w:firstLine="284"/>
        <w:jc w:val="both"/>
        <w:rPr>
          <w:lang w:val="uk-UA"/>
        </w:rPr>
      </w:pPr>
      <w:r w:rsidRPr="0050789D">
        <w:rPr>
          <w:lang w:val="uk-UA"/>
        </w:rPr>
        <w:t>Закон України “Про бухгалтерській облік та фінансову звітність в Україні” від 1</w:t>
      </w:r>
      <w:r>
        <w:rPr>
          <w:lang w:val="uk-UA"/>
        </w:rPr>
        <w:t>6</w:t>
      </w:r>
      <w:r w:rsidRPr="0050789D">
        <w:rPr>
          <w:lang w:val="uk-UA"/>
        </w:rPr>
        <w:t>.07.1999 р.</w:t>
      </w:r>
      <w:r w:rsidR="00B00144">
        <w:rPr>
          <w:lang w:val="uk-UA"/>
        </w:rPr>
        <w:t xml:space="preserve"> </w:t>
      </w:r>
      <w:r>
        <w:rPr>
          <w:lang w:val="uk-UA"/>
        </w:rPr>
        <w:t>№ 996-14.</w:t>
      </w:r>
      <w:r w:rsidRPr="007908E6">
        <w:t xml:space="preserve"> </w:t>
      </w:r>
      <w:r>
        <w:t xml:space="preserve">станом на 02 червня 2016 р. [Електронний ресурс]. – Режим доступу: http://zakon5.rada.gov.ua/laws/show/996-14 </w:t>
      </w:r>
    </w:p>
    <w:p w:rsidR="00152A7C" w:rsidRDefault="00152A7C" w:rsidP="00152A7C">
      <w:pPr>
        <w:numPr>
          <w:ilvl w:val="0"/>
          <w:numId w:val="1"/>
        </w:numPr>
        <w:tabs>
          <w:tab w:val="clear" w:pos="644"/>
          <w:tab w:val="num" w:pos="426"/>
        </w:tabs>
        <w:ind w:left="0" w:firstLine="284"/>
        <w:jc w:val="both"/>
        <w:rPr>
          <w:lang w:val="uk-UA"/>
        </w:rPr>
      </w:pPr>
      <w:r>
        <w:t xml:space="preserve">Закон України «Про державну підтримку та розвиток малого і середнього підприємництва вУкраїні» від 22.03.2012 р. № 4618 –VІ: станом на 21 січня 2016р. [Електронний ресурс]. – Режим доступу: http://zakon4.rada.gov.ua/laws/show/4618-17 </w:t>
      </w:r>
    </w:p>
    <w:p w:rsidR="00152A7C" w:rsidRPr="007908E6" w:rsidRDefault="00152A7C" w:rsidP="00152A7C">
      <w:pPr>
        <w:numPr>
          <w:ilvl w:val="0"/>
          <w:numId w:val="1"/>
        </w:numPr>
        <w:tabs>
          <w:tab w:val="clear" w:pos="644"/>
          <w:tab w:val="num" w:pos="426"/>
        </w:tabs>
        <w:ind w:left="0" w:firstLine="284"/>
        <w:jc w:val="both"/>
        <w:rPr>
          <w:lang w:val="uk-UA"/>
        </w:rPr>
      </w:pPr>
      <w:r>
        <w:t xml:space="preserve">Господарський кодекс України / Кодекс України від 16.01.2003 року № 436-IV [зі змін. та доп.]: станом на 02 червня 2016р. [Електронний ресурс]. – Режим доступу: http://zakon3.rada.gov.ua/laws/show/436-15 </w:t>
      </w:r>
    </w:p>
    <w:p w:rsidR="00152A7C" w:rsidRPr="007908E6" w:rsidRDefault="00152A7C" w:rsidP="00152A7C">
      <w:pPr>
        <w:numPr>
          <w:ilvl w:val="0"/>
          <w:numId w:val="1"/>
        </w:numPr>
        <w:tabs>
          <w:tab w:val="clear" w:pos="644"/>
          <w:tab w:val="num" w:pos="426"/>
        </w:tabs>
        <w:ind w:left="0" w:firstLine="284"/>
        <w:jc w:val="both"/>
        <w:rPr>
          <w:lang w:val="uk-UA"/>
        </w:rPr>
      </w:pPr>
      <w:r w:rsidRPr="00D73F77">
        <w:rPr>
          <w:lang w:val="uk-UA"/>
        </w:rPr>
        <w:t xml:space="preserve">Міжнародний стандарт фінансової звітності для малих і середніх підприємств (МСФЗ для МСП) [Електронний ресурс] / Міжнародний стандарт від 01.01.2013 року [зі змін. та доп.]. – Режим доступу: </w:t>
      </w:r>
      <w:r>
        <w:t>http</w:t>
      </w:r>
      <w:r w:rsidRPr="00D73F77">
        <w:rPr>
          <w:lang w:val="uk-UA"/>
        </w:rPr>
        <w:t>://</w:t>
      </w:r>
      <w:r>
        <w:t>www</w:t>
      </w:r>
      <w:r w:rsidRPr="00D73F77">
        <w:rPr>
          <w:lang w:val="uk-UA"/>
        </w:rPr>
        <w:t>.</w:t>
      </w:r>
      <w:r>
        <w:t>ifrs</w:t>
      </w:r>
      <w:r w:rsidRPr="00D73F77">
        <w:rPr>
          <w:lang w:val="uk-UA"/>
        </w:rPr>
        <w:t>.</w:t>
      </w:r>
      <w:r>
        <w:t>org</w:t>
      </w:r>
      <w:r w:rsidRPr="00D73F77">
        <w:rPr>
          <w:lang w:val="uk-UA"/>
        </w:rPr>
        <w:t>/</w:t>
      </w:r>
      <w:r>
        <w:t>IFRS</w:t>
      </w:r>
      <w:r w:rsidRPr="00D73F77">
        <w:rPr>
          <w:lang w:val="uk-UA"/>
        </w:rPr>
        <w:t>-</w:t>
      </w:r>
      <w:r>
        <w:t>for</w:t>
      </w:r>
      <w:r w:rsidRPr="00D73F77">
        <w:rPr>
          <w:lang w:val="uk-UA"/>
        </w:rPr>
        <w:t>-</w:t>
      </w:r>
      <w:r>
        <w:t>SMEs</w:t>
      </w:r>
      <w:r w:rsidRPr="00D73F77">
        <w:rPr>
          <w:lang w:val="uk-UA"/>
        </w:rPr>
        <w:t xml:space="preserve">/ </w:t>
      </w:r>
      <w:r>
        <w:t>Documents</w:t>
      </w:r>
      <w:r w:rsidRPr="00D73F77">
        <w:rPr>
          <w:lang w:val="uk-UA"/>
        </w:rPr>
        <w:t>/</w:t>
      </w:r>
      <w:r>
        <w:t>IFRS</w:t>
      </w:r>
      <w:r w:rsidRPr="00D73F77">
        <w:rPr>
          <w:lang w:val="uk-UA"/>
        </w:rPr>
        <w:t>-</w:t>
      </w:r>
      <w:r>
        <w:t>for</w:t>
      </w:r>
      <w:r w:rsidRPr="00D73F77">
        <w:rPr>
          <w:lang w:val="uk-UA"/>
        </w:rPr>
        <w:t>-</w:t>
      </w:r>
      <w:r>
        <w:t>SMEs</w:t>
      </w:r>
      <w:r w:rsidRPr="00D73F77">
        <w:rPr>
          <w:lang w:val="uk-UA"/>
        </w:rPr>
        <w:t>-</w:t>
      </w:r>
      <w:r>
        <w:t>UKR</w:t>
      </w:r>
      <w:r w:rsidRPr="00D73F77">
        <w:rPr>
          <w:lang w:val="uk-UA"/>
        </w:rPr>
        <w:t>.</w:t>
      </w:r>
      <w:r>
        <w:t>pdf</w:t>
      </w:r>
      <w:r w:rsidRPr="00D73F77">
        <w:rPr>
          <w:lang w:val="uk-UA"/>
        </w:rPr>
        <w:t>.</w:t>
      </w:r>
    </w:p>
    <w:p w:rsidR="00152A7C" w:rsidRDefault="00152A7C" w:rsidP="00152A7C">
      <w:pPr>
        <w:numPr>
          <w:ilvl w:val="0"/>
          <w:numId w:val="1"/>
        </w:numPr>
        <w:tabs>
          <w:tab w:val="clear" w:pos="644"/>
          <w:tab w:val="num" w:pos="426"/>
        </w:tabs>
        <w:ind w:left="0" w:firstLine="284"/>
        <w:jc w:val="both"/>
        <w:rPr>
          <w:lang w:val="uk-UA"/>
        </w:rPr>
      </w:pPr>
      <w:r w:rsidRPr="0050789D">
        <w:rPr>
          <w:lang w:val="uk-UA"/>
        </w:rPr>
        <w:t>План рахунків бухгалтерського обліку суб’єктів малого підприємництва, затверджений наказом Мінфіну України від 19.04.2001 р. №186.</w:t>
      </w:r>
    </w:p>
    <w:p w:rsidR="00152A7C" w:rsidRPr="00A02FEE" w:rsidRDefault="00152A7C" w:rsidP="00152A7C">
      <w:pPr>
        <w:numPr>
          <w:ilvl w:val="0"/>
          <w:numId w:val="1"/>
        </w:numPr>
        <w:tabs>
          <w:tab w:val="clear" w:pos="644"/>
          <w:tab w:val="num" w:pos="426"/>
        </w:tabs>
        <w:ind w:left="0" w:firstLine="284"/>
        <w:jc w:val="both"/>
        <w:rPr>
          <w:lang w:val="uk-UA"/>
        </w:rPr>
      </w:pPr>
      <w:r w:rsidRPr="00A02FEE">
        <w:rPr>
          <w:bCs/>
          <w:lang w:val="uk-UA"/>
        </w:rPr>
        <w:t>Метод</w:t>
      </w:r>
      <w:r>
        <w:rPr>
          <w:bCs/>
          <w:lang w:val="uk-UA"/>
        </w:rPr>
        <w:t xml:space="preserve">ичні рекомендації   </w:t>
      </w:r>
      <w:r w:rsidRPr="00A02FEE">
        <w:rPr>
          <w:bCs/>
          <w:lang w:val="uk-UA"/>
        </w:rPr>
        <w:t xml:space="preserve">із застосування регістрів бухгалтерського </w:t>
      </w:r>
      <w:r w:rsidRPr="00A02FEE">
        <w:rPr>
          <w:bCs/>
          <w:lang w:val="uk-UA"/>
        </w:rPr>
        <w:br/>
        <w:t>обліку малими підприємствами,</w:t>
      </w:r>
      <w:r w:rsidRPr="00A02FEE">
        <w:rPr>
          <w:lang w:val="uk-UA"/>
        </w:rPr>
        <w:t xml:space="preserve"> затверджені наказом МФУ</w:t>
      </w:r>
      <w:r w:rsidRPr="00A02FEE">
        <w:rPr>
          <w:bCs/>
          <w:lang w:val="uk-UA"/>
        </w:rPr>
        <w:t xml:space="preserve"> від </w:t>
      </w:r>
      <w:r w:rsidRPr="00A02FEE">
        <w:rPr>
          <w:lang w:val="uk-UA"/>
        </w:rPr>
        <w:t xml:space="preserve">15.06.2011  </w:t>
      </w:r>
      <w:r w:rsidRPr="00A02FEE">
        <w:t>N</w:t>
      </w:r>
      <w:r w:rsidRPr="00A02FEE">
        <w:rPr>
          <w:lang w:val="uk-UA"/>
        </w:rPr>
        <w:t xml:space="preserve"> 720 </w:t>
      </w:r>
    </w:p>
    <w:p w:rsidR="00152A7C" w:rsidRPr="00341422" w:rsidRDefault="00152A7C" w:rsidP="00152A7C">
      <w:pPr>
        <w:numPr>
          <w:ilvl w:val="0"/>
          <w:numId w:val="1"/>
        </w:numPr>
        <w:tabs>
          <w:tab w:val="clear" w:pos="644"/>
          <w:tab w:val="num" w:pos="426"/>
        </w:tabs>
        <w:ind w:left="0" w:firstLine="284"/>
        <w:jc w:val="both"/>
        <w:rPr>
          <w:lang w:val="uk-UA"/>
        </w:rPr>
      </w:pPr>
      <w:r w:rsidRPr="00341422">
        <w:rPr>
          <w:bCs/>
          <w:color w:val="000000"/>
          <w:shd w:val="clear" w:color="auto" w:fill="FFFFFF"/>
          <w:lang w:val="uk-UA"/>
        </w:rPr>
        <w:t>Нака</w:t>
      </w:r>
      <w:r>
        <w:rPr>
          <w:bCs/>
          <w:color w:val="000000"/>
          <w:shd w:val="clear" w:color="auto" w:fill="FFFFFF"/>
          <w:lang w:val="uk-UA"/>
        </w:rPr>
        <w:t>з М</w:t>
      </w:r>
      <w:r w:rsidRPr="00341422">
        <w:rPr>
          <w:bCs/>
          <w:color w:val="000000"/>
          <w:shd w:val="clear" w:color="auto" w:fill="FFFFFF"/>
          <w:lang w:val="uk-UA"/>
        </w:rPr>
        <w:t>іністерства доходів і збо</w:t>
      </w:r>
      <w:r>
        <w:rPr>
          <w:bCs/>
          <w:color w:val="000000"/>
          <w:shd w:val="clear" w:color="auto" w:fill="FFFFFF"/>
          <w:lang w:val="uk-UA"/>
        </w:rPr>
        <w:t xml:space="preserve">рів України </w:t>
      </w:r>
      <w:r w:rsidRPr="00341422">
        <w:rPr>
          <w:bCs/>
          <w:color w:val="000000"/>
          <w:shd w:val="clear" w:color="auto" w:fill="FFFFFF"/>
          <w:lang w:val="uk-UA"/>
        </w:rPr>
        <w:t xml:space="preserve">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 від 16.09.2013 № 481</w:t>
      </w:r>
    </w:p>
    <w:p w:rsidR="00152A7C" w:rsidRPr="009E4866" w:rsidRDefault="00152A7C" w:rsidP="00152A7C">
      <w:pPr>
        <w:pStyle w:val="af3"/>
        <w:numPr>
          <w:ilvl w:val="0"/>
          <w:numId w:val="1"/>
        </w:numPr>
        <w:tabs>
          <w:tab w:val="clear" w:pos="644"/>
          <w:tab w:val="num" w:pos="426"/>
        </w:tabs>
        <w:spacing w:after="200"/>
        <w:ind w:left="0" w:firstLine="284"/>
        <w:jc w:val="both"/>
        <w:rPr>
          <w:color w:val="646464"/>
        </w:rPr>
      </w:pPr>
      <w:r w:rsidRPr="009E4866">
        <w:rPr>
          <w:color w:val="000000"/>
          <w:lang w:val="uk-UA"/>
        </w:rPr>
        <w:t xml:space="preserve">Гармонізація бухгалтерського обліку та оподаткування на підприємствах України в контексті нормативів ЄС: монографія / [О.І. Малишкін, К.В. Безверхий, І.С. Ковова, С.М. Семенова, С.М. Шуляренко, В.П. Карєв]; за наук. ред. </w:t>
      </w:r>
      <w:r w:rsidRPr="009E4866">
        <w:rPr>
          <w:color w:val="000000"/>
        </w:rPr>
        <w:t xml:space="preserve">О.І. Малишкіна; Державний університет інфраструктури та технологій. – Київ: «Видавничій дім «АртЕк», ДУІТ. 2018. – 418 с. </w:t>
      </w:r>
    </w:p>
    <w:p w:rsidR="00152A7C" w:rsidRPr="009E4866" w:rsidRDefault="00152A7C" w:rsidP="00152A7C">
      <w:pPr>
        <w:pStyle w:val="af3"/>
        <w:numPr>
          <w:ilvl w:val="0"/>
          <w:numId w:val="1"/>
        </w:numPr>
        <w:tabs>
          <w:tab w:val="clear" w:pos="644"/>
          <w:tab w:val="num" w:pos="426"/>
        </w:tabs>
        <w:spacing w:after="200"/>
        <w:ind w:left="0" w:firstLine="284"/>
        <w:jc w:val="both"/>
        <w:rPr>
          <w:color w:val="646464"/>
          <w:lang w:val="uk-UA"/>
        </w:rPr>
      </w:pPr>
      <w:r w:rsidRPr="009E4866">
        <w:rPr>
          <w:lang w:val="uk-UA"/>
        </w:rPr>
        <w:lastRenderedPageBreak/>
        <w:t>Гура Н.О. Облік на підприємствах малого бізнесу: підручник/ Гура Н.О., Мельник Т.Г.; М-во освіти і науки України, Київ. нац. ун-т ім. Тараса Шевченка. – Київ: Сладкевич Б.А.,2017 – 287 с.</w:t>
      </w:r>
    </w:p>
    <w:p w:rsidR="00152A7C" w:rsidRPr="009E4866" w:rsidRDefault="00152A7C" w:rsidP="00152A7C">
      <w:pPr>
        <w:pStyle w:val="af3"/>
        <w:numPr>
          <w:ilvl w:val="0"/>
          <w:numId w:val="1"/>
        </w:numPr>
        <w:tabs>
          <w:tab w:val="clear" w:pos="644"/>
          <w:tab w:val="num" w:pos="426"/>
        </w:tabs>
        <w:spacing w:after="200"/>
        <w:ind w:left="0" w:firstLine="284"/>
        <w:jc w:val="both"/>
        <w:rPr>
          <w:color w:val="646464"/>
          <w:lang w:val="uk-UA"/>
        </w:rPr>
      </w:pPr>
      <w:r w:rsidRPr="009E4866">
        <w:rPr>
          <w:lang w:val="uk-UA"/>
        </w:rPr>
        <w:t>Стасюкова К.В. Облікова система підприємств малого бізнесу із застосуванням спрощеного плану рахунків / К.В. Стасюкова // Науково-методичні аспекти обліково-аналітичної системи підприємства: [монографія] / [В.В. Немченко, Ф.А. Трішин, Л.В. Іванченкова, Н.М. Купріна, Г.О. Ткачук та ін.] ; за заг. ред. д. е. н., проф. В.В. Немченко. – Одеса: Фенікс, 2016. – С. 96-11 3.</w:t>
      </w:r>
    </w:p>
    <w:p w:rsidR="00152A7C" w:rsidRPr="009E4866" w:rsidRDefault="00152A7C" w:rsidP="00152A7C">
      <w:pPr>
        <w:pStyle w:val="af3"/>
        <w:numPr>
          <w:ilvl w:val="0"/>
          <w:numId w:val="1"/>
        </w:numPr>
        <w:tabs>
          <w:tab w:val="clear" w:pos="644"/>
          <w:tab w:val="num" w:pos="426"/>
        </w:tabs>
        <w:spacing w:after="200"/>
        <w:ind w:left="0" w:firstLine="284"/>
        <w:jc w:val="both"/>
        <w:rPr>
          <w:color w:val="646464"/>
          <w:lang w:val="uk-UA"/>
        </w:rPr>
      </w:pPr>
      <w:r w:rsidRPr="009E4866">
        <w:rPr>
          <w:lang w:val="uk-UA"/>
        </w:rPr>
        <w:t xml:space="preserve">Гудзь Н. В. Бухгалтерський облік : навч. посібник для внз / Н. В. Гудзь, П. Н. Денчук, Р. В. Романів ; М-во освіти і науки України. - 2-ге вид., перероб. і допов. - К. : Центр учб. літ., 2016. - 424 с. </w:t>
      </w:r>
    </w:p>
    <w:p w:rsidR="00152A7C" w:rsidRPr="00883DFA" w:rsidRDefault="00152A7C" w:rsidP="00152A7C">
      <w:pPr>
        <w:pStyle w:val="af3"/>
        <w:numPr>
          <w:ilvl w:val="0"/>
          <w:numId w:val="1"/>
        </w:numPr>
        <w:tabs>
          <w:tab w:val="clear" w:pos="644"/>
          <w:tab w:val="num" w:pos="426"/>
        </w:tabs>
        <w:ind w:left="0" w:firstLine="284"/>
        <w:jc w:val="both"/>
        <w:rPr>
          <w:rStyle w:val="headn"/>
        </w:rPr>
      </w:pPr>
      <w:r w:rsidRPr="009E4866">
        <w:t xml:space="preserve">Бондар М. І. </w:t>
      </w:r>
      <w:r w:rsidRPr="009E4866">
        <w:rPr>
          <w:rStyle w:val="headn"/>
        </w:rPr>
        <w:t xml:space="preserve">Звітність підприємства : навч. посіб. / </w:t>
      </w:r>
      <w:r w:rsidRPr="009E4866">
        <w:t>М. І. Бондар</w:t>
      </w:r>
      <w:r w:rsidRPr="00883DFA">
        <w:rPr>
          <w:rStyle w:val="af9"/>
          <w:b w:val="0"/>
        </w:rPr>
        <w:t xml:space="preserve">. </w:t>
      </w:r>
      <w:r w:rsidRPr="00883DFA">
        <w:t xml:space="preserve">– </w:t>
      </w:r>
      <w:r w:rsidRPr="00883DFA">
        <w:rPr>
          <w:rStyle w:val="af9"/>
          <w:b w:val="0"/>
        </w:rPr>
        <w:t xml:space="preserve">К. : ЦУЛ, </w:t>
      </w:r>
      <w:r w:rsidRPr="00883DFA">
        <w:rPr>
          <w:rStyle w:val="headn"/>
        </w:rPr>
        <w:t>2015.</w:t>
      </w:r>
      <w:r w:rsidRPr="00883DFA">
        <w:rPr>
          <w:rStyle w:val="af9"/>
          <w:b w:val="0"/>
        </w:rPr>
        <w:t xml:space="preserve"> </w:t>
      </w:r>
      <w:r w:rsidRPr="00883DFA">
        <w:t xml:space="preserve">– </w:t>
      </w:r>
      <w:r w:rsidRPr="00883DFA">
        <w:rPr>
          <w:rStyle w:val="headn"/>
        </w:rPr>
        <w:t>570 с.</w:t>
      </w:r>
    </w:p>
    <w:p w:rsidR="00152A7C" w:rsidRPr="00883DFA" w:rsidRDefault="00152A7C" w:rsidP="00152A7C">
      <w:pPr>
        <w:pStyle w:val="af3"/>
        <w:numPr>
          <w:ilvl w:val="0"/>
          <w:numId w:val="1"/>
        </w:numPr>
        <w:tabs>
          <w:tab w:val="clear" w:pos="644"/>
          <w:tab w:val="num" w:pos="426"/>
        </w:tabs>
        <w:ind w:left="0" w:firstLine="284"/>
        <w:jc w:val="both"/>
      </w:pPr>
      <w:r w:rsidRPr="00883DFA">
        <w:t xml:space="preserve">Верига Ю. А. </w:t>
      </w:r>
      <w:r w:rsidRPr="00883DFA">
        <w:rPr>
          <w:rStyle w:val="headn"/>
        </w:rPr>
        <w:t xml:space="preserve">Облікова політика підприємства : навч. посіб. / </w:t>
      </w:r>
      <w:r w:rsidRPr="00883DFA">
        <w:t xml:space="preserve">Ю. А. Верига. – </w:t>
      </w:r>
      <w:r w:rsidRPr="00883DFA">
        <w:rPr>
          <w:rStyle w:val="af9"/>
          <w:b w:val="0"/>
        </w:rPr>
        <w:t xml:space="preserve">К. : ЦУЛ, </w:t>
      </w:r>
      <w:r w:rsidRPr="00883DFA">
        <w:rPr>
          <w:rStyle w:val="headn"/>
        </w:rPr>
        <w:t>2015.</w:t>
      </w:r>
      <w:r w:rsidRPr="00883DFA">
        <w:rPr>
          <w:rStyle w:val="af9"/>
          <w:b w:val="0"/>
        </w:rPr>
        <w:t xml:space="preserve"> </w:t>
      </w:r>
      <w:r w:rsidRPr="00883DFA">
        <w:t xml:space="preserve">– </w:t>
      </w:r>
      <w:r w:rsidRPr="00883DFA">
        <w:rPr>
          <w:rStyle w:val="headn"/>
        </w:rPr>
        <w:t>315 с.</w:t>
      </w:r>
    </w:p>
    <w:p w:rsidR="00152A7C" w:rsidRPr="009E4866" w:rsidRDefault="00152A7C" w:rsidP="00152A7C">
      <w:pPr>
        <w:pStyle w:val="af3"/>
        <w:numPr>
          <w:ilvl w:val="0"/>
          <w:numId w:val="1"/>
        </w:numPr>
        <w:tabs>
          <w:tab w:val="clear" w:pos="644"/>
          <w:tab w:val="num" w:pos="426"/>
        </w:tabs>
        <w:ind w:left="0" w:firstLine="284"/>
        <w:jc w:val="both"/>
      </w:pPr>
      <w:r w:rsidRPr="009E4866">
        <w:t xml:space="preserve">Швець В. Г. Теорія бухгалтерського обліку : підручник / </w:t>
      </w:r>
      <w:r w:rsidRPr="009E4866">
        <w:br/>
        <w:t xml:space="preserve">В. Г. Швець. – 4-те вид., переробл. і доповн. – К. : Знання, 2015. – 572 с. </w:t>
      </w:r>
    </w:p>
    <w:p w:rsidR="00152A7C" w:rsidRPr="009E4866" w:rsidRDefault="00152A7C" w:rsidP="00152A7C">
      <w:pPr>
        <w:pStyle w:val="af3"/>
        <w:numPr>
          <w:ilvl w:val="0"/>
          <w:numId w:val="1"/>
        </w:numPr>
        <w:tabs>
          <w:tab w:val="clear" w:pos="644"/>
          <w:tab w:val="num" w:pos="426"/>
        </w:tabs>
        <w:ind w:left="0" w:firstLine="284"/>
        <w:jc w:val="both"/>
      </w:pPr>
      <w:r w:rsidRPr="009E4866">
        <w:t xml:space="preserve">Серпенінова Ю. С. Бухгалтерський облік: загальна теорія : навч. посіб. / Ю. С. Серпенінова, С. М. Гольцова, І. О. Макаренко; за заг. ред. Ю. С. Серпенінової. – Суми : Університетська книга, 2015. – 336 с. </w:t>
      </w:r>
    </w:p>
    <w:p w:rsidR="00152A7C" w:rsidRPr="009E4866" w:rsidRDefault="00152A7C" w:rsidP="00152A7C">
      <w:pPr>
        <w:pStyle w:val="af3"/>
        <w:numPr>
          <w:ilvl w:val="0"/>
          <w:numId w:val="1"/>
        </w:numPr>
        <w:tabs>
          <w:tab w:val="clear" w:pos="644"/>
          <w:tab w:val="num" w:pos="426"/>
        </w:tabs>
        <w:ind w:left="0" w:firstLine="284"/>
        <w:jc w:val="both"/>
        <w:rPr>
          <w:lang w:val="en-US"/>
        </w:rPr>
      </w:pPr>
      <w:r w:rsidRPr="009E4866">
        <w:t xml:space="preserve">Міжнародні стандарти фінансової звітності для малих та середніх підприємств (МСФЗ для МСП) : практич. посібник / [упоряд. Безверхий К. В.]. - К. : Центр учб. літ., 2015. - 226 с. </w:t>
      </w:r>
    </w:p>
    <w:p w:rsidR="00152A7C" w:rsidRPr="00761920" w:rsidRDefault="00152A7C" w:rsidP="00152A7C">
      <w:pPr>
        <w:pStyle w:val="af3"/>
        <w:numPr>
          <w:ilvl w:val="0"/>
          <w:numId w:val="1"/>
        </w:numPr>
        <w:shd w:val="clear" w:color="auto" w:fill="F9FDFF"/>
        <w:tabs>
          <w:tab w:val="clear" w:pos="644"/>
          <w:tab w:val="num" w:pos="426"/>
        </w:tabs>
        <w:ind w:left="0" w:firstLine="284"/>
        <w:jc w:val="both"/>
        <w:textAlignment w:val="baseline"/>
      </w:pPr>
      <w:r w:rsidRPr="00761920">
        <w:rPr>
          <w:shd w:val="clear" w:color="auto" w:fill="FFFFFF"/>
        </w:rPr>
        <w:t>Хомин П Я. Бухгалтерський облік на малих підприємствах за різними формами: [навч. посібник] /П Я.Хомин. – К.: ЦУЛ, 201 4. –</w:t>
      </w:r>
      <w:r w:rsidRPr="00761920">
        <w:rPr>
          <w:shd w:val="clear" w:color="auto" w:fill="FFFFFF"/>
          <w:lang w:val="uk-UA"/>
        </w:rPr>
        <w:t>228 с.</w:t>
      </w:r>
    </w:p>
    <w:p w:rsidR="00152A7C" w:rsidRPr="00883DFA" w:rsidRDefault="00152A7C" w:rsidP="00152A7C">
      <w:pPr>
        <w:pStyle w:val="af3"/>
        <w:numPr>
          <w:ilvl w:val="0"/>
          <w:numId w:val="1"/>
        </w:numPr>
        <w:tabs>
          <w:tab w:val="clear" w:pos="644"/>
          <w:tab w:val="num" w:pos="426"/>
        </w:tabs>
        <w:ind w:left="0" w:firstLine="284"/>
        <w:jc w:val="both"/>
      </w:pPr>
      <w:r w:rsidRPr="009E4866">
        <w:t xml:space="preserve">Верига Ю. А. </w:t>
      </w:r>
      <w:r w:rsidRPr="009E4866">
        <w:rPr>
          <w:rStyle w:val="headn"/>
        </w:rPr>
        <w:t xml:space="preserve">Облік і звітність суб’єктів малого підприємництва : навч. посіб. / </w:t>
      </w:r>
      <w:r w:rsidRPr="009E4866">
        <w:t xml:space="preserve">Ю. А. Верига. </w:t>
      </w:r>
      <w:r w:rsidRPr="00883DFA">
        <w:t xml:space="preserve">– </w:t>
      </w:r>
      <w:r w:rsidRPr="00883DFA">
        <w:rPr>
          <w:rStyle w:val="af9"/>
          <w:b w:val="0"/>
        </w:rPr>
        <w:t xml:space="preserve">К. : ЦУЛ, </w:t>
      </w:r>
      <w:r w:rsidRPr="00883DFA">
        <w:rPr>
          <w:rStyle w:val="headn"/>
        </w:rPr>
        <w:t>2014.</w:t>
      </w:r>
      <w:r w:rsidRPr="00883DFA">
        <w:rPr>
          <w:rStyle w:val="af9"/>
        </w:rPr>
        <w:t xml:space="preserve"> </w:t>
      </w:r>
      <w:r w:rsidRPr="00883DFA">
        <w:t xml:space="preserve">– </w:t>
      </w:r>
      <w:r w:rsidRPr="00883DFA">
        <w:rPr>
          <w:rStyle w:val="headn"/>
        </w:rPr>
        <w:t>264 с.</w:t>
      </w:r>
    </w:p>
    <w:p w:rsidR="00152A7C" w:rsidRPr="00152A7C" w:rsidRDefault="00152A7C" w:rsidP="00152A7C">
      <w:pPr>
        <w:ind w:left="1080" w:hanging="360"/>
        <w:jc w:val="both"/>
        <w:rPr>
          <w:b/>
        </w:rPr>
      </w:pPr>
    </w:p>
    <w:p w:rsidR="009455A6" w:rsidRDefault="00496454" w:rsidP="00FA7EC9">
      <w:pPr>
        <w:pStyle w:val="af3"/>
        <w:tabs>
          <w:tab w:val="num" w:pos="426"/>
        </w:tabs>
        <w:ind w:left="426" w:hanging="360"/>
        <w:jc w:val="center"/>
        <w:rPr>
          <w:b/>
          <w:lang w:val="uk-UA"/>
        </w:rPr>
      </w:pPr>
      <w:r>
        <w:rPr>
          <w:b/>
          <w:lang w:val="uk-UA"/>
        </w:rPr>
        <w:t>6</w:t>
      </w:r>
      <w:r w:rsidR="001E1521">
        <w:rPr>
          <w:b/>
          <w:lang w:val="uk-UA"/>
        </w:rPr>
        <w:t xml:space="preserve">.2. </w:t>
      </w:r>
      <w:r>
        <w:rPr>
          <w:b/>
          <w:lang w:val="uk-UA"/>
        </w:rPr>
        <w:t>Додаткова літерату</w:t>
      </w:r>
      <w:r w:rsidR="00520CF1">
        <w:rPr>
          <w:b/>
          <w:lang w:val="uk-UA"/>
        </w:rPr>
        <w:t>ра</w:t>
      </w:r>
    </w:p>
    <w:p w:rsidR="00152A7C" w:rsidRPr="007A6912" w:rsidRDefault="00152A7C" w:rsidP="00152A7C">
      <w:pPr>
        <w:pStyle w:val="af3"/>
        <w:numPr>
          <w:ilvl w:val="0"/>
          <w:numId w:val="2"/>
        </w:numPr>
        <w:jc w:val="both"/>
        <w:rPr>
          <w:lang w:val="uk-UA"/>
        </w:rPr>
      </w:pPr>
      <w:r w:rsidRPr="007A6912">
        <w:rPr>
          <w:lang w:val="uk-UA"/>
        </w:rPr>
        <w:t>Бухгалтерський облік: навчальний посібник /Н. С. Акімова, О.В.</w:t>
      </w:r>
      <w:r w:rsidR="00B00144">
        <w:rPr>
          <w:lang w:val="uk-UA"/>
        </w:rPr>
        <w:t xml:space="preserve"> </w:t>
      </w:r>
      <w:r w:rsidRPr="007A6912">
        <w:rPr>
          <w:lang w:val="uk-UA"/>
        </w:rPr>
        <w:t>Топоркова, Т.А. Наумова, Н.С.</w:t>
      </w:r>
      <w:r w:rsidR="00B00144">
        <w:rPr>
          <w:lang w:val="uk-UA"/>
        </w:rPr>
        <w:t xml:space="preserve"> </w:t>
      </w:r>
      <w:r w:rsidRPr="007A6912">
        <w:rPr>
          <w:lang w:val="uk-UA"/>
        </w:rPr>
        <w:t>Ковалевська, І.В.</w:t>
      </w:r>
      <w:r w:rsidR="00B00144">
        <w:rPr>
          <w:lang w:val="uk-UA"/>
        </w:rPr>
        <w:t xml:space="preserve"> </w:t>
      </w:r>
      <w:r w:rsidRPr="007A6912">
        <w:rPr>
          <w:lang w:val="uk-UA"/>
        </w:rPr>
        <w:t>Янчева, В.В.</w:t>
      </w:r>
      <w:r w:rsidR="00B00144">
        <w:rPr>
          <w:lang w:val="uk-UA"/>
        </w:rPr>
        <w:t xml:space="preserve"> </w:t>
      </w:r>
      <w:r w:rsidRPr="007A6912">
        <w:rPr>
          <w:lang w:val="uk-UA"/>
        </w:rPr>
        <w:t>Янчев – Х. : «Видавництво «Форт» , 2016. – 447 с.</w:t>
      </w:r>
    </w:p>
    <w:p w:rsidR="00152A7C" w:rsidRPr="007A6912" w:rsidRDefault="00152A7C" w:rsidP="00152A7C">
      <w:pPr>
        <w:pStyle w:val="af3"/>
        <w:numPr>
          <w:ilvl w:val="0"/>
          <w:numId w:val="2"/>
        </w:numPr>
        <w:jc w:val="both"/>
        <w:rPr>
          <w:rStyle w:val="af9"/>
          <w:b w:val="0"/>
          <w:bCs w:val="0"/>
        </w:rPr>
      </w:pPr>
      <w:r w:rsidRPr="007A6912">
        <w:t xml:space="preserve">Кім Ю. Г. </w:t>
      </w:r>
      <w:r w:rsidRPr="007A6912">
        <w:rPr>
          <w:rStyle w:val="headn"/>
        </w:rPr>
        <w:t xml:space="preserve">Бухгалтерський та податковий облік: Первинні документи та порядок їх заповнення / </w:t>
      </w:r>
      <w:r w:rsidRPr="007A6912">
        <w:t>Ю. Г. Кім.</w:t>
      </w:r>
      <w:r w:rsidRPr="007A6912">
        <w:rPr>
          <w:rStyle w:val="af9"/>
          <w:b w:val="0"/>
        </w:rPr>
        <w:t xml:space="preserve"> </w:t>
      </w:r>
      <w:r w:rsidRPr="007A6912">
        <w:t xml:space="preserve">– </w:t>
      </w:r>
      <w:r w:rsidRPr="007A6912">
        <w:rPr>
          <w:rStyle w:val="af9"/>
          <w:b w:val="0"/>
        </w:rPr>
        <w:t xml:space="preserve">К. : ЦУЛ, </w:t>
      </w:r>
      <w:r w:rsidRPr="007A6912">
        <w:rPr>
          <w:rStyle w:val="headn"/>
        </w:rPr>
        <w:t>2014.</w:t>
      </w:r>
      <w:r w:rsidRPr="007A6912">
        <w:rPr>
          <w:rStyle w:val="af9"/>
          <w:b w:val="0"/>
        </w:rPr>
        <w:t xml:space="preserve"> </w:t>
      </w:r>
      <w:r w:rsidRPr="007A6912">
        <w:t xml:space="preserve">– </w:t>
      </w:r>
      <w:r w:rsidRPr="007A6912">
        <w:rPr>
          <w:rStyle w:val="headn"/>
        </w:rPr>
        <w:t>600 с.</w:t>
      </w:r>
    </w:p>
    <w:p w:rsidR="00152A7C" w:rsidRPr="007A6912" w:rsidRDefault="00152A7C" w:rsidP="00152A7C">
      <w:pPr>
        <w:pStyle w:val="af3"/>
        <w:numPr>
          <w:ilvl w:val="0"/>
          <w:numId w:val="2"/>
        </w:numPr>
        <w:jc w:val="both"/>
      </w:pPr>
      <w:r w:rsidRPr="007A6912">
        <w:t>Білоусько В. С. Теорія бухгалтерського обліку : навч. посіб. / М. І. Бєлєнкова. – К. : Ліра-К, 2014. – 402 с.</w:t>
      </w:r>
    </w:p>
    <w:p w:rsidR="00152A7C" w:rsidRPr="007A6912" w:rsidRDefault="00152A7C" w:rsidP="00152A7C">
      <w:pPr>
        <w:pStyle w:val="af3"/>
        <w:numPr>
          <w:ilvl w:val="0"/>
          <w:numId w:val="2"/>
        </w:numPr>
        <w:jc w:val="both"/>
      </w:pPr>
      <w:r w:rsidRPr="007A6912">
        <w:t xml:space="preserve">Гоголь Т. А. Обліково-аналітичне забезпечення управління підприємств малого бізнесу : монографія / Гоголь Т. А. - Чернігів : Лозовий В. М., 2014. - 383 с. </w:t>
      </w:r>
    </w:p>
    <w:p w:rsidR="00152A7C" w:rsidRPr="007A6912" w:rsidRDefault="00152A7C" w:rsidP="00152A7C">
      <w:pPr>
        <w:pStyle w:val="af3"/>
        <w:numPr>
          <w:ilvl w:val="0"/>
          <w:numId w:val="2"/>
        </w:numPr>
        <w:shd w:val="clear" w:color="auto" w:fill="F9FDFF"/>
        <w:jc w:val="both"/>
        <w:textAlignment w:val="baseline"/>
      </w:pPr>
      <w:r w:rsidRPr="007A6912">
        <w:t>Ковова І.С. Механізми формування економічної стійкості малих підприємств України: [монографія]. – К.: Афіна, 2015 – 142с.</w:t>
      </w:r>
    </w:p>
    <w:p w:rsidR="00152A7C" w:rsidRPr="007A6912" w:rsidRDefault="00152A7C" w:rsidP="00152A7C">
      <w:pPr>
        <w:pStyle w:val="af3"/>
        <w:numPr>
          <w:ilvl w:val="0"/>
          <w:numId w:val="2"/>
        </w:numPr>
        <w:jc w:val="both"/>
      </w:pPr>
      <w:r w:rsidRPr="007A6912">
        <w:t xml:space="preserve">Шевців Л.Ю. Конспект лекцій з навчальної дисципліни „Облік на малих підприємствах” / Л.Ю. Шевців – Львів: ЛНУ ім. І. Франка, 2014. – 129 с. </w:t>
      </w:r>
    </w:p>
    <w:p w:rsidR="00152A7C" w:rsidRPr="007A6912" w:rsidRDefault="00152A7C" w:rsidP="00152A7C">
      <w:pPr>
        <w:pStyle w:val="af3"/>
        <w:numPr>
          <w:ilvl w:val="0"/>
          <w:numId w:val="2"/>
        </w:numPr>
        <w:jc w:val="both"/>
      </w:pPr>
      <w:r w:rsidRPr="007A6912">
        <w:t>Мітенкова О. А. Актуальні питання суб'єктів малого та середнього бізнесу / О. А. Мітенкова Є. Ю. Полотовская. // Безпека бізнесу. – 2016. – № 2. – C. 98-99.</w:t>
      </w:r>
    </w:p>
    <w:p w:rsidR="00152A7C" w:rsidRPr="007A6912" w:rsidRDefault="00152A7C" w:rsidP="00152A7C">
      <w:pPr>
        <w:pStyle w:val="af3"/>
        <w:numPr>
          <w:ilvl w:val="0"/>
          <w:numId w:val="2"/>
        </w:numPr>
        <w:jc w:val="both"/>
        <w:rPr>
          <w:lang w:val="uk-UA"/>
        </w:rPr>
      </w:pPr>
      <w:r w:rsidRPr="007A6912">
        <w:t xml:space="preserve">Смагіна І. А. Оподаткування суб'єктів малого підприємництва / І. А. Смагіна. // Право і економіка. – 2014. – № 11. </w:t>
      </w:r>
    </w:p>
    <w:p w:rsidR="00152A7C" w:rsidRPr="00B00144" w:rsidRDefault="00152A7C" w:rsidP="00152A7C">
      <w:pPr>
        <w:pStyle w:val="af3"/>
        <w:numPr>
          <w:ilvl w:val="0"/>
          <w:numId w:val="2"/>
        </w:numPr>
        <w:jc w:val="both"/>
        <w:rPr>
          <w:lang w:val="uk-UA"/>
        </w:rPr>
      </w:pPr>
      <w:r w:rsidRPr="007A6912">
        <w:rPr>
          <w:lang w:val="en-US"/>
        </w:rPr>
        <w:t>C</w:t>
      </w:r>
      <w:r w:rsidRPr="00B00144">
        <w:rPr>
          <w:lang w:val="uk-UA"/>
        </w:rPr>
        <w:t>еменова С.М. Малий бізнес: облікова політика за МСФЗ для МСП та Законом про бухгалтерський облік Польщі за умов Директиви 2013/34/ЄС / О.І. Малишкін, С.М. Семенова // Бухгалтерський облік і аудит. – 2016. – № 11-12. – С. 9-16.</w:t>
      </w:r>
    </w:p>
    <w:p w:rsidR="00152A7C" w:rsidRPr="007A6912" w:rsidRDefault="00152A7C" w:rsidP="00152A7C">
      <w:pPr>
        <w:pStyle w:val="af3"/>
        <w:numPr>
          <w:ilvl w:val="0"/>
          <w:numId w:val="2"/>
        </w:numPr>
        <w:jc w:val="both"/>
      </w:pPr>
      <w:r w:rsidRPr="007A6912">
        <w:t>Семенова С. М. Визначення підприємств малого бізнесу, які можуть застосовувати спрощену систему оподаткування, обліку та звітності / С. М. Семенова // Бухгалтерський облік і аудит. – 2016. – № 1. – С. 39-46.</w:t>
      </w:r>
    </w:p>
    <w:p w:rsidR="00152A7C" w:rsidRPr="007A6912" w:rsidRDefault="00152A7C" w:rsidP="00152A7C">
      <w:pPr>
        <w:pStyle w:val="af3"/>
        <w:numPr>
          <w:ilvl w:val="0"/>
          <w:numId w:val="2"/>
        </w:numPr>
        <w:jc w:val="both"/>
      </w:pPr>
      <w:r w:rsidRPr="007A6912">
        <w:lastRenderedPageBreak/>
        <w:t>Cеменова С.М. Порівняння фінансової звітності суб’єктів малого підприємництва України та країн ЄС / С.М. Семенова // Бухгалтерський облік і аудит. – 2017. – № 2. – С.26-40.</w:t>
      </w:r>
    </w:p>
    <w:p w:rsidR="00152A7C" w:rsidRPr="007A6912" w:rsidRDefault="00152A7C" w:rsidP="00152A7C">
      <w:pPr>
        <w:pStyle w:val="af3"/>
        <w:numPr>
          <w:ilvl w:val="0"/>
          <w:numId w:val="2"/>
        </w:numPr>
        <w:jc w:val="both"/>
        <w:rPr>
          <w:lang w:val="uk-UA"/>
        </w:rPr>
      </w:pPr>
      <w:r w:rsidRPr="007A6912">
        <w:rPr>
          <w:lang w:val="uk-UA"/>
        </w:rPr>
        <w:t>Ковова І.С. Облік та оподаткування у фізичних осіб-підприємців в Україні – 201‎8 рік / Бухгалтерський облік і аудит, №10-11, 2017, с. 20-35</w:t>
      </w:r>
    </w:p>
    <w:p w:rsidR="00152A7C" w:rsidRPr="007A6912" w:rsidRDefault="00152A7C" w:rsidP="00152A7C">
      <w:pPr>
        <w:pStyle w:val="af3"/>
        <w:numPr>
          <w:ilvl w:val="0"/>
          <w:numId w:val="2"/>
        </w:numPr>
        <w:jc w:val="both"/>
        <w:rPr>
          <w:lang w:val="uk-UA"/>
        </w:rPr>
      </w:pPr>
      <w:r w:rsidRPr="007A6912">
        <w:rPr>
          <w:lang w:val="uk-UA"/>
        </w:rPr>
        <w:t>Ковова І.С. Обліково-аналітичне забезпечення контролю витрат малих підприємств в умовах євроінтеграції // І.С. Ковова, С.М. Семенова / Актуальні проблеми економіки, 2015. – № 11 – С.</w:t>
      </w:r>
      <w:r w:rsidRPr="007A6912">
        <w:t> </w:t>
      </w:r>
      <w:r w:rsidRPr="007A6912">
        <w:rPr>
          <w:lang w:val="uk-UA"/>
        </w:rPr>
        <w:t>353-358.</w:t>
      </w:r>
    </w:p>
    <w:p w:rsidR="00152A7C" w:rsidRPr="007A6912" w:rsidRDefault="00152A7C" w:rsidP="00152A7C">
      <w:pPr>
        <w:pStyle w:val="af3"/>
        <w:numPr>
          <w:ilvl w:val="0"/>
          <w:numId w:val="2"/>
        </w:numPr>
        <w:jc w:val="both"/>
        <w:rPr>
          <w:lang w:val="uk-UA"/>
        </w:rPr>
      </w:pPr>
      <w:r w:rsidRPr="007A6912">
        <w:t>Айзатова М. Ф. Особливості організації обліку на малих підприємствах в умовах адаптації до змін законодавства / М.Ф.</w:t>
      </w:r>
      <w:r>
        <w:rPr>
          <w:lang w:val="uk-UA"/>
        </w:rPr>
        <w:t xml:space="preserve"> </w:t>
      </w:r>
      <w:r>
        <w:t>Айзатова, Л.</w:t>
      </w:r>
      <w:r w:rsidRPr="007A6912">
        <w:t>М.</w:t>
      </w:r>
      <w:r>
        <w:rPr>
          <w:lang w:val="uk-UA"/>
        </w:rPr>
        <w:t xml:space="preserve"> </w:t>
      </w:r>
      <w:r w:rsidRPr="007A6912">
        <w:t>Макарова // Молодий вчений. – 2014. – №5. – С. 237-24</w:t>
      </w:r>
    </w:p>
    <w:p w:rsidR="00152A7C" w:rsidRPr="007A6912" w:rsidRDefault="00152A7C" w:rsidP="00152A7C">
      <w:pPr>
        <w:pStyle w:val="af3"/>
        <w:numPr>
          <w:ilvl w:val="0"/>
          <w:numId w:val="2"/>
        </w:numPr>
        <w:jc w:val="both"/>
        <w:rPr>
          <w:lang w:val="uk-UA"/>
        </w:rPr>
      </w:pPr>
      <w:r w:rsidRPr="007A6912">
        <w:rPr>
          <w:lang w:val="uk-UA"/>
        </w:rPr>
        <w:t xml:space="preserve">Кулиняк Ю.І. Багаторівневі порівняння стану та розвитку малих підприємств України / Ю.І. Кулиняк // Економічний простір: Збірник наукових праць. – </w:t>
      </w:r>
      <w:r w:rsidRPr="007A6912">
        <w:t>N</w:t>
      </w:r>
      <w:r w:rsidRPr="007A6912">
        <w:rPr>
          <w:lang w:val="uk-UA"/>
        </w:rPr>
        <w:t>105. –Дніпропетровськ: ПДАБА, 2016. – С. 78–88.</w:t>
      </w:r>
    </w:p>
    <w:p w:rsidR="00152A7C" w:rsidRPr="007A6912" w:rsidRDefault="00152A7C" w:rsidP="00152A7C">
      <w:pPr>
        <w:pStyle w:val="af3"/>
        <w:numPr>
          <w:ilvl w:val="0"/>
          <w:numId w:val="2"/>
        </w:numPr>
        <w:jc w:val="both"/>
        <w:rPr>
          <w:lang w:val="uk-UA"/>
        </w:rPr>
      </w:pPr>
      <w:r w:rsidRPr="007A6912">
        <w:rPr>
          <w:lang w:val="uk-UA"/>
        </w:rPr>
        <w:t>Кіндрацька Г.І., Кулиняк Ю.І. Стан і тенденції розвитку великих,</w:t>
      </w:r>
      <w:r w:rsidRPr="007A6912">
        <w:rPr>
          <w:color w:val="252525"/>
          <w:lang w:val="uk-UA"/>
        </w:rPr>
        <w:t xml:space="preserve"> середніх та малих підприємств реального сектору економіки України: порівняльний аналіз динаміки / Г.І. Кіндрацька, Ю.І. Кулиняк // Проблеми економіки та управління: Збірник наукових праць / Національний університет «Львівська політехніка». – Львів., 2015. – Вип. 815. – С. 51–62.</w:t>
      </w:r>
    </w:p>
    <w:p w:rsidR="00152A7C" w:rsidRPr="00150899" w:rsidRDefault="00152A7C" w:rsidP="00152A7C">
      <w:pPr>
        <w:jc w:val="both"/>
        <w:rPr>
          <w:b/>
          <w:lang w:val="uk-UA"/>
        </w:rPr>
      </w:pPr>
    </w:p>
    <w:p w:rsidR="00152A7C" w:rsidRPr="004109C0" w:rsidRDefault="00152A7C" w:rsidP="00152A7C">
      <w:pPr>
        <w:pStyle w:val="af3"/>
        <w:tabs>
          <w:tab w:val="num" w:pos="426"/>
        </w:tabs>
        <w:ind w:left="426" w:hanging="360"/>
        <w:jc w:val="both"/>
        <w:rPr>
          <w:b/>
          <w:lang w:val="uk-UA"/>
        </w:rPr>
      </w:pPr>
    </w:p>
    <w:sectPr w:rsidR="00152A7C" w:rsidRPr="004109C0" w:rsidSect="00DF692C">
      <w:headerReference w:type="default" r:id="rId8"/>
      <w:pgSz w:w="11906" w:h="16838"/>
      <w:pgMar w:top="624" w:right="851"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6" w:rsidRDefault="009A7566" w:rsidP="00550920">
      <w:r>
        <w:separator/>
      </w:r>
    </w:p>
  </w:endnote>
  <w:endnote w:type="continuationSeparator" w:id="0">
    <w:p w:rsidR="009A7566" w:rsidRDefault="009A7566" w:rsidP="0055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6" w:rsidRDefault="009A7566" w:rsidP="00550920">
      <w:r>
        <w:separator/>
      </w:r>
    </w:p>
  </w:footnote>
  <w:footnote w:type="continuationSeparator" w:id="0">
    <w:p w:rsidR="009A7566" w:rsidRDefault="009A7566" w:rsidP="0055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89185"/>
      <w:docPartObj>
        <w:docPartGallery w:val="Page Numbers (Top of Page)"/>
        <w:docPartUnique/>
      </w:docPartObj>
    </w:sdtPr>
    <w:sdtEndPr/>
    <w:sdtContent>
      <w:p w:rsidR="00094272" w:rsidRDefault="00094272">
        <w:pPr>
          <w:pStyle w:val="af4"/>
          <w:jc w:val="center"/>
        </w:pPr>
        <w:r>
          <w:fldChar w:fldCharType="begin"/>
        </w:r>
        <w:r>
          <w:instrText>PAGE   \* MERGEFORMAT</w:instrText>
        </w:r>
        <w:r>
          <w:fldChar w:fldCharType="separate"/>
        </w:r>
        <w:r w:rsidR="009B209F" w:rsidRPr="009B209F">
          <w:rPr>
            <w:noProof/>
            <w:lang w:val="uk-UA"/>
          </w:rPr>
          <w:t>2</w:t>
        </w:r>
        <w:r>
          <w:fldChar w:fldCharType="end"/>
        </w:r>
      </w:p>
    </w:sdtContent>
  </w:sdt>
  <w:p w:rsidR="00094272" w:rsidRDefault="0009427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1F99"/>
    <w:multiLevelType w:val="hybridMultilevel"/>
    <w:tmpl w:val="F4B44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C7AB4"/>
    <w:multiLevelType w:val="hybridMultilevel"/>
    <w:tmpl w:val="09E6F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C6611"/>
    <w:multiLevelType w:val="hybridMultilevel"/>
    <w:tmpl w:val="FFACF2A2"/>
    <w:lvl w:ilvl="0" w:tplc="BC524C06">
      <w:start w:val="1"/>
      <w:numFmt w:val="decimal"/>
      <w:lvlText w:val="%1."/>
      <w:lvlJc w:val="left"/>
      <w:pPr>
        <w:ind w:left="3840" w:hanging="360"/>
      </w:pPr>
      <w:rPr>
        <w:rFonts w:hint="default"/>
      </w:rPr>
    </w:lvl>
    <w:lvl w:ilvl="1" w:tplc="04220019" w:tentative="1">
      <w:start w:val="1"/>
      <w:numFmt w:val="lowerLetter"/>
      <w:lvlText w:val="%2."/>
      <w:lvlJc w:val="left"/>
      <w:pPr>
        <w:ind w:left="4560" w:hanging="360"/>
      </w:pPr>
    </w:lvl>
    <w:lvl w:ilvl="2" w:tplc="0422001B" w:tentative="1">
      <w:start w:val="1"/>
      <w:numFmt w:val="lowerRoman"/>
      <w:lvlText w:val="%3."/>
      <w:lvlJc w:val="right"/>
      <w:pPr>
        <w:ind w:left="5280" w:hanging="180"/>
      </w:pPr>
    </w:lvl>
    <w:lvl w:ilvl="3" w:tplc="0422000F" w:tentative="1">
      <w:start w:val="1"/>
      <w:numFmt w:val="decimal"/>
      <w:lvlText w:val="%4."/>
      <w:lvlJc w:val="left"/>
      <w:pPr>
        <w:ind w:left="6000" w:hanging="360"/>
      </w:pPr>
    </w:lvl>
    <w:lvl w:ilvl="4" w:tplc="04220019" w:tentative="1">
      <w:start w:val="1"/>
      <w:numFmt w:val="lowerLetter"/>
      <w:lvlText w:val="%5."/>
      <w:lvlJc w:val="left"/>
      <w:pPr>
        <w:ind w:left="6720" w:hanging="360"/>
      </w:pPr>
    </w:lvl>
    <w:lvl w:ilvl="5" w:tplc="0422001B" w:tentative="1">
      <w:start w:val="1"/>
      <w:numFmt w:val="lowerRoman"/>
      <w:lvlText w:val="%6."/>
      <w:lvlJc w:val="right"/>
      <w:pPr>
        <w:ind w:left="7440" w:hanging="180"/>
      </w:pPr>
    </w:lvl>
    <w:lvl w:ilvl="6" w:tplc="0422000F" w:tentative="1">
      <w:start w:val="1"/>
      <w:numFmt w:val="decimal"/>
      <w:lvlText w:val="%7."/>
      <w:lvlJc w:val="left"/>
      <w:pPr>
        <w:ind w:left="8160" w:hanging="360"/>
      </w:pPr>
    </w:lvl>
    <w:lvl w:ilvl="7" w:tplc="04220019" w:tentative="1">
      <w:start w:val="1"/>
      <w:numFmt w:val="lowerLetter"/>
      <w:lvlText w:val="%8."/>
      <w:lvlJc w:val="left"/>
      <w:pPr>
        <w:ind w:left="8880" w:hanging="360"/>
      </w:pPr>
    </w:lvl>
    <w:lvl w:ilvl="8" w:tplc="0422001B" w:tentative="1">
      <w:start w:val="1"/>
      <w:numFmt w:val="lowerRoman"/>
      <w:lvlText w:val="%9."/>
      <w:lvlJc w:val="right"/>
      <w:pPr>
        <w:ind w:left="9600" w:hanging="180"/>
      </w:pPr>
    </w:lvl>
  </w:abstractNum>
  <w:abstractNum w:abstractNumId="4">
    <w:nsid w:val="171B0ABE"/>
    <w:multiLevelType w:val="hybridMultilevel"/>
    <w:tmpl w:val="F8545996"/>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8164955"/>
    <w:multiLevelType w:val="hybridMultilevel"/>
    <w:tmpl w:val="383A6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1329D6"/>
    <w:multiLevelType w:val="hybridMultilevel"/>
    <w:tmpl w:val="4FB682EA"/>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B37539D"/>
    <w:multiLevelType w:val="hybridMultilevel"/>
    <w:tmpl w:val="4B6252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A65FF"/>
    <w:multiLevelType w:val="hybridMultilevel"/>
    <w:tmpl w:val="7700AA1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2034233D"/>
    <w:multiLevelType w:val="hybridMultilevel"/>
    <w:tmpl w:val="F460CBB0"/>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1A910F1"/>
    <w:multiLevelType w:val="hybridMultilevel"/>
    <w:tmpl w:val="433A970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B2C7F2A"/>
    <w:multiLevelType w:val="hybridMultilevel"/>
    <w:tmpl w:val="454E5576"/>
    <w:lvl w:ilvl="0" w:tplc="0F64ADAC">
      <w:start w:val="1"/>
      <w:numFmt w:val="decimal"/>
      <w:lvlText w:val="%1."/>
      <w:lvlJc w:val="left"/>
      <w:pPr>
        <w:ind w:left="3480" w:hanging="360"/>
      </w:pPr>
      <w:rPr>
        <w:rFonts w:ascii="Times New Roman" w:eastAsia="Times New Roman" w:hAnsi="Times New Roman" w:cs="Times New Roman"/>
        <w:sz w:val="24"/>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3">
    <w:nsid w:val="2EF36006"/>
    <w:multiLevelType w:val="hybridMultilevel"/>
    <w:tmpl w:val="5EEACE14"/>
    <w:lvl w:ilvl="0" w:tplc="77C4FFE6">
      <w:start w:val="1"/>
      <w:numFmt w:val="decimal"/>
      <w:lvlText w:val="%1."/>
      <w:lvlJc w:val="left"/>
      <w:pPr>
        <w:ind w:left="1070"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2F6548B"/>
    <w:multiLevelType w:val="hybridMultilevel"/>
    <w:tmpl w:val="64188D40"/>
    <w:lvl w:ilvl="0" w:tplc="6990503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34392BD5"/>
    <w:multiLevelType w:val="hybridMultilevel"/>
    <w:tmpl w:val="DA72F99E"/>
    <w:lvl w:ilvl="0" w:tplc="26A02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CD2BBB"/>
    <w:multiLevelType w:val="hybridMultilevel"/>
    <w:tmpl w:val="5BA2D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36D9B"/>
    <w:multiLevelType w:val="hybridMultilevel"/>
    <w:tmpl w:val="69E0442A"/>
    <w:lvl w:ilvl="0" w:tplc="6E3C60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A17BEE"/>
    <w:multiLevelType w:val="hybridMultilevel"/>
    <w:tmpl w:val="0446301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A42EBE"/>
    <w:multiLevelType w:val="singleLevel"/>
    <w:tmpl w:val="802A4558"/>
    <w:lvl w:ilvl="0">
      <w:start w:val="1"/>
      <w:numFmt w:val="decimal"/>
      <w:lvlText w:val="%1."/>
      <w:lvlJc w:val="left"/>
      <w:pPr>
        <w:tabs>
          <w:tab w:val="num" w:pos="661"/>
        </w:tabs>
        <w:ind w:left="0" w:firstLine="301"/>
      </w:pPr>
      <w:rPr>
        <w:rFonts w:ascii="Times New Roman" w:hAnsi="Times New Roman" w:hint="default"/>
        <w:b w:val="0"/>
        <w:sz w:val="24"/>
        <w:szCs w:val="24"/>
      </w:rPr>
    </w:lvl>
  </w:abstractNum>
  <w:abstractNum w:abstractNumId="22">
    <w:nsid w:val="566355B1"/>
    <w:multiLevelType w:val="hybridMultilevel"/>
    <w:tmpl w:val="9B98B39E"/>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71162F7"/>
    <w:multiLevelType w:val="hybridMultilevel"/>
    <w:tmpl w:val="95D80262"/>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E4F36DF"/>
    <w:multiLevelType w:val="hybridMultilevel"/>
    <w:tmpl w:val="74C62BF2"/>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CB06BE9"/>
    <w:multiLevelType w:val="hybridMultilevel"/>
    <w:tmpl w:val="FFF028EE"/>
    <w:lvl w:ilvl="0" w:tplc="43BA87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71151409"/>
    <w:multiLevelType w:val="hybridMultilevel"/>
    <w:tmpl w:val="871849BA"/>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2625E79"/>
    <w:multiLevelType w:val="hybridMultilevel"/>
    <w:tmpl w:val="FFF028EE"/>
    <w:lvl w:ilvl="0" w:tplc="43BA870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nsid w:val="77316AB0"/>
    <w:multiLevelType w:val="hybridMultilevel"/>
    <w:tmpl w:val="88464594"/>
    <w:lvl w:ilvl="0" w:tplc="ACF2595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C5D7C"/>
    <w:multiLevelType w:val="hybridMultilevel"/>
    <w:tmpl w:val="BB66C44C"/>
    <w:lvl w:ilvl="0" w:tplc="8D100AD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11"/>
  </w:num>
  <w:num w:numId="4">
    <w:abstractNumId w:val="12"/>
  </w:num>
  <w:num w:numId="5">
    <w:abstractNumId w:val="1"/>
  </w:num>
  <w:num w:numId="6">
    <w:abstractNumId w:val="16"/>
  </w:num>
  <w:num w:numId="7">
    <w:abstractNumId w:val="18"/>
  </w:num>
  <w:num w:numId="8">
    <w:abstractNumId w:val="25"/>
  </w:num>
  <w:num w:numId="9">
    <w:abstractNumId w:val="14"/>
  </w:num>
  <w:num w:numId="10">
    <w:abstractNumId w:val="15"/>
  </w:num>
  <w:num w:numId="11">
    <w:abstractNumId w:val="2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28"/>
  </w:num>
  <w:num w:numId="23">
    <w:abstractNumId w:val="7"/>
  </w:num>
  <w:num w:numId="24">
    <w:abstractNumId w:val="2"/>
  </w:num>
  <w:num w:numId="25">
    <w:abstractNumId w:val="13"/>
  </w:num>
  <w:num w:numId="26">
    <w:abstractNumId w:val="0"/>
  </w:num>
  <w:num w:numId="27">
    <w:abstractNumId w:val="19"/>
  </w:num>
  <w:num w:numId="28">
    <w:abstractNumId w:val="3"/>
  </w:num>
  <w:num w:numId="29">
    <w:abstractNumId w:val="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340F"/>
    <w:rsid w:val="000134E8"/>
    <w:rsid w:val="0002317B"/>
    <w:rsid w:val="00023A88"/>
    <w:rsid w:val="00045FAD"/>
    <w:rsid w:val="00046876"/>
    <w:rsid w:val="000628B4"/>
    <w:rsid w:val="00081A3A"/>
    <w:rsid w:val="00094272"/>
    <w:rsid w:val="000B00B0"/>
    <w:rsid w:val="000C3184"/>
    <w:rsid w:val="000D3A1D"/>
    <w:rsid w:val="000E5C6B"/>
    <w:rsid w:val="001275BB"/>
    <w:rsid w:val="00131F94"/>
    <w:rsid w:val="00135FCF"/>
    <w:rsid w:val="0014256A"/>
    <w:rsid w:val="00152A7C"/>
    <w:rsid w:val="00170D8C"/>
    <w:rsid w:val="001A7509"/>
    <w:rsid w:val="001B67B3"/>
    <w:rsid w:val="001C6FD9"/>
    <w:rsid w:val="001E1521"/>
    <w:rsid w:val="001F295F"/>
    <w:rsid w:val="00207BF3"/>
    <w:rsid w:val="00216BC4"/>
    <w:rsid w:val="00220993"/>
    <w:rsid w:val="00227656"/>
    <w:rsid w:val="00233E44"/>
    <w:rsid w:val="00246853"/>
    <w:rsid w:val="0025046C"/>
    <w:rsid w:val="00250A72"/>
    <w:rsid w:val="00255B2B"/>
    <w:rsid w:val="002722D3"/>
    <w:rsid w:val="002756DE"/>
    <w:rsid w:val="00285E64"/>
    <w:rsid w:val="002C2C4E"/>
    <w:rsid w:val="002D0E68"/>
    <w:rsid w:val="002E66DA"/>
    <w:rsid w:val="002F3102"/>
    <w:rsid w:val="0030649D"/>
    <w:rsid w:val="00327C91"/>
    <w:rsid w:val="00331A42"/>
    <w:rsid w:val="00340A29"/>
    <w:rsid w:val="00357B92"/>
    <w:rsid w:val="00362E27"/>
    <w:rsid w:val="00372EEE"/>
    <w:rsid w:val="003733FA"/>
    <w:rsid w:val="00384939"/>
    <w:rsid w:val="003A0D1F"/>
    <w:rsid w:val="003C043C"/>
    <w:rsid w:val="003D0F11"/>
    <w:rsid w:val="003D57CD"/>
    <w:rsid w:val="003E2DEA"/>
    <w:rsid w:val="003E508F"/>
    <w:rsid w:val="0040638C"/>
    <w:rsid w:val="004109C0"/>
    <w:rsid w:val="00427B1C"/>
    <w:rsid w:val="00433086"/>
    <w:rsid w:val="00465CE8"/>
    <w:rsid w:val="00471C21"/>
    <w:rsid w:val="004774AB"/>
    <w:rsid w:val="004874CA"/>
    <w:rsid w:val="00496125"/>
    <w:rsid w:val="00496454"/>
    <w:rsid w:val="004A0649"/>
    <w:rsid w:val="004A18A1"/>
    <w:rsid w:val="004D43FE"/>
    <w:rsid w:val="004F62DA"/>
    <w:rsid w:val="00503220"/>
    <w:rsid w:val="005125BB"/>
    <w:rsid w:val="005178C5"/>
    <w:rsid w:val="00520CF1"/>
    <w:rsid w:val="00532117"/>
    <w:rsid w:val="00546FA8"/>
    <w:rsid w:val="00550920"/>
    <w:rsid w:val="00554E9E"/>
    <w:rsid w:val="00557B99"/>
    <w:rsid w:val="005727C4"/>
    <w:rsid w:val="005A3BAF"/>
    <w:rsid w:val="005B481A"/>
    <w:rsid w:val="005E4446"/>
    <w:rsid w:val="005F607F"/>
    <w:rsid w:val="005F6239"/>
    <w:rsid w:val="006166A7"/>
    <w:rsid w:val="0063344A"/>
    <w:rsid w:val="0065358C"/>
    <w:rsid w:val="00663BE9"/>
    <w:rsid w:val="00676AD8"/>
    <w:rsid w:val="00690BFF"/>
    <w:rsid w:val="006C642F"/>
    <w:rsid w:val="006D7B82"/>
    <w:rsid w:val="006E2EB0"/>
    <w:rsid w:val="006E6D8A"/>
    <w:rsid w:val="006E7B03"/>
    <w:rsid w:val="006F7739"/>
    <w:rsid w:val="007024A9"/>
    <w:rsid w:val="00710472"/>
    <w:rsid w:val="0073679B"/>
    <w:rsid w:val="007625B4"/>
    <w:rsid w:val="00774D4C"/>
    <w:rsid w:val="007A0592"/>
    <w:rsid w:val="007A7BCB"/>
    <w:rsid w:val="007D0574"/>
    <w:rsid w:val="007E1AF8"/>
    <w:rsid w:val="00837D5F"/>
    <w:rsid w:val="008631E4"/>
    <w:rsid w:val="00866761"/>
    <w:rsid w:val="0087117B"/>
    <w:rsid w:val="008A5ABE"/>
    <w:rsid w:val="008B3549"/>
    <w:rsid w:val="008D5E97"/>
    <w:rsid w:val="008E7E04"/>
    <w:rsid w:val="008F7DE1"/>
    <w:rsid w:val="00901C83"/>
    <w:rsid w:val="009455A6"/>
    <w:rsid w:val="0096771C"/>
    <w:rsid w:val="0097507E"/>
    <w:rsid w:val="009902B3"/>
    <w:rsid w:val="0099259A"/>
    <w:rsid w:val="009A7566"/>
    <w:rsid w:val="009B209F"/>
    <w:rsid w:val="009C267E"/>
    <w:rsid w:val="009D0A6B"/>
    <w:rsid w:val="009E3F44"/>
    <w:rsid w:val="009E76E4"/>
    <w:rsid w:val="00A140B5"/>
    <w:rsid w:val="00A31BE1"/>
    <w:rsid w:val="00A42B91"/>
    <w:rsid w:val="00A47DE6"/>
    <w:rsid w:val="00A53DFD"/>
    <w:rsid w:val="00A66639"/>
    <w:rsid w:val="00A72512"/>
    <w:rsid w:val="00A8077F"/>
    <w:rsid w:val="00A865D9"/>
    <w:rsid w:val="00A91E8A"/>
    <w:rsid w:val="00A95ED7"/>
    <w:rsid w:val="00AD4392"/>
    <w:rsid w:val="00AD67D1"/>
    <w:rsid w:val="00B00144"/>
    <w:rsid w:val="00B1068F"/>
    <w:rsid w:val="00B11540"/>
    <w:rsid w:val="00B1295E"/>
    <w:rsid w:val="00B12EBE"/>
    <w:rsid w:val="00B2057A"/>
    <w:rsid w:val="00B3099F"/>
    <w:rsid w:val="00B41DF9"/>
    <w:rsid w:val="00B46A6D"/>
    <w:rsid w:val="00B47603"/>
    <w:rsid w:val="00B91C03"/>
    <w:rsid w:val="00BA2411"/>
    <w:rsid w:val="00BB20D0"/>
    <w:rsid w:val="00BE0CC7"/>
    <w:rsid w:val="00BE2639"/>
    <w:rsid w:val="00BE70C8"/>
    <w:rsid w:val="00C21E82"/>
    <w:rsid w:val="00C26C01"/>
    <w:rsid w:val="00C30040"/>
    <w:rsid w:val="00C60BB5"/>
    <w:rsid w:val="00C65945"/>
    <w:rsid w:val="00C82F66"/>
    <w:rsid w:val="00C87966"/>
    <w:rsid w:val="00C91578"/>
    <w:rsid w:val="00CB63A0"/>
    <w:rsid w:val="00CC4D12"/>
    <w:rsid w:val="00CC6A64"/>
    <w:rsid w:val="00CE2F8E"/>
    <w:rsid w:val="00D049CF"/>
    <w:rsid w:val="00D07AB2"/>
    <w:rsid w:val="00D12DCD"/>
    <w:rsid w:val="00D42430"/>
    <w:rsid w:val="00D6592E"/>
    <w:rsid w:val="00D75CDA"/>
    <w:rsid w:val="00D779D0"/>
    <w:rsid w:val="00D821C0"/>
    <w:rsid w:val="00DB3561"/>
    <w:rsid w:val="00DB51D5"/>
    <w:rsid w:val="00DC1A78"/>
    <w:rsid w:val="00DD20E9"/>
    <w:rsid w:val="00DE14B2"/>
    <w:rsid w:val="00DF692C"/>
    <w:rsid w:val="00DF6FFB"/>
    <w:rsid w:val="00E020CF"/>
    <w:rsid w:val="00E2660A"/>
    <w:rsid w:val="00E34A78"/>
    <w:rsid w:val="00E54F2D"/>
    <w:rsid w:val="00E65518"/>
    <w:rsid w:val="00E726FE"/>
    <w:rsid w:val="00E87B6D"/>
    <w:rsid w:val="00E967F3"/>
    <w:rsid w:val="00EC489A"/>
    <w:rsid w:val="00ED2170"/>
    <w:rsid w:val="00EE22CA"/>
    <w:rsid w:val="00F12171"/>
    <w:rsid w:val="00F1340F"/>
    <w:rsid w:val="00F2106D"/>
    <w:rsid w:val="00F317A1"/>
    <w:rsid w:val="00F32471"/>
    <w:rsid w:val="00F3469C"/>
    <w:rsid w:val="00F7004F"/>
    <w:rsid w:val="00FA7EC9"/>
    <w:rsid w:val="00FB5DB4"/>
    <w:rsid w:val="00FB717D"/>
    <w:rsid w:val="00FE0390"/>
    <w:rsid w:val="00FE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B3B69-147B-449F-AF03-35B053A0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40F"/>
    <w:pPr>
      <w:keepNext/>
      <w:outlineLvl w:val="0"/>
    </w:pPr>
    <w:rPr>
      <w:sz w:val="28"/>
      <w:szCs w:val="20"/>
    </w:rPr>
  </w:style>
  <w:style w:type="paragraph" w:styleId="6">
    <w:name w:val="heading 6"/>
    <w:basedOn w:val="a"/>
    <w:next w:val="a"/>
    <w:link w:val="60"/>
    <w:qFormat/>
    <w:rsid w:val="00F1340F"/>
    <w:pPr>
      <w:keepNext/>
      <w:ind w:firstLine="360"/>
      <w:jc w:val="center"/>
      <w:outlineLvl w:val="5"/>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40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1340F"/>
    <w:rPr>
      <w:rFonts w:ascii="Times New Roman" w:eastAsia="Times New Roman" w:hAnsi="Times New Roman" w:cs="Times New Roman"/>
      <w:b/>
      <w:sz w:val="28"/>
      <w:szCs w:val="20"/>
      <w:lang w:val="uk-UA" w:eastAsia="ru-RU"/>
    </w:rPr>
  </w:style>
  <w:style w:type="table" w:styleId="a3">
    <w:name w:val="Table Grid"/>
    <w:basedOn w:val="a1"/>
    <w:rsid w:val="00F134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F1340F"/>
    <w:pPr>
      <w:jc w:val="center"/>
    </w:pPr>
    <w:rPr>
      <w:b/>
      <w:bCs/>
      <w:sz w:val="32"/>
      <w:lang w:val="uk-UA"/>
    </w:rPr>
  </w:style>
  <w:style w:type="character" w:customStyle="1" w:styleId="a5">
    <w:name w:val="Название Знак"/>
    <w:basedOn w:val="a0"/>
    <w:link w:val="a4"/>
    <w:rsid w:val="00F1340F"/>
    <w:rPr>
      <w:rFonts w:ascii="Times New Roman" w:eastAsia="Times New Roman" w:hAnsi="Times New Roman" w:cs="Times New Roman"/>
      <w:b/>
      <w:bCs/>
      <w:sz w:val="32"/>
      <w:szCs w:val="24"/>
      <w:lang w:val="uk-UA" w:eastAsia="ru-RU"/>
    </w:rPr>
  </w:style>
  <w:style w:type="paragraph" w:styleId="2">
    <w:name w:val="Body Text Indent 2"/>
    <w:basedOn w:val="a"/>
    <w:link w:val="20"/>
    <w:rsid w:val="00F1340F"/>
    <w:pPr>
      <w:ind w:firstLine="567"/>
      <w:jc w:val="both"/>
    </w:pPr>
    <w:rPr>
      <w:szCs w:val="20"/>
      <w:lang w:val="uk-UA"/>
    </w:rPr>
  </w:style>
  <w:style w:type="character" w:customStyle="1" w:styleId="20">
    <w:name w:val="Основной текст с отступом 2 Знак"/>
    <w:basedOn w:val="a0"/>
    <w:link w:val="2"/>
    <w:rsid w:val="00F1340F"/>
    <w:rPr>
      <w:rFonts w:ascii="Times New Roman" w:eastAsia="Times New Roman" w:hAnsi="Times New Roman" w:cs="Times New Roman"/>
      <w:sz w:val="24"/>
      <w:szCs w:val="20"/>
      <w:lang w:val="uk-UA" w:eastAsia="ru-RU"/>
    </w:rPr>
  </w:style>
  <w:style w:type="paragraph" w:styleId="3">
    <w:name w:val="Body Text 3"/>
    <w:basedOn w:val="a"/>
    <w:link w:val="30"/>
    <w:rsid w:val="00F1340F"/>
    <w:rPr>
      <w:b/>
      <w:sz w:val="28"/>
      <w:szCs w:val="20"/>
      <w:u w:val="single"/>
      <w:lang w:val="uk-UA"/>
    </w:rPr>
  </w:style>
  <w:style w:type="character" w:customStyle="1" w:styleId="30">
    <w:name w:val="Основной текст 3 Знак"/>
    <w:basedOn w:val="a0"/>
    <w:link w:val="3"/>
    <w:rsid w:val="00F1340F"/>
    <w:rPr>
      <w:rFonts w:ascii="Times New Roman" w:eastAsia="Times New Roman" w:hAnsi="Times New Roman" w:cs="Times New Roman"/>
      <w:b/>
      <w:sz w:val="28"/>
      <w:szCs w:val="20"/>
      <w:u w:val="single"/>
      <w:lang w:val="uk-UA" w:eastAsia="ru-RU"/>
    </w:rPr>
  </w:style>
  <w:style w:type="paragraph" w:styleId="a6">
    <w:name w:val="Balloon Text"/>
    <w:basedOn w:val="a"/>
    <w:link w:val="a7"/>
    <w:semiHidden/>
    <w:rsid w:val="00F1340F"/>
    <w:rPr>
      <w:rFonts w:ascii="Tahoma" w:hAnsi="Tahoma" w:cs="Tahoma"/>
      <w:sz w:val="16"/>
      <w:szCs w:val="16"/>
    </w:rPr>
  </w:style>
  <w:style w:type="character" w:customStyle="1" w:styleId="a7">
    <w:name w:val="Текст выноски Знак"/>
    <w:basedOn w:val="a0"/>
    <w:link w:val="a6"/>
    <w:semiHidden/>
    <w:rsid w:val="00F1340F"/>
    <w:rPr>
      <w:rFonts w:ascii="Tahoma" w:eastAsia="Times New Roman" w:hAnsi="Tahoma" w:cs="Tahoma"/>
      <w:sz w:val="16"/>
      <w:szCs w:val="16"/>
      <w:lang w:eastAsia="ru-RU"/>
    </w:rPr>
  </w:style>
  <w:style w:type="paragraph" w:customStyle="1" w:styleId="Default">
    <w:name w:val="Default"/>
    <w:rsid w:val="00F134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F1340F"/>
    <w:pPr>
      <w:spacing w:after="120"/>
    </w:pPr>
  </w:style>
  <w:style w:type="character" w:customStyle="1" w:styleId="a9">
    <w:name w:val="Основной текст Знак"/>
    <w:basedOn w:val="a0"/>
    <w:link w:val="a8"/>
    <w:rsid w:val="00F1340F"/>
    <w:rPr>
      <w:rFonts w:ascii="Times New Roman" w:eastAsia="Times New Roman" w:hAnsi="Times New Roman" w:cs="Times New Roman"/>
      <w:sz w:val="24"/>
      <w:szCs w:val="24"/>
      <w:lang w:eastAsia="ru-RU"/>
    </w:rPr>
  </w:style>
  <w:style w:type="paragraph" w:styleId="aa">
    <w:name w:val="footnote text"/>
    <w:basedOn w:val="a"/>
    <w:link w:val="ab"/>
    <w:semiHidden/>
    <w:rsid w:val="00F1340F"/>
    <w:rPr>
      <w:sz w:val="20"/>
      <w:szCs w:val="20"/>
      <w:lang w:val="uk-UA"/>
    </w:rPr>
  </w:style>
  <w:style w:type="character" w:customStyle="1" w:styleId="ab">
    <w:name w:val="Текст сноски Знак"/>
    <w:basedOn w:val="a0"/>
    <w:link w:val="aa"/>
    <w:semiHidden/>
    <w:rsid w:val="00F1340F"/>
    <w:rPr>
      <w:rFonts w:ascii="Times New Roman" w:eastAsia="Times New Roman" w:hAnsi="Times New Roman" w:cs="Times New Roman"/>
      <w:sz w:val="20"/>
      <w:szCs w:val="20"/>
      <w:lang w:val="uk-UA" w:eastAsia="ru-RU"/>
    </w:rPr>
  </w:style>
  <w:style w:type="paragraph" w:customStyle="1" w:styleId="11">
    <w:name w:val="Обычный1"/>
    <w:rsid w:val="00F1340F"/>
    <w:pPr>
      <w:widowControl w:val="0"/>
      <w:spacing w:after="0" w:line="360" w:lineRule="auto"/>
      <w:ind w:firstLine="680"/>
      <w:jc w:val="both"/>
    </w:pPr>
    <w:rPr>
      <w:rFonts w:ascii="Times New Roman" w:eastAsia="Times New Roman" w:hAnsi="Times New Roman" w:cs="Times New Roman"/>
      <w:snapToGrid w:val="0"/>
      <w:sz w:val="24"/>
      <w:szCs w:val="20"/>
      <w:lang w:val="uk-UA" w:eastAsia="ru-RU"/>
    </w:rPr>
  </w:style>
  <w:style w:type="paragraph" w:styleId="ac">
    <w:name w:val="Subtitle"/>
    <w:basedOn w:val="a"/>
    <w:link w:val="ad"/>
    <w:qFormat/>
    <w:rsid w:val="00F1340F"/>
    <w:pPr>
      <w:jc w:val="center"/>
    </w:pPr>
    <w:rPr>
      <w:b/>
      <w:bCs/>
      <w:lang w:val="uk-UA"/>
    </w:rPr>
  </w:style>
  <w:style w:type="character" w:customStyle="1" w:styleId="ad">
    <w:name w:val="Подзаголовок Знак"/>
    <w:basedOn w:val="a0"/>
    <w:link w:val="ac"/>
    <w:rsid w:val="00F1340F"/>
    <w:rPr>
      <w:rFonts w:ascii="Times New Roman" w:eastAsia="Times New Roman" w:hAnsi="Times New Roman" w:cs="Times New Roman"/>
      <w:b/>
      <w:bCs/>
      <w:sz w:val="24"/>
      <w:szCs w:val="24"/>
      <w:lang w:val="uk-UA" w:eastAsia="ru-RU"/>
    </w:rPr>
  </w:style>
  <w:style w:type="paragraph" w:customStyle="1" w:styleId="ae">
    <w:name w:val="Знак Знак"/>
    <w:basedOn w:val="a"/>
    <w:rsid w:val="00F1340F"/>
    <w:rPr>
      <w:rFonts w:ascii="Verdana" w:hAnsi="Verdana" w:cs="Verdana"/>
      <w:sz w:val="20"/>
      <w:szCs w:val="20"/>
      <w:lang w:val="en-US" w:eastAsia="en-US"/>
    </w:rPr>
  </w:style>
  <w:style w:type="paragraph" w:customStyle="1" w:styleId="12">
    <w:name w:val="Текст1"/>
    <w:basedOn w:val="a"/>
    <w:rsid w:val="00F1340F"/>
    <w:rPr>
      <w:rFonts w:ascii="Courier New" w:hAnsi="Courier New"/>
      <w:sz w:val="20"/>
      <w:szCs w:val="20"/>
    </w:rPr>
  </w:style>
  <w:style w:type="character" w:styleId="af">
    <w:name w:val="Hyperlink"/>
    <w:basedOn w:val="a0"/>
    <w:rsid w:val="00F1340F"/>
    <w:rPr>
      <w:color w:val="0000FF"/>
      <w:u w:val="single"/>
    </w:rPr>
  </w:style>
  <w:style w:type="paragraph" w:styleId="af0">
    <w:name w:val="Body Text Indent"/>
    <w:basedOn w:val="a"/>
    <w:link w:val="af1"/>
    <w:rsid w:val="00F1340F"/>
    <w:pPr>
      <w:spacing w:after="120"/>
      <w:ind w:left="283"/>
    </w:pPr>
  </w:style>
  <w:style w:type="character" w:customStyle="1" w:styleId="af1">
    <w:name w:val="Основной текст с отступом Знак"/>
    <w:basedOn w:val="a0"/>
    <w:link w:val="af0"/>
    <w:rsid w:val="00F1340F"/>
    <w:rPr>
      <w:rFonts w:ascii="Times New Roman" w:eastAsia="Times New Roman" w:hAnsi="Times New Roman" w:cs="Times New Roman"/>
      <w:sz w:val="24"/>
      <w:szCs w:val="24"/>
      <w:lang w:eastAsia="ru-RU"/>
    </w:rPr>
  </w:style>
  <w:style w:type="paragraph" w:styleId="af2">
    <w:name w:val="Normal (Web)"/>
    <w:basedOn w:val="a"/>
    <w:unhideWhenUsed/>
    <w:rsid w:val="00246853"/>
    <w:pPr>
      <w:spacing w:before="100" w:beforeAutospacing="1" w:after="100" w:afterAutospacing="1"/>
    </w:pPr>
  </w:style>
  <w:style w:type="paragraph" w:styleId="af3">
    <w:name w:val="List Paragraph"/>
    <w:basedOn w:val="a"/>
    <w:uiPriority w:val="34"/>
    <w:qFormat/>
    <w:rsid w:val="005E4446"/>
    <w:pPr>
      <w:ind w:left="720"/>
      <w:contextualSpacing/>
    </w:pPr>
  </w:style>
  <w:style w:type="paragraph" w:styleId="af4">
    <w:name w:val="header"/>
    <w:basedOn w:val="a"/>
    <w:link w:val="af5"/>
    <w:uiPriority w:val="99"/>
    <w:unhideWhenUsed/>
    <w:rsid w:val="00550920"/>
    <w:pPr>
      <w:tabs>
        <w:tab w:val="center" w:pos="4677"/>
        <w:tab w:val="right" w:pos="9355"/>
      </w:tabs>
    </w:pPr>
  </w:style>
  <w:style w:type="character" w:customStyle="1" w:styleId="af5">
    <w:name w:val="Верхний колонтитул Знак"/>
    <w:basedOn w:val="a0"/>
    <w:link w:val="af4"/>
    <w:uiPriority w:val="99"/>
    <w:rsid w:val="0055092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550920"/>
    <w:pPr>
      <w:tabs>
        <w:tab w:val="center" w:pos="4677"/>
        <w:tab w:val="right" w:pos="9355"/>
      </w:tabs>
    </w:pPr>
  </w:style>
  <w:style w:type="character" w:customStyle="1" w:styleId="af7">
    <w:name w:val="Нижний колонтитул Знак"/>
    <w:basedOn w:val="a0"/>
    <w:link w:val="af6"/>
    <w:uiPriority w:val="99"/>
    <w:rsid w:val="00550920"/>
    <w:rPr>
      <w:rFonts w:ascii="Times New Roman" w:eastAsia="Times New Roman" w:hAnsi="Times New Roman" w:cs="Times New Roman"/>
      <w:sz w:val="24"/>
      <w:szCs w:val="24"/>
      <w:lang w:eastAsia="ru-RU"/>
    </w:rPr>
  </w:style>
  <w:style w:type="paragraph" w:styleId="31">
    <w:name w:val="List 3"/>
    <w:basedOn w:val="a"/>
    <w:uiPriority w:val="99"/>
    <w:semiHidden/>
    <w:unhideWhenUsed/>
    <w:rsid w:val="00F7004F"/>
    <w:pPr>
      <w:ind w:left="849" w:hanging="283"/>
    </w:pPr>
  </w:style>
  <w:style w:type="paragraph" w:styleId="21">
    <w:name w:val="List Continue 2"/>
    <w:basedOn w:val="a"/>
    <w:uiPriority w:val="99"/>
    <w:semiHidden/>
    <w:unhideWhenUsed/>
    <w:rsid w:val="00F7004F"/>
    <w:pPr>
      <w:spacing w:after="120"/>
      <w:ind w:left="566"/>
    </w:pPr>
  </w:style>
  <w:style w:type="paragraph" w:styleId="22">
    <w:name w:val="List 2"/>
    <w:basedOn w:val="a"/>
    <w:uiPriority w:val="99"/>
    <w:semiHidden/>
    <w:unhideWhenUsed/>
    <w:rsid w:val="0002317B"/>
    <w:pPr>
      <w:ind w:left="566" w:hanging="283"/>
      <w:contextualSpacing/>
    </w:pPr>
  </w:style>
  <w:style w:type="paragraph" w:styleId="af8">
    <w:name w:val="Block Text"/>
    <w:basedOn w:val="a"/>
    <w:rsid w:val="00DE14B2"/>
    <w:pPr>
      <w:spacing w:line="213" w:lineRule="exact"/>
      <w:ind w:left="567" w:right="567" w:firstLine="301"/>
      <w:jc w:val="both"/>
    </w:pPr>
    <w:rPr>
      <w:rFonts w:ascii="Arial" w:hAnsi="Arial"/>
      <w:i/>
      <w:sz w:val="21"/>
      <w:lang w:val="uk-UA"/>
    </w:rPr>
  </w:style>
  <w:style w:type="character" w:customStyle="1" w:styleId="headn">
    <w:name w:val="head_n"/>
    <w:basedOn w:val="a0"/>
    <w:rsid w:val="00152A7C"/>
  </w:style>
  <w:style w:type="character" w:styleId="af9">
    <w:name w:val="Strong"/>
    <w:basedOn w:val="a0"/>
    <w:qFormat/>
    <w:rsid w:val="00152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2810">
      <w:bodyDiv w:val="1"/>
      <w:marLeft w:val="0"/>
      <w:marRight w:val="0"/>
      <w:marTop w:val="0"/>
      <w:marBottom w:val="0"/>
      <w:divBdr>
        <w:top w:val="none" w:sz="0" w:space="0" w:color="auto"/>
        <w:left w:val="none" w:sz="0" w:space="0" w:color="auto"/>
        <w:bottom w:val="none" w:sz="0" w:space="0" w:color="auto"/>
        <w:right w:val="none" w:sz="0" w:space="0" w:color="auto"/>
      </w:divBdr>
    </w:div>
    <w:div w:id="5769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F5DD-3151-47CF-B510-0731ABBE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25532</Words>
  <Characters>14554</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172</cp:revision>
  <cp:lastPrinted>2018-04-16T05:56:00Z</cp:lastPrinted>
  <dcterms:created xsi:type="dcterms:W3CDTF">2017-06-29T09:25:00Z</dcterms:created>
  <dcterms:modified xsi:type="dcterms:W3CDTF">2019-09-30T12:02:00Z</dcterms:modified>
</cp:coreProperties>
</file>