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AF" w:rsidRPr="002D0BAF" w:rsidRDefault="002D0BAF" w:rsidP="002D0BAF">
      <w:pPr>
        <w:pStyle w:val="25"/>
        <w:ind w:firstLine="0"/>
        <w:jc w:val="center"/>
        <w:rPr>
          <w:sz w:val="28"/>
          <w:szCs w:val="28"/>
        </w:rPr>
      </w:pPr>
      <w:r w:rsidRPr="002D0BAF">
        <w:rPr>
          <w:sz w:val="28"/>
          <w:szCs w:val="28"/>
        </w:rPr>
        <w:t>МІНІСТЕРСТВО ОСВІТИ І НАУКИ</w:t>
      </w:r>
      <w:r w:rsidRPr="002D0BAF">
        <w:rPr>
          <w:sz w:val="28"/>
          <w:szCs w:val="28"/>
          <w:lang w:val="ru-RU"/>
        </w:rPr>
        <w:t xml:space="preserve"> </w:t>
      </w:r>
      <w:r w:rsidRPr="002D0BAF">
        <w:rPr>
          <w:sz w:val="28"/>
          <w:szCs w:val="28"/>
        </w:rPr>
        <w:t>УКРАЇНИ</w:t>
      </w:r>
    </w:p>
    <w:p w:rsidR="002D0BAF" w:rsidRPr="002D0BAF" w:rsidRDefault="002D0BAF" w:rsidP="002D0BAF">
      <w:pPr>
        <w:jc w:val="center"/>
        <w:rPr>
          <w:sz w:val="28"/>
          <w:szCs w:val="28"/>
        </w:rPr>
      </w:pPr>
      <w:r w:rsidRPr="002D0BAF">
        <w:rPr>
          <w:sz w:val="28"/>
          <w:szCs w:val="28"/>
        </w:rPr>
        <w:t>ДЕРЖАВНИЙ ВИЩИЙ НАВЧАЛЬНИЙ ЗАКЛАД</w:t>
      </w:r>
    </w:p>
    <w:p w:rsidR="002D0BAF" w:rsidRPr="002D0BAF" w:rsidRDefault="002D0BAF" w:rsidP="002D0BAF">
      <w:pPr>
        <w:jc w:val="center"/>
        <w:rPr>
          <w:sz w:val="28"/>
          <w:szCs w:val="28"/>
        </w:rPr>
      </w:pPr>
      <w:r w:rsidRPr="002D0BAF">
        <w:rPr>
          <w:sz w:val="28"/>
          <w:szCs w:val="28"/>
        </w:rPr>
        <w:t>«КИЇВСЬКИЙ НАЦІОНАЛЬНИЙ ЕКОНОМІЧНИЙ УНІВЕРСИТЕТ</w:t>
      </w:r>
    </w:p>
    <w:p w:rsidR="002D0BAF" w:rsidRPr="002D0BAF" w:rsidRDefault="002D0BAF" w:rsidP="002D0BAF">
      <w:pPr>
        <w:jc w:val="center"/>
        <w:rPr>
          <w:sz w:val="28"/>
          <w:szCs w:val="28"/>
        </w:rPr>
      </w:pPr>
      <w:r w:rsidRPr="002D0BAF">
        <w:rPr>
          <w:sz w:val="28"/>
          <w:szCs w:val="28"/>
        </w:rPr>
        <w:t>імені ВАДИМА ГЕТЬМАНА»</w:t>
      </w:r>
    </w:p>
    <w:p w:rsidR="002D0BAF" w:rsidRPr="002D0BAF" w:rsidRDefault="002D0BAF" w:rsidP="002D0BAF">
      <w:pPr>
        <w:jc w:val="center"/>
        <w:rPr>
          <w:sz w:val="28"/>
          <w:szCs w:val="28"/>
        </w:rPr>
      </w:pPr>
      <w:r w:rsidRPr="002D0BAF">
        <w:rPr>
          <w:sz w:val="28"/>
          <w:szCs w:val="28"/>
        </w:rPr>
        <w:t>ФАКУЛЬТЕТ ОБЛІКУ ТА ПОДАТКОВОГО МЕНЕДЖМЕНТУ</w:t>
      </w:r>
    </w:p>
    <w:p w:rsidR="002D0BAF" w:rsidRPr="002D0BAF" w:rsidRDefault="002D0BAF" w:rsidP="002D0BAF">
      <w:pPr>
        <w:widowControl w:val="0"/>
        <w:jc w:val="center"/>
        <w:rPr>
          <w:sz w:val="28"/>
          <w:szCs w:val="28"/>
        </w:rPr>
      </w:pPr>
      <w:r w:rsidRPr="002D0BAF">
        <w:rPr>
          <w:sz w:val="28"/>
          <w:szCs w:val="28"/>
        </w:rPr>
        <w:t>КАФЕДРА ОБЛІКУ І ОПОДАТКУВАННЯ</w:t>
      </w:r>
    </w:p>
    <w:p w:rsidR="002D0BAF" w:rsidRPr="002D0BAF" w:rsidRDefault="002D0BAF" w:rsidP="002D0BAF">
      <w:pPr>
        <w:jc w:val="center"/>
        <w:rPr>
          <w:sz w:val="28"/>
          <w:szCs w:val="28"/>
        </w:rPr>
      </w:pPr>
    </w:p>
    <w:p w:rsidR="002D0BAF" w:rsidRPr="002D0BAF" w:rsidRDefault="002D0BAF" w:rsidP="002D0BAF">
      <w:pPr>
        <w:jc w:val="center"/>
        <w:rPr>
          <w:sz w:val="28"/>
          <w:szCs w:val="28"/>
        </w:rPr>
      </w:pPr>
    </w:p>
    <w:p w:rsidR="002D0BAF" w:rsidRPr="002D0BAF" w:rsidRDefault="002D0BAF" w:rsidP="002D0BAF">
      <w:pPr>
        <w:jc w:val="right"/>
        <w:rPr>
          <w:sz w:val="28"/>
          <w:szCs w:val="28"/>
        </w:rPr>
      </w:pPr>
    </w:p>
    <w:p w:rsidR="002D0BAF" w:rsidRPr="002D0BAF" w:rsidRDefault="002D0BAF" w:rsidP="002D0BAF">
      <w:pPr>
        <w:tabs>
          <w:tab w:val="center" w:pos="4677"/>
          <w:tab w:val="right" w:pos="9355"/>
        </w:tabs>
        <w:jc w:val="center"/>
        <w:rPr>
          <w:sz w:val="28"/>
          <w:szCs w:val="28"/>
        </w:rPr>
      </w:pPr>
      <w:r w:rsidRPr="002D0BAF">
        <w:rPr>
          <w:sz w:val="28"/>
          <w:szCs w:val="28"/>
        </w:rPr>
        <w:t xml:space="preserve">                                                                        ЗАТВЕРДЖУЮ:</w:t>
      </w:r>
    </w:p>
    <w:p w:rsidR="002D0BAF" w:rsidRPr="002D0BAF" w:rsidRDefault="002D0BAF" w:rsidP="002D0BAF">
      <w:pPr>
        <w:jc w:val="center"/>
        <w:rPr>
          <w:sz w:val="28"/>
          <w:szCs w:val="28"/>
        </w:rPr>
      </w:pPr>
      <w:r w:rsidRPr="002D0BAF">
        <w:rPr>
          <w:sz w:val="28"/>
          <w:szCs w:val="28"/>
        </w:rPr>
        <w:t xml:space="preserve">                                                                           Проректор з науково-педагогічної</w:t>
      </w:r>
    </w:p>
    <w:p w:rsidR="002D0BAF" w:rsidRPr="002D0BAF" w:rsidRDefault="002D0BAF" w:rsidP="002D0BAF">
      <w:pPr>
        <w:jc w:val="center"/>
        <w:rPr>
          <w:sz w:val="28"/>
          <w:szCs w:val="28"/>
        </w:rPr>
      </w:pPr>
      <w:r w:rsidRPr="002D0BAF">
        <w:rPr>
          <w:sz w:val="28"/>
          <w:szCs w:val="28"/>
        </w:rPr>
        <w:t xml:space="preserve">                                 роботи</w:t>
      </w:r>
    </w:p>
    <w:p w:rsidR="002D0BAF" w:rsidRPr="002D0BAF" w:rsidRDefault="002D0BAF" w:rsidP="002D0BAF">
      <w:pPr>
        <w:jc w:val="center"/>
        <w:rPr>
          <w:sz w:val="28"/>
          <w:szCs w:val="28"/>
        </w:rPr>
      </w:pPr>
      <w:r w:rsidRPr="002D0BAF">
        <w:rPr>
          <w:sz w:val="28"/>
          <w:szCs w:val="28"/>
        </w:rPr>
        <w:t xml:space="preserve">                                                                          _________________А.М. Колот</w:t>
      </w:r>
    </w:p>
    <w:p w:rsidR="00E8394D" w:rsidRDefault="00E8394D" w:rsidP="00E8394D">
      <w:pPr>
        <w:ind w:left="4956" w:firstLine="708"/>
        <w:rPr>
          <w:sz w:val="28"/>
          <w:szCs w:val="28"/>
        </w:rPr>
      </w:pPr>
      <w:r>
        <w:rPr>
          <w:sz w:val="28"/>
          <w:szCs w:val="28"/>
        </w:rPr>
        <w:t>“</w:t>
      </w:r>
      <w:r>
        <w:rPr>
          <w:sz w:val="28"/>
          <w:szCs w:val="28"/>
          <w:u w:val="single"/>
        </w:rPr>
        <w:t>30</w:t>
      </w:r>
      <w:r>
        <w:rPr>
          <w:sz w:val="28"/>
          <w:szCs w:val="28"/>
        </w:rPr>
        <w:t>”</w:t>
      </w:r>
      <w:r>
        <w:rPr>
          <w:sz w:val="28"/>
          <w:szCs w:val="28"/>
          <w:u w:val="single"/>
        </w:rPr>
        <w:t xml:space="preserve">вересня </w:t>
      </w:r>
      <w:r>
        <w:rPr>
          <w:sz w:val="28"/>
          <w:szCs w:val="28"/>
        </w:rPr>
        <w:t>2019 р.</w:t>
      </w:r>
    </w:p>
    <w:p w:rsidR="002D0BAF" w:rsidRPr="002D0BAF" w:rsidRDefault="002D0BAF" w:rsidP="002D0BAF">
      <w:pPr>
        <w:jc w:val="right"/>
        <w:rPr>
          <w:sz w:val="28"/>
          <w:szCs w:val="28"/>
        </w:rPr>
      </w:pPr>
      <w:bookmarkStart w:id="0" w:name="_GoBack"/>
      <w:bookmarkEnd w:id="0"/>
    </w:p>
    <w:p w:rsidR="002D0BAF" w:rsidRDefault="002D0BAF" w:rsidP="002D0BAF">
      <w:pPr>
        <w:jc w:val="right"/>
        <w:rPr>
          <w:sz w:val="28"/>
          <w:szCs w:val="28"/>
        </w:rPr>
      </w:pPr>
    </w:p>
    <w:p w:rsidR="000D7F15" w:rsidRDefault="000D7F15" w:rsidP="002D0BAF">
      <w:pPr>
        <w:jc w:val="right"/>
        <w:rPr>
          <w:sz w:val="28"/>
          <w:szCs w:val="28"/>
        </w:rPr>
      </w:pPr>
    </w:p>
    <w:p w:rsidR="000D7F15" w:rsidRPr="002D0BAF" w:rsidRDefault="000D7F15" w:rsidP="002D0BAF">
      <w:pPr>
        <w:jc w:val="right"/>
        <w:rPr>
          <w:sz w:val="28"/>
          <w:szCs w:val="28"/>
        </w:rPr>
      </w:pPr>
    </w:p>
    <w:p w:rsidR="002D0BAF" w:rsidRPr="002D0BAF" w:rsidRDefault="002D0BAF" w:rsidP="002D0BAF">
      <w:pPr>
        <w:jc w:val="center"/>
        <w:rPr>
          <w:b/>
          <w:sz w:val="28"/>
          <w:szCs w:val="28"/>
        </w:rPr>
      </w:pPr>
    </w:p>
    <w:p w:rsidR="002D0BAF" w:rsidRPr="000D7F15" w:rsidRDefault="002D0BAF" w:rsidP="002D0BAF">
      <w:pPr>
        <w:widowControl w:val="0"/>
        <w:jc w:val="center"/>
        <w:rPr>
          <w:b/>
          <w:sz w:val="28"/>
          <w:szCs w:val="28"/>
        </w:rPr>
      </w:pPr>
      <w:r w:rsidRPr="000D7F15">
        <w:rPr>
          <w:b/>
          <w:sz w:val="28"/>
          <w:szCs w:val="28"/>
        </w:rPr>
        <w:t>МЕТОДИЧНІ МАТЕРІАЛИ</w:t>
      </w:r>
    </w:p>
    <w:p w:rsidR="002D0BAF" w:rsidRPr="000D7F15" w:rsidRDefault="002D0BAF" w:rsidP="002D0BAF">
      <w:pPr>
        <w:jc w:val="center"/>
        <w:rPr>
          <w:b/>
          <w:sz w:val="28"/>
          <w:szCs w:val="28"/>
        </w:rPr>
      </w:pPr>
      <w:r w:rsidRPr="000D7F15">
        <w:rPr>
          <w:b/>
          <w:sz w:val="28"/>
          <w:szCs w:val="28"/>
        </w:rPr>
        <w:t xml:space="preserve">з вивчення навчальної дисципліни </w:t>
      </w:r>
    </w:p>
    <w:p w:rsidR="002D0BAF" w:rsidRDefault="002D0BAF" w:rsidP="00A47CCC">
      <w:pPr>
        <w:autoSpaceDE w:val="0"/>
        <w:autoSpaceDN w:val="0"/>
        <w:adjustRightInd w:val="0"/>
        <w:jc w:val="center"/>
        <w:rPr>
          <w:b/>
          <w:sz w:val="28"/>
          <w:szCs w:val="28"/>
          <w:u w:val="single"/>
        </w:rPr>
      </w:pPr>
      <w:r w:rsidRPr="002D0BAF">
        <w:rPr>
          <w:b/>
          <w:sz w:val="28"/>
          <w:szCs w:val="28"/>
          <w:u w:val="single"/>
        </w:rPr>
        <w:t>«</w:t>
      </w:r>
      <w:r w:rsidR="00870974" w:rsidRPr="00870974">
        <w:rPr>
          <w:rFonts w:hint="eastAsia"/>
          <w:b/>
          <w:sz w:val="28"/>
          <w:szCs w:val="28"/>
          <w:u w:val="single"/>
        </w:rPr>
        <w:t>Облік</w:t>
      </w:r>
      <w:r w:rsidR="00870974" w:rsidRPr="00870974">
        <w:rPr>
          <w:b/>
          <w:sz w:val="28"/>
          <w:szCs w:val="28"/>
          <w:u w:val="single"/>
        </w:rPr>
        <w:t xml:space="preserve"> </w:t>
      </w:r>
      <w:r w:rsidR="00870974" w:rsidRPr="00870974">
        <w:rPr>
          <w:rFonts w:hint="eastAsia"/>
          <w:b/>
          <w:sz w:val="28"/>
          <w:szCs w:val="28"/>
          <w:u w:val="single"/>
        </w:rPr>
        <w:t>та</w:t>
      </w:r>
      <w:r w:rsidR="00870974" w:rsidRPr="00870974">
        <w:rPr>
          <w:b/>
          <w:sz w:val="28"/>
          <w:szCs w:val="28"/>
          <w:u w:val="single"/>
        </w:rPr>
        <w:t xml:space="preserve"> </w:t>
      </w:r>
      <w:r w:rsidR="00870974" w:rsidRPr="00870974">
        <w:rPr>
          <w:rFonts w:hint="eastAsia"/>
          <w:b/>
          <w:sz w:val="28"/>
          <w:szCs w:val="28"/>
          <w:u w:val="single"/>
        </w:rPr>
        <w:t>оподаткування</w:t>
      </w:r>
      <w:r w:rsidR="00870974" w:rsidRPr="00870974">
        <w:rPr>
          <w:b/>
          <w:sz w:val="28"/>
          <w:szCs w:val="28"/>
          <w:u w:val="single"/>
        </w:rPr>
        <w:t xml:space="preserve"> </w:t>
      </w:r>
      <w:r w:rsidR="00870974" w:rsidRPr="00870974">
        <w:rPr>
          <w:rFonts w:hint="eastAsia"/>
          <w:b/>
          <w:sz w:val="28"/>
          <w:szCs w:val="28"/>
          <w:u w:val="single"/>
        </w:rPr>
        <w:t>суб</w:t>
      </w:r>
      <w:r w:rsidR="00870974" w:rsidRPr="00870974">
        <w:rPr>
          <w:b/>
          <w:sz w:val="28"/>
          <w:szCs w:val="28"/>
          <w:u w:val="single"/>
        </w:rPr>
        <w:t>'</w:t>
      </w:r>
      <w:r w:rsidR="00870974" w:rsidRPr="00870974">
        <w:rPr>
          <w:rFonts w:hint="eastAsia"/>
          <w:b/>
          <w:sz w:val="28"/>
          <w:szCs w:val="28"/>
          <w:u w:val="single"/>
        </w:rPr>
        <w:t>єктів</w:t>
      </w:r>
      <w:r w:rsidR="00870974" w:rsidRPr="00870974">
        <w:rPr>
          <w:b/>
          <w:sz w:val="28"/>
          <w:szCs w:val="28"/>
          <w:u w:val="single"/>
        </w:rPr>
        <w:t xml:space="preserve"> </w:t>
      </w:r>
      <w:r w:rsidR="00870974" w:rsidRPr="00870974">
        <w:rPr>
          <w:rFonts w:hint="eastAsia"/>
          <w:b/>
          <w:sz w:val="28"/>
          <w:szCs w:val="28"/>
          <w:u w:val="single"/>
        </w:rPr>
        <w:t>малого</w:t>
      </w:r>
      <w:r w:rsidR="00870974" w:rsidRPr="00870974">
        <w:rPr>
          <w:b/>
          <w:sz w:val="28"/>
          <w:szCs w:val="28"/>
          <w:u w:val="single"/>
        </w:rPr>
        <w:t xml:space="preserve"> </w:t>
      </w:r>
      <w:r w:rsidR="00870974" w:rsidRPr="00870974">
        <w:rPr>
          <w:rFonts w:hint="eastAsia"/>
          <w:b/>
          <w:sz w:val="28"/>
          <w:szCs w:val="28"/>
          <w:u w:val="single"/>
        </w:rPr>
        <w:t>підпр</w:t>
      </w:r>
      <w:r w:rsidR="00870974">
        <w:rPr>
          <w:b/>
          <w:sz w:val="28"/>
          <w:szCs w:val="28"/>
          <w:u w:val="single"/>
        </w:rPr>
        <w:t>иє</w:t>
      </w:r>
      <w:r w:rsidR="00870974" w:rsidRPr="00870974">
        <w:rPr>
          <w:rFonts w:hint="eastAsia"/>
          <w:b/>
          <w:sz w:val="28"/>
          <w:szCs w:val="28"/>
          <w:u w:val="single"/>
        </w:rPr>
        <w:t>мництва</w:t>
      </w:r>
      <w:r w:rsidRPr="002D0BAF">
        <w:rPr>
          <w:b/>
          <w:sz w:val="28"/>
          <w:szCs w:val="28"/>
          <w:u w:val="single"/>
        </w:rPr>
        <w:t>»</w:t>
      </w:r>
    </w:p>
    <w:p w:rsidR="00034E61" w:rsidRPr="002D0BAF" w:rsidRDefault="00034E61" w:rsidP="00A47CCC">
      <w:pPr>
        <w:autoSpaceDE w:val="0"/>
        <w:autoSpaceDN w:val="0"/>
        <w:adjustRightInd w:val="0"/>
        <w:jc w:val="center"/>
        <w:rPr>
          <w:b/>
          <w:sz w:val="28"/>
          <w:szCs w:val="28"/>
          <w:u w:val="single"/>
        </w:rPr>
      </w:pPr>
    </w:p>
    <w:tbl>
      <w:tblPr>
        <w:tblW w:w="9853" w:type="dxa"/>
        <w:jc w:val="center"/>
        <w:tblLook w:val="04A0" w:firstRow="1" w:lastRow="0" w:firstColumn="1" w:lastColumn="0" w:noHBand="0" w:noVBand="1"/>
      </w:tblPr>
      <w:tblGrid>
        <w:gridCol w:w="4134"/>
        <w:gridCol w:w="5719"/>
      </w:tblGrid>
      <w:tr w:rsidR="000D7F15" w:rsidRPr="00034E61" w:rsidTr="00034E61">
        <w:trPr>
          <w:trHeight w:val="113"/>
          <w:jc w:val="center"/>
        </w:trPr>
        <w:tc>
          <w:tcPr>
            <w:tcW w:w="4134" w:type="dxa"/>
          </w:tcPr>
          <w:p w:rsidR="000D7F15" w:rsidRPr="00034E61" w:rsidRDefault="000D7F15" w:rsidP="00034E61">
            <w:pPr>
              <w:ind w:left="540" w:firstLine="1076"/>
              <w:rPr>
                <w:sz w:val="24"/>
                <w:szCs w:val="24"/>
              </w:rPr>
            </w:pPr>
            <w:r w:rsidRPr="00034E61">
              <w:rPr>
                <w:bCs/>
                <w:sz w:val="24"/>
                <w:szCs w:val="24"/>
              </w:rPr>
              <w:t>рівень вищої освіти</w:t>
            </w:r>
          </w:p>
        </w:tc>
        <w:tc>
          <w:tcPr>
            <w:tcW w:w="5719" w:type="dxa"/>
          </w:tcPr>
          <w:p w:rsidR="000D7F15" w:rsidRPr="00034E61" w:rsidRDefault="000D7F15" w:rsidP="000D7F15">
            <w:pPr>
              <w:ind w:firstLine="176"/>
              <w:rPr>
                <w:i/>
                <w:sz w:val="24"/>
                <w:szCs w:val="24"/>
              </w:rPr>
            </w:pPr>
            <w:r w:rsidRPr="00034E61">
              <w:rPr>
                <w:sz w:val="24"/>
                <w:szCs w:val="24"/>
                <w:u w:val="single"/>
              </w:rPr>
              <w:t xml:space="preserve">перший (бакалаврський) </w:t>
            </w:r>
          </w:p>
        </w:tc>
      </w:tr>
      <w:tr w:rsidR="000D7F15" w:rsidRPr="00034E61" w:rsidTr="00034E61">
        <w:trPr>
          <w:trHeight w:val="113"/>
          <w:jc w:val="center"/>
        </w:trPr>
        <w:tc>
          <w:tcPr>
            <w:tcW w:w="4134" w:type="dxa"/>
          </w:tcPr>
          <w:p w:rsidR="000D7F15" w:rsidRPr="00034E61" w:rsidRDefault="000D7F15" w:rsidP="00034E61">
            <w:pPr>
              <w:ind w:left="540" w:firstLine="1076"/>
              <w:rPr>
                <w:sz w:val="24"/>
                <w:szCs w:val="24"/>
              </w:rPr>
            </w:pPr>
            <w:r w:rsidRPr="00034E61">
              <w:rPr>
                <w:sz w:val="24"/>
                <w:szCs w:val="24"/>
              </w:rPr>
              <w:t>галузь знань</w:t>
            </w:r>
          </w:p>
        </w:tc>
        <w:tc>
          <w:tcPr>
            <w:tcW w:w="5719" w:type="dxa"/>
          </w:tcPr>
          <w:p w:rsidR="000D7F15" w:rsidRPr="00034E61" w:rsidRDefault="000D7F15" w:rsidP="000D7F15">
            <w:pPr>
              <w:ind w:firstLine="176"/>
              <w:rPr>
                <w:sz w:val="24"/>
                <w:szCs w:val="24"/>
              </w:rPr>
            </w:pPr>
            <w:r w:rsidRPr="00034E61">
              <w:rPr>
                <w:bCs/>
                <w:sz w:val="24"/>
                <w:szCs w:val="24"/>
                <w:u w:val="single"/>
              </w:rPr>
              <w:t>07 «Управління та адміністрування»</w:t>
            </w:r>
          </w:p>
        </w:tc>
      </w:tr>
      <w:tr w:rsidR="000D7F15" w:rsidRPr="00034E61" w:rsidTr="00034E61">
        <w:trPr>
          <w:trHeight w:val="113"/>
          <w:jc w:val="center"/>
        </w:trPr>
        <w:tc>
          <w:tcPr>
            <w:tcW w:w="4134" w:type="dxa"/>
          </w:tcPr>
          <w:p w:rsidR="000D7F15" w:rsidRPr="00034E61" w:rsidRDefault="000D7F15" w:rsidP="00034E61">
            <w:pPr>
              <w:ind w:left="540" w:firstLine="1076"/>
              <w:rPr>
                <w:sz w:val="24"/>
                <w:szCs w:val="24"/>
              </w:rPr>
            </w:pPr>
            <w:r w:rsidRPr="00034E61">
              <w:rPr>
                <w:sz w:val="24"/>
                <w:szCs w:val="24"/>
              </w:rPr>
              <w:t xml:space="preserve">спеціальність </w:t>
            </w:r>
          </w:p>
        </w:tc>
        <w:tc>
          <w:tcPr>
            <w:tcW w:w="5719" w:type="dxa"/>
          </w:tcPr>
          <w:p w:rsidR="000D7F15" w:rsidRPr="00034E61" w:rsidRDefault="000D7F15" w:rsidP="000D7F15">
            <w:pPr>
              <w:ind w:left="247"/>
              <w:rPr>
                <w:i/>
                <w:sz w:val="24"/>
                <w:szCs w:val="24"/>
              </w:rPr>
            </w:pPr>
            <w:r w:rsidRPr="00034E61">
              <w:rPr>
                <w:bCs/>
                <w:sz w:val="24"/>
                <w:szCs w:val="24"/>
                <w:u w:val="single"/>
              </w:rPr>
              <w:t>076 «Підприємництво, торгівля та біржова       діяльність»</w:t>
            </w:r>
          </w:p>
        </w:tc>
      </w:tr>
      <w:tr w:rsidR="000D7F15" w:rsidRPr="00034E61" w:rsidTr="00034E61">
        <w:trPr>
          <w:trHeight w:val="113"/>
          <w:jc w:val="center"/>
        </w:trPr>
        <w:tc>
          <w:tcPr>
            <w:tcW w:w="4134" w:type="dxa"/>
          </w:tcPr>
          <w:p w:rsidR="000D7F15" w:rsidRPr="00034E61" w:rsidRDefault="000D7F15" w:rsidP="00034E61">
            <w:pPr>
              <w:ind w:left="1616"/>
              <w:rPr>
                <w:sz w:val="24"/>
                <w:szCs w:val="24"/>
              </w:rPr>
            </w:pPr>
            <w:r w:rsidRPr="00034E61">
              <w:rPr>
                <w:sz w:val="24"/>
                <w:szCs w:val="24"/>
              </w:rPr>
              <w:t>освітня програма / спеціалізація</w:t>
            </w:r>
          </w:p>
        </w:tc>
        <w:tc>
          <w:tcPr>
            <w:tcW w:w="5719" w:type="dxa"/>
          </w:tcPr>
          <w:p w:rsidR="000D7F15" w:rsidRPr="00034E61" w:rsidRDefault="004E4D86" w:rsidP="000D7F15">
            <w:pPr>
              <w:ind w:firstLine="176"/>
              <w:rPr>
                <w:sz w:val="24"/>
                <w:szCs w:val="24"/>
                <w:u w:val="single"/>
              </w:rPr>
            </w:pPr>
            <w:r w:rsidRPr="00034E61">
              <w:rPr>
                <w:sz w:val="24"/>
                <w:szCs w:val="24"/>
                <w:u w:val="single"/>
              </w:rPr>
              <w:t xml:space="preserve">6Е06 </w:t>
            </w:r>
            <w:r w:rsidR="000D7F15" w:rsidRPr="00034E61">
              <w:rPr>
                <w:sz w:val="24"/>
                <w:szCs w:val="24"/>
                <w:u w:val="single"/>
              </w:rPr>
              <w:t xml:space="preserve">«Підприємництво» / </w:t>
            </w:r>
          </w:p>
          <w:p w:rsidR="000D7F15" w:rsidRPr="00034E61" w:rsidRDefault="000D7F15" w:rsidP="00AE05FE">
            <w:pPr>
              <w:ind w:firstLine="176"/>
              <w:rPr>
                <w:sz w:val="24"/>
                <w:szCs w:val="24"/>
                <w:u w:val="single"/>
              </w:rPr>
            </w:pPr>
            <w:r w:rsidRPr="00034E61">
              <w:rPr>
                <w:sz w:val="24"/>
                <w:szCs w:val="24"/>
                <w:u w:val="single"/>
              </w:rPr>
              <w:t>«Підприємництво»</w:t>
            </w:r>
            <w:r w:rsidR="00BB4515" w:rsidRPr="00034E61">
              <w:rPr>
                <w:sz w:val="24"/>
                <w:szCs w:val="24"/>
                <w:u w:val="single"/>
              </w:rPr>
              <w:t xml:space="preserve"> («Підприємницька діяльність»)</w:t>
            </w:r>
            <w:r w:rsidRPr="00034E61">
              <w:rPr>
                <w:sz w:val="24"/>
                <w:szCs w:val="24"/>
                <w:u w:val="single"/>
              </w:rPr>
              <w:t xml:space="preserve"> </w:t>
            </w:r>
          </w:p>
        </w:tc>
      </w:tr>
      <w:tr w:rsidR="000D7F15" w:rsidRPr="00034E61" w:rsidTr="00034E61">
        <w:trPr>
          <w:trHeight w:val="113"/>
          <w:jc w:val="center"/>
        </w:trPr>
        <w:tc>
          <w:tcPr>
            <w:tcW w:w="4134" w:type="dxa"/>
          </w:tcPr>
          <w:p w:rsidR="000D7F15" w:rsidRPr="00034E61" w:rsidRDefault="000D7F15" w:rsidP="00034E61">
            <w:pPr>
              <w:ind w:left="540" w:firstLine="1076"/>
              <w:rPr>
                <w:sz w:val="24"/>
                <w:szCs w:val="24"/>
              </w:rPr>
            </w:pPr>
            <w:r w:rsidRPr="00034E61">
              <w:rPr>
                <w:sz w:val="24"/>
                <w:szCs w:val="24"/>
              </w:rPr>
              <w:t>тип дисципліни</w:t>
            </w:r>
          </w:p>
        </w:tc>
        <w:tc>
          <w:tcPr>
            <w:tcW w:w="5719" w:type="dxa"/>
          </w:tcPr>
          <w:p w:rsidR="000D7F15" w:rsidRPr="00034E61" w:rsidRDefault="000D7F15" w:rsidP="000D7F15">
            <w:pPr>
              <w:ind w:firstLine="176"/>
              <w:rPr>
                <w:color w:val="000000"/>
                <w:sz w:val="24"/>
                <w:szCs w:val="24"/>
              </w:rPr>
            </w:pPr>
            <w:r w:rsidRPr="00034E61">
              <w:rPr>
                <w:sz w:val="24"/>
                <w:szCs w:val="24"/>
                <w:u w:val="single"/>
              </w:rPr>
              <w:t>обов’язкова</w:t>
            </w:r>
          </w:p>
        </w:tc>
      </w:tr>
    </w:tbl>
    <w:p w:rsidR="000D7F15" w:rsidRDefault="000D7F15" w:rsidP="002D0BAF">
      <w:pPr>
        <w:widowControl w:val="0"/>
        <w:jc w:val="center"/>
        <w:rPr>
          <w:sz w:val="28"/>
          <w:szCs w:val="28"/>
          <w:u w:val="single"/>
        </w:rPr>
      </w:pPr>
    </w:p>
    <w:p w:rsidR="00870974" w:rsidRPr="002D0BAF" w:rsidRDefault="00870974" w:rsidP="002D0BAF">
      <w:pPr>
        <w:jc w:val="center"/>
        <w:rPr>
          <w:sz w:val="28"/>
          <w:szCs w:val="28"/>
        </w:rPr>
      </w:pPr>
    </w:p>
    <w:p w:rsidR="002D0BAF" w:rsidRPr="002D0BAF" w:rsidRDefault="002D0BAF" w:rsidP="002D0BAF">
      <w:pPr>
        <w:ind w:firstLine="2835"/>
        <w:jc w:val="center"/>
        <w:rPr>
          <w:sz w:val="28"/>
          <w:szCs w:val="28"/>
        </w:rPr>
      </w:pPr>
    </w:p>
    <w:p w:rsidR="000D7F15" w:rsidRPr="003938A9" w:rsidRDefault="000D7F15" w:rsidP="000D7F15">
      <w:pPr>
        <w:ind w:firstLine="2835"/>
        <w:rPr>
          <w:b/>
          <w:sz w:val="28"/>
          <w:szCs w:val="28"/>
        </w:rPr>
      </w:pPr>
      <w:r w:rsidRPr="003938A9">
        <w:rPr>
          <w:b/>
          <w:sz w:val="28"/>
          <w:szCs w:val="28"/>
        </w:rPr>
        <w:t xml:space="preserve">                        ПОГОДЖЕНО:</w:t>
      </w:r>
    </w:p>
    <w:p w:rsidR="000D7F15" w:rsidRPr="003938A9" w:rsidRDefault="000D7F15" w:rsidP="000D7F15">
      <w:pPr>
        <w:ind w:firstLine="4536"/>
        <w:rPr>
          <w:sz w:val="28"/>
          <w:szCs w:val="28"/>
        </w:rPr>
      </w:pPr>
      <w:r w:rsidRPr="003938A9">
        <w:rPr>
          <w:sz w:val="28"/>
          <w:szCs w:val="28"/>
        </w:rPr>
        <w:t>Завідувач кафедри_______Шигун М.М.</w:t>
      </w:r>
    </w:p>
    <w:p w:rsidR="000D7F15" w:rsidRPr="003938A9" w:rsidRDefault="000D7F15" w:rsidP="000D7F15">
      <w:pPr>
        <w:rPr>
          <w:sz w:val="28"/>
          <w:szCs w:val="28"/>
        </w:rPr>
      </w:pPr>
      <w:r w:rsidRPr="003938A9">
        <w:rPr>
          <w:sz w:val="28"/>
          <w:szCs w:val="28"/>
        </w:rPr>
        <w:t>Начальник навчально-</w:t>
      </w:r>
    </w:p>
    <w:p w:rsidR="00034E61" w:rsidRDefault="000D7F15" w:rsidP="000D7F15">
      <w:pPr>
        <w:rPr>
          <w:sz w:val="28"/>
          <w:szCs w:val="28"/>
        </w:rPr>
      </w:pPr>
      <w:r w:rsidRPr="003938A9">
        <w:rPr>
          <w:sz w:val="28"/>
          <w:szCs w:val="28"/>
        </w:rPr>
        <w:t>методичного відділу</w:t>
      </w:r>
    </w:p>
    <w:p w:rsidR="00034E61" w:rsidRDefault="000D7F15" w:rsidP="00034E61">
      <w:pPr>
        <w:rPr>
          <w:b/>
          <w:sz w:val="28"/>
          <w:szCs w:val="28"/>
        </w:rPr>
      </w:pPr>
      <w:r w:rsidRPr="003938A9">
        <w:rPr>
          <w:sz w:val="28"/>
          <w:szCs w:val="28"/>
        </w:rPr>
        <w:t>______</w:t>
      </w:r>
      <w:r w:rsidR="00034E61">
        <w:rPr>
          <w:sz w:val="28"/>
          <w:szCs w:val="28"/>
        </w:rPr>
        <w:t>_____Котенок Д.М.</w:t>
      </w:r>
    </w:p>
    <w:p w:rsidR="000D7F15" w:rsidRPr="003938A9" w:rsidRDefault="000D7F15" w:rsidP="000D7F15">
      <w:pPr>
        <w:rPr>
          <w:b/>
          <w:sz w:val="28"/>
          <w:szCs w:val="28"/>
        </w:rPr>
      </w:pPr>
    </w:p>
    <w:p w:rsidR="000D7F15" w:rsidRPr="003938A9" w:rsidRDefault="000D7F15" w:rsidP="000D7F15">
      <w:pPr>
        <w:jc w:val="center"/>
        <w:rPr>
          <w:b/>
          <w:sz w:val="28"/>
          <w:szCs w:val="28"/>
        </w:rPr>
      </w:pPr>
    </w:p>
    <w:p w:rsidR="000D7F15" w:rsidRPr="003938A9" w:rsidRDefault="000D7F15" w:rsidP="000D7F15">
      <w:pPr>
        <w:jc w:val="center"/>
        <w:rPr>
          <w:b/>
          <w:sz w:val="28"/>
          <w:szCs w:val="28"/>
        </w:rPr>
      </w:pPr>
    </w:p>
    <w:p w:rsidR="002D0BAF" w:rsidRDefault="002D0BAF" w:rsidP="002D0BAF">
      <w:pPr>
        <w:pStyle w:val="4"/>
        <w:spacing w:line="360" w:lineRule="auto"/>
        <w:jc w:val="center"/>
      </w:pPr>
    </w:p>
    <w:p w:rsidR="00AE05FE" w:rsidRPr="00AE05FE" w:rsidRDefault="00AE05FE" w:rsidP="00AE05FE"/>
    <w:p w:rsidR="002D0BAF" w:rsidRPr="000D7F15" w:rsidRDefault="00CB4308" w:rsidP="002D0BAF">
      <w:pPr>
        <w:widowControl w:val="0"/>
        <w:tabs>
          <w:tab w:val="left" w:pos="-3119"/>
        </w:tabs>
        <w:jc w:val="center"/>
        <w:rPr>
          <w:b/>
          <w:sz w:val="28"/>
          <w:szCs w:val="28"/>
        </w:rPr>
      </w:pPr>
      <w:r>
        <w:rPr>
          <w:b/>
          <w:sz w:val="28"/>
          <w:szCs w:val="28"/>
        </w:rPr>
        <w:t>Київ - 2019</w:t>
      </w:r>
    </w:p>
    <w:p w:rsidR="00B56FC3" w:rsidRPr="002D0BAF" w:rsidRDefault="00B56FC3" w:rsidP="00B56FC3">
      <w:pPr>
        <w:ind w:left="57" w:right="57"/>
        <w:rPr>
          <w:sz w:val="28"/>
          <w:szCs w:val="28"/>
        </w:rPr>
      </w:pPr>
    </w:p>
    <w:p w:rsidR="00B56FC3" w:rsidRPr="002D0BAF" w:rsidRDefault="002D0BAF" w:rsidP="000D7F15">
      <w:pPr>
        <w:tabs>
          <w:tab w:val="left" w:pos="1440"/>
        </w:tabs>
        <w:ind w:left="57" w:right="57"/>
        <w:rPr>
          <w:sz w:val="24"/>
          <w:szCs w:val="24"/>
        </w:rPr>
      </w:pPr>
      <w:r w:rsidRPr="002D0BAF">
        <w:rPr>
          <w:sz w:val="24"/>
          <w:szCs w:val="24"/>
        </w:rPr>
        <w:lastRenderedPageBreak/>
        <w:t>Розробник</w:t>
      </w:r>
      <w:r w:rsidR="00B56FC3" w:rsidRPr="002D0BAF">
        <w:rPr>
          <w:sz w:val="24"/>
          <w:szCs w:val="24"/>
        </w:rPr>
        <w:t xml:space="preserve">: </w:t>
      </w:r>
      <w:r w:rsidR="00A81114">
        <w:rPr>
          <w:sz w:val="24"/>
          <w:szCs w:val="24"/>
        </w:rPr>
        <w:t>Федорченко О.Є</w:t>
      </w:r>
      <w:r w:rsidRPr="002D0BAF">
        <w:rPr>
          <w:sz w:val="24"/>
          <w:szCs w:val="24"/>
        </w:rPr>
        <w:t xml:space="preserve">., </w:t>
      </w:r>
      <w:r w:rsidR="00A81114">
        <w:rPr>
          <w:sz w:val="24"/>
          <w:szCs w:val="24"/>
        </w:rPr>
        <w:t>к.е.н., д</w:t>
      </w:r>
      <w:r w:rsidR="00B56FC3" w:rsidRPr="002D0BAF">
        <w:rPr>
          <w:sz w:val="24"/>
          <w:szCs w:val="24"/>
        </w:rPr>
        <w:t>о</w:t>
      </w:r>
      <w:r w:rsidR="00A81114">
        <w:rPr>
          <w:sz w:val="24"/>
          <w:szCs w:val="24"/>
        </w:rPr>
        <w:t>цент</w:t>
      </w:r>
      <w:r w:rsidR="000D7F15">
        <w:rPr>
          <w:sz w:val="24"/>
          <w:szCs w:val="24"/>
        </w:rPr>
        <w:t xml:space="preserve"> кафедри обліку і оподаткування</w:t>
      </w:r>
    </w:p>
    <w:p w:rsidR="00B56FC3" w:rsidRDefault="00B56FC3" w:rsidP="00B56FC3">
      <w:pPr>
        <w:ind w:left="57" w:right="57"/>
        <w:jc w:val="both"/>
        <w:rPr>
          <w:sz w:val="24"/>
          <w:szCs w:val="24"/>
        </w:rPr>
      </w:pPr>
    </w:p>
    <w:p w:rsidR="00AE05FE" w:rsidRDefault="00AE05FE" w:rsidP="00B56FC3">
      <w:pPr>
        <w:ind w:left="57" w:right="57"/>
        <w:jc w:val="both"/>
        <w:rPr>
          <w:sz w:val="24"/>
          <w:szCs w:val="24"/>
        </w:rPr>
      </w:pPr>
    </w:p>
    <w:p w:rsidR="00AE05FE" w:rsidRPr="002D0BAF" w:rsidRDefault="00AE05FE" w:rsidP="00B56FC3">
      <w:pPr>
        <w:ind w:left="57" w:right="57"/>
        <w:jc w:val="both"/>
        <w:rPr>
          <w:sz w:val="24"/>
          <w:szCs w:val="24"/>
        </w:rPr>
      </w:pPr>
    </w:p>
    <w:tbl>
      <w:tblPr>
        <w:tblW w:w="0" w:type="auto"/>
        <w:tblInd w:w="1076" w:type="dxa"/>
        <w:tblLook w:val="04A0" w:firstRow="1" w:lastRow="0" w:firstColumn="1" w:lastColumn="0" w:noHBand="0" w:noVBand="1"/>
      </w:tblPr>
      <w:tblGrid>
        <w:gridCol w:w="4537"/>
        <w:gridCol w:w="3515"/>
      </w:tblGrid>
      <w:tr w:rsidR="00AE05FE" w:rsidRPr="00A05755" w:rsidTr="00AE05FE">
        <w:tc>
          <w:tcPr>
            <w:tcW w:w="4537" w:type="dxa"/>
          </w:tcPr>
          <w:p w:rsidR="00AE05FE" w:rsidRPr="00A05755" w:rsidRDefault="00AE05FE" w:rsidP="00AE05FE">
            <w:pPr>
              <w:pStyle w:val="a6"/>
              <w:ind w:left="0"/>
              <w:rPr>
                <w:rStyle w:val="afa"/>
                <w:sz w:val="24"/>
              </w:rPr>
            </w:pPr>
            <w:r w:rsidRPr="00A05755">
              <w:rPr>
                <w:spacing w:val="-8"/>
                <w:sz w:val="24"/>
              </w:rPr>
              <w:t>Форма навчання —</w:t>
            </w:r>
          </w:p>
        </w:tc>
        <w:tc>
          <w:tcPr>
            <w:tcW w:w="3515" w:type="dxa"/>
          </w:tcPr>
          <w:p w:rsidR="00AE05FE" w:rsidRPr="00A05755" w:rsidRDefault="00AE05FE" w:rsidP="00AE05FE">
            <w:pPr>
              <w:pStyle w:val="a6"/>
              <w:ind w:left="0"/>
              <w:rPr>
                <w:rStyle w:val="afa"/>
                <w:sz w:val="24"/>
              </w:rPr>
            </w:pPr>
            <w:r w:rsidRPr="00A05755">
              <w:rPr>
                <w:spacing w:val="-8"/>
                <w:sz w:val="24"/>
              </w:rPr>
              <w:t>денна</w:t>
            </w:r>
            <w:r w:rsidRPr="00A05755">
              <w:rPr>
                <w:spacing w:val="-8"/>
                <w:sz w:val="24"/>
                <w:lang w:val="en-US"/>
              </w:rPr>
              <w:t>,</w:t>
            </w:r>
            <w:r w:rsidRPr="00A05755">
              <w:rPr>
                <w:spacing w:val="-8"/>
                <w:sz w:val="24"/>
              </w:rPr>
              <w:t xml:space="preserve"> заочна</w:t>
            </w:r>
          </w:p>
        </w:tc>
      </w:tr>
      <w:tr w:rsidR="00AE05FE" w:rsidRPr="00A05755" w:rsidTr="00AE05FE">
        <w:tc>
          <w:tcPr>
            <w:tcW w:w="4537" w:type="dxa"/>
          </w:tcPr>
          <w:p w:rsidR="00AE05FE" w:rsidRPr="00A05755" w:rsidRDefault="00AE05FE" w:rsidP="00AE05FE">
            <w:pPr>
              <w:pStyle w:val="a6"/>
              <w:ind w:left="0"/>
              <w:rPr>
                <w:rStyle w:val="afa"/>
                <w:sz w:val="24"/>
              </w:rPr>
            </w:pPr>
            <w:r w:rsidRPr="00A05755">
              <w:rPr>
                <w:spacing w:val="-8"/>
                <w:sz w:val="24"/>
              </w:rPr>
              <w:t>Семестр (триместр) —</w:t>
            </w:r>
          </w:p>
        </w:tc>
        <w:tc>
          <w:tcPr>
            <w:tcW w:w="3515" w:type="dxa"/>
          </w:tcPr>
          <w:p w:rsidR="00AE05FE" w:rsidRPr="00A05755" w:rsidRDefault="00614959" w:rsidP="00614959">
            <w:pPr>
              <w:pStyle w:val="a6"/>
              <w:ind w:left="0"/>
              <w:rPr>
                <w:rStyle w:val="afa"/>
                <w:sz w:val="24"/>
                <w:lang w:val="en-US"/>
              </w:rPr>
            </w:pPr>
            <w:r>
              <w:rPr>
                <w:spacing w:val="-8"/>
                <w:sz w:val="24"/>
              </w:rPr>
              <w:t xml:space="preserve"> 4 (5)</w:t>
            </w:r>
            <w:r w:rsidR="00AE05FE" w:rsidRPr="00A05755">
              <w:rPr>
                <w:spacing w:val="-8"/>
                <w:sz w:val="24"/>
                <w:lang w:val="en-US"/>
              </w:rPr>
              <w:t>,</w:t>
            </w:r>
            <w:r w:rsidR="00AE05FE" w:rsidRPr="00A05755">
              <w:rPr>
                <w:spacing w:val="-8"/>
                <w:sz w:val="24"/>
              </w:rPr>
              <w:t xml:space="preserve"> </w:t>
            </w:r>
            <w:r>
              <w:rPr>
                <w:spacing w:val="-8"/>
                <w:sz w:val="24"/>
              </w:rPr>
              <w:t>4 (8)</w:t>
            </w:r>
          </w:p>
        </w:tc>
      </w:tr>
      <w:tr w:rsidR="00AE05FE" w:rsidRPr="00A05755" w:rsidTr="00AE05FE">
        <w:tc>
          <w:tcPr>
            <w:tcW w:w="4537" w:type="dxa"/>
          </w:tcPr>
          <w:p w:rsidR="00AE05FE" w:rsidRPr="00A05755" w:rsidRDefault="00AE05FE" w:rsidP="00AE05FE">
            <w:pPr>
              <w:pStyle w:val="a6"/>
              <w:ind w:left="0"/>
              <w:rPr>
                <w:rStyle w:val="afa"/>
                <w:sz w:val="24"/>
              </w:rPr>
            </w:pPr>
            <w:r w:rsidRPr="00A05755">
              <w:rPr>
                <w:spacing w:val="-8"/>
                <w:sz w:val="24"/>
              </w:rPr>
              <w:t>Кількість кредитів ECTS —</w:t>
            </w:r>
          </w:p>
        </w:tc>
        <w:tc>
          <w:tcPr>
            <w:tcW w:w="3515" w:type="dxa"/>
          </w:tcPr>
          <w:p w:rsidR="00AE05FE" w:rsidRPr="00A05755" w:rsidRDefault="00AE05FE" w:rsidP="00AE05FE">
            <w:pPr>
              <w:pStyle w:val="a6"/>
              <w:ind w:left="0"/>
              <w:rPr>
                <w:rStyle w:val="afa"/>
                <w:sz w:val="24"/>
              </w:rPr>
            </w:pPr>
            <w:r w:rsidRPr="00A05755">
              <w:rPr>
                <w:spacing w:val="-8"/>
                <w:sz w:val="24"/>
              </w:rPr>
              <w:t>4</w:t>
            </w:r>
            <w:r w:rsidR="00614959">
              <w:rPr>
                <w:spacing w:val="-8"/>
                <w:sz w:val="24"/>
              </w:rPr>
              <w:t xml:space="preserve"> (3)</w:t>
            </w:r>
          </w:p>
        </w:tc>
      </w:tr>
      <w:tr w:rsidR="00AE05FE" w:rsidRPr="00A05755" w:rsidTr="00AE05FE">
        <w:tc>
          <w:tcPr>
            <w:tcW w:w="4537" w:type="dxa"/>
          </w:tcPr>
          <w:p w:rsidR="00AE05FE" w:rsidRPr="00A05755" w:rsidRDefault="00AE05FE" w:rsidP="00AE05FE">
            <w:pPr>
              <w:pStyle w:val="a6"/>
              <w:ind w:left="0"/>
              <w:rPr>
                <w:spacing w:val="-8"/>
                <w:sz w:val="24"/>
              </w:rPr>
            </w:pPr>
            <w:r w:rsidRPr="00A05755">
              <w:rPr>
                <w:spacing w:val="-8"/>
                <w:sz w:val="24"/>
              </w:rPr>
              <w:t>Форма підсумкового контролю —</w:t>
            </w:r>
          </w:p>
        </w:tc>
        <w:tc>
          <w:tcPr>
            <w:tcW w:w="3515" w:type="dxa"/>
          </w:tcPr>
          <w:p w:rsidR="00AE05FE" w:rsidRPr="00A05755" w:rsidRDefault="00AE05FE" w:rsidP="00AE05FE">
            <w:pPr>
              <w:pStyle w:val="a6"/>
              <w:ind w:left="0"/>
              <w:rPr>
                <w:spacing w:val="-8"/>
                <w:sz w:val="24"/>
              </w:rPr>
            </w:pPr>
            <w:r w:rsidRPr="00A05755">
              <w:rPr>
                <w:spacing w:val="-8"/>
                <w:sz w:val="24"/>
              </w:rPr>
              <w:t>залік</w:t>
            </w:r>
          </w:p>
        </w:tc>
      </w:tr>
      <w:tr w:rsidR="00AE05FE" w:rsidRPr="00A05755" w:rsidTr="00AE05FE">
        <w:tc>
          <w:tcPr>
            <w:tcW w:w="4537" w:type="dxa"/>
          </w:tcPr>
          <w:p w:rsidR="00AE05FE" w:rsidRPr="00A05755" w:rsidRDefault="00AE05FE" w:rsidP="00AE05FE">
            <w:pPr>
              <w:pStyle w:val="a6"/>
              <w:ind w:left="0"/>
              <w:rPr>
                <w:rStyle w:val="afa"/>
                <w:sz w:val="24"/>
              </w:rPr>
            </w:pPr>
            <w:r w:rsidRPr="00A05755">
              <w:rPr>
                <w:spacing w:val="-8"/>
                <w:sz w:val="24"/>
              </w:rPr>
              <w:t>Мова викладання</w:t>
            </w:r>
          </w:p>
        </w:tc>
        <w:tc>
          <w:tcPr>
            <w:tcW w:w="3515" w:type="dxa"/>
          </w:tcPr>
          <w:p w:rsidR="00AE05FE" w:rsidRPr="00A05755" w:rsidRDefault="00AE05FE" w:rsidP="00AE05FE">
            <w:pPr>
              <w:pStyle w:val="a6"/>
              <w:ind w:left="0"/>
              <w:rPr>
                <w:rStyle w:val="afa"/>
                <w:sz w:val="24"/>
              </w:rPr>
            </w:pPr>
            <w:r w:rsidRPr="00A05755">
              <w:rPr>
                <w:spacing w:val="-8"/>
                <w:sz w:val="24"/>
              </w:rPr>
              <w:t>українська</w:t>
            </w:r>
          </w:p>
        </w:tc>
      </w:tr>
    </w:tbl>
    <w:p w:rsidR="000D7F15" w:rsidRDefault="000D7F15" w:rsidP="00AE05FE">
      <w:pPr>
        <w:tabs>
          <w:tab w:val="left" w:pos="6804"/>
          <w:tab w:val="left" w:pos="7797"/>
        </w:tabs>
        <w:ind w:left="7371" w:hanging="283"/>
        <w:jc w:val="both"/>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Default="000D7F15" w:rsidP="000D7F15">
      <w:pPr>
        <w:tabs>
          <w:tab w:val="left" w:pos="6804"/>
          <w:tab w:val="left" w:pos="7797"/>
        </w:tabs>
        <w:ind w:left="7371" w:hanging="283"/>
      </w:pPr>
    </w:p>
    <w:p w:rsidR="000D7F15" w:rsidRPr="00CB4308" w:rsidRDefault="00CB4308" w:rsidP="000D7F15">
      <w:pPr>
        <w:tabs>
          <w:tab w:val="left" w:pos="6804"/>
          <w:tab w:val="left" w:pos="7797"/>
        </w:tabs>
        <w:ind w:left="7371" w:hanging="283"/>
        <w:rPr>
          <w:sz w:val="24"/>
          <w:szCs w:val="24"/>
        </w:rPr>
      </w:pPr>
      <w:r w:rsidRPr="00CB4308">
        <w:rPr>
          <w:sz w:val="24"/>
          <w:szCs w:val="24"/>
        </w:rPr>
        <w:t>© Федорченко О.Є., 2019</w:t>
      </w:r>
      <w:r w:rsidR="000D7F15" w:rsidRPr="00CB4308">
        <w:rPr>
          <w:sz w:val="24"/>
          <w:szCs w:val="24"/>
        </w:rPr>
        <w:t xml:space="preserve"> </w:t>
      </w:r>
    </w:p>
    <w:p w:rsidR="000D7F15" w:rsidRPr="00CB4308" w:rsidRDefault="00CB4308" w:rsidP="000D7F15">
      <w:pPr>
        <w:pStyle w:val="a6"/>
        <w:tabs>
          <w:tab w:val="left" w:pos="7797"/>
        </w:tabs>
        <w:ind w:left="7371" w:hanging="283"/>
        <w:rPr>
          <w:sz w:val="24"/>
          <w:szCs w:val="24"/>
        </w:rPr>
      </w:pPr>
      <w:r w:rsidRPr="00CB4308">
        <w:rPr>
          <w:sz w:val="24"/>
          <w:szCs w:val="24"/>
        </w:rPr>
        <w:t>© КНЕУ, 2019</w:t>
      </w:r>
    </w:p>
    <w:p w:rsidR="002459A9" w:rsidRPr="00E31D7E" w:rsidRDefault="00B56FC3" w:rsidP="002459A9">
      <w:pPr>
        <w:spacing w:line="360" w:lineRule="auto"/>
        <w:jc w:val="center"/>
        <w:rPr>
          <w:rStyle w:val="afa"/>
          <w:b/>
          <w:i w:val="0"/>
        </w:rPr>
      </w:pPr>
      <w:r w:rsidRPr="002D0BAF">
        <w:rPr>
          <w:sz w:val="24"/>
          <w:szCs w:val="24"/>
        </w:rPr>
        <w:br w:type="page"/>
      </w:r>
      <w:r w:rsidR="002459A9" w:rsidRPr="00E31D7E">
        <w:rPr>
          <w:rStyle w:val="afa"/>
          <w:b/>
          <w:i w:val="0"/>
        </w:rPr>
        <w:lastRenderedPageBreak/>
        <w:t>ЗМІСТ</w:t>
      </w:r>
    </w:p>
    <w:tbl>
      <w:tblPr>
        <w:tblW w:w="5000" w:type="pct"/>
        <w:tblLayout w:type="fixed"/>
        <w:tblLook w:val="04A0" w:firstRow="1" w:lastRow="0" w:firstColumn="1" w:lastColumn="0" w:noHBand="0" w:noVBand="1"/>
      </w:tblPr>
      <w:tblGrid>
        <w:gridCol w:w="9322"/>
        <w:gridCol w:w="702"/>
      </w:tblGrid>
      <w:tr w:rsidR="002459A9" w:rsidRPr="00BC2FE3" w:rsidTr="00D96E20">
        <w:tc>
          <w:tcPr>
            <w:tcW w:w="4650" w:type="pct"/>
          </w:tcPr>
          <w:p w:rsidR="002459A9" w:rsidRPr="00BC2FE3" w:rsidRDefault="002459A9" w:rsidP="002459A9">
            <w:pPr>
              <w:pStyle w:val="a6"/>
              <w:ind w:left="0"/>
              <w:rPr>
                <w:rStyle w:val="afa"/>
                <w:b/>
                <w:i w:val="0"/>
                <w:sz w:val="24"/>
                <w:szCs w:val="24"/>
              </w:rPr>
            </w:pPr>
            <w:r w:rsidRPr="00BC2FE3">
              <w:rPr>
                <w:rStyle w:val="afa"/>
                <w:b/>
                <w:i w:val="0"/>
                <w:sz w:val="24"/>
                <w:szCs w:val="24"/>
              </w:rPr>
              <w:t>ВСТУП…………………………………………………………………………………………</w:t>
            </w:r>
          </w:p>
        </w:tc>
        <w:tc>
          <w:tcPr>
            <w:tcW w:w="350" w:type="pct"/>
          </w:tcPr>
          <w:p w:rsidR="002459A9" w:rsidRPr="00BC2FE3" w:rsidRDefault="002459A9" w:rsidP="00BC2FE3">
            <w:pPr>
              <w:pStyle w:val="a6"/>
              <w:ind w:left="88"/>
              <w:rPr>
                <w:rStyle w:val="afa"/>
                <w:b/>
                <w:i w:val="0"/>
                <w:sz w:val="24"/>
                <w:szCs w:val="24"/>
                <w:lang w:val="en-US"/>
              </w:rPr>
            </w:pPr>
            <w:r w:rsidRPr="00BC2FE3">
              <w:rPr>
                <w:rStyle w:val="afa"/>
                <w:b/>
                <w:i w:val="0"/>
                <w:sz w:val="24"/>
                <w:szCs w:val="24"/>
                <w:lang w:val="en-US"/>
              </w:rPr>
              <w:t>4</w:t>
            </w:r>
          </w:p>
        </w:tc>
      </w:tr>
      <w:tr w:rsidR="002459A9" w:rsidRPr="00BC2FE3" w:rsidTr="00D96E20">
        <w:tc>
          <w:tcPr>
            <w:tcW w:w="4650" w:type="pct"/>
          </w:tcPr>
          <w:p w:rsidR="002459A9" w:rsidRPr="00BC2FE3" w:rsidRDefault="002459A9" w:rsidP="002459A9">
            <w:pPr>
              <w:pStyle w:val="a6"/>
              <w:ind w:left="0"/>
              <w:rPr>
                <w:rStyle w:val="afa"/>
                <w:b/>
                <w:i w:val="0"/>
                <w:sz w:val="24"/>
                <w:szCs w:val="24"/>
              </w:rPr>
            </w:pPr>
            <w:r w:rsidRPr="00BC2FE3">
              <w:rPr>
                <w:rStyle w:val="afa"/>
                <w:b/>
                <w:i w:val="0"/>
                <w:sz w:val="24"/>
                <w:szCs w:val="24"/>
              </w:rPr>
              <w:t>1. ЗМІСТ НАВЧАЛЬНОЇ Д</w:t>
            </w:r>
            <w:r w:rsidR="00D96E20">
              <w:rPr>
                <w:rStyle w:val="afa"/>
                <w:b/>
                <w:i w:val="0"/>
                <w:sz w:val="24"/>
                <w:szCs w:val="24"/>
              </w:rPr>
              <w:t>ИСЦИПЛІНИ ЗА ТЕМАМИ ……………………………..</w:t>
            </w:r>
          </w:p>
        </w:tc>
        <w:tc>
          <w:tcPr>
            <w:tcW w:w="350" w:type="pct"/>
          </w:tcPr>
          <w:p w:rsidR="002459A9" w:rsidRPr="00BC2FE3" w:rsidRDefault="00DB68D5" w:rsidP="00BC2FE3">
            <w:pPr>
              <w:pStyle w:val="a6"/>
              <w:ind w:left="88"/>
              <w:rPr>
                <w:rStyle w:val="afa"/>
                <w:b/>
                <w:i w:val="0"/>
                <w:sz w:val="24"/>
                <w:szCs w:val="24"/>
              </w:rPr>
            </w:pPr>
            <w:r>
              <w:rPr>
                <w:rStyle w:val="afa"/>
                <w:b/>
                <w:i w:val="0"/>
                <w:sz w:val="24"/>
                <w:szCs w:val="24"/>
              </w:rPr>
              <w:t>6</w:t>
            </w:r>
          </w:p>
        </w:tc>
      </w:tr>
      <w:tr w:rsidR="002459A9" w:rsidRPr="00BC2FE3" w:rsidTr="00D96E20">
        <w:tc>
          <w:tcPr>
            <w:tcW w:w="4650" w:type="pct"/>
          </w:tcPr>
          <w:p w:rsidR="002459A9" w:rsidRPr="00BC2FE3" w:rsidRDefault="002459A9" w:rsidP="002459A9">
            <w:pPr>
              <w:rPr>
                <w:iCs/>
                <w:sz w:val="24"/>
                <w:szCs w:val="24"/>
              </w:rPr>
            </w:pPr>
            <w:r w:rsidRPr="00BC2FE3">
              <w:rPr>
                <w:iCs/>
                <w:sz w:val="24"/>
                <w:szCs w:val="24"/>
              </w:rPr>
              <w:t>ЗМІСТОВИЙ МОДУЛЬ 1</w:t>
            </w:r>
            <w:r w:rsidR="00D96E20">
              <w:rPr>
                <w:iCs/>
                <w:sz w:val="24"/>
                <w:szCs w:val="24"/>
              </w:rPr>
              <w:t>……………………………………………………………………</w:t>
            </w:r>
          </w:p>
        </w:tc>
        <w:tc>
          <w:tcPr>
            <w:tcW w:w="350" w:type="pct"/>
          </w:tcPr>
          <w:p w:rsidR="002459A9" w:rsidRPr="00BC2FE3" w:rsidRDefault="00DB68D5" w:rsidP="00BC2FE3">
            <w:pPr>
              <w:pStyle w:val="a6"/>
              <w:ind w:left="88"/>
              <w:rPr>
                <w:rStyle w:val="afa"/>
                <w:b/>
                <w:i w:val="0"/>
                <w:sz w:val="24"/>
                <w:szCs w:val="24"/>
              </w:rPr>
            </w:pPr>
            <w:r>
              <w:rPr>
                <w:rStyle w:val="afa"/>
                <w:b/>
                <w:i w:val="0"/>
                <w:sz w:val="24"/>
                <w:szCs w:val="24"/>
              </w:rPr>
              <w:t>6</w:t>
            </w:r>
          </w:p>
        </w:tc>
      </w:tr>
      <w:tr w:rsidR="00BC2FE3" w:rsidRPr="00BC2FE3" w:rsidTr="00D96E20">
        <w:tc>
          <w:tcPr>
            <w:tcW w:w="4650" w:type="pct"/>
            <w:shd w:val="clear" w:color="auto" w:fill="auto"/>
          </w:tcPr>
          <w:p w:rsidR="00BC2FE3" w:rsidRPr="00BC2FE3" w:rsidRDefault="00BC2FE3" w:rsidP="00BC2FE3">
            <w:pPr>
              <w:rPr>
                <w:sz w:val="24"/>
                <w:szCs w:val="24"/>
              </w:rPr>
            </w:pPr>
            <w:r w:rsidRPr="00BC2FE3">
              <w:rPr>
                <w:sz w:val="24"/>
                <w:szCs w:val="24"/>
              </w:rPr>
              <w:t xml:space="preserve">Тема 1. </w:t>
            </w:r>
            <w:r w:rsidRPr="00BC2FE3">
              <w:rPr>
                <w:spacing w:val="-2"/>
                <w:sz w:val="24"/>
                <w:szCs w:val="24"/>
              </w:rPr>
              <w:t xml:space="preserve">Основи обліку та оподаткуванні суб’єктів малого підприємництва в Україні. </w:t>
            </w:r>
            <w:r w:rsidRPr="00BC2FE3">
              <w:rPr>
                <w:sz w:val="24"/>
                <w:szCs w:val="24"/>
              </w:rPr>
              <w:t>Склад та особливості функціонування суб’єктів малого підприємництва в Україні</w:t>
            </w:r>
            <w:r w:rsidR="00D96E20">
              <w:rPr>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6</w:t>
            </w:r>
          </w:p>
        </w:tc>
      </w:tr>
      <w:tr w:rsidR="00BC2FE3" w:rsidRPr="00BC2FE3" w:rsidTr="00D96E20">
        <w:tc>
          <w:tcPr>
            <w:tcW w:w="4650" w:type="pct"/>
            <w:shd w:val="clear" w:color="auto" w:fill="auto"/>
          </w:tcPr>
          <w:p w:rsidR="00BC2FE3" w:rsidRPr="00BC2FE3" w:rsidRDefault="00BC2FE3" w:rsidP="00BC2FE3">
            <w:pPr>
              <w:widowControl w:val="0"/>
              <w:rPr>
                <w:sz w:val="24"/>
                <w:szCs w:val="24"/>
              </w:rPr>
            </w:pPr>
            <w:r w:rsidRPr="00BC2FE3">
              <w:rPr>
                <w:sz w:val="24"/>
                <w:szCs w:val="24"/>
              </w:rPr>
              <w:t>Тема 2. Системи оподаткування суб’єктів малого підприємництва в Україні</w:t>
            </w:r>
            <w:r w:rsidR="00D96E20">
              <w:rPr>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6</w:t>
            </w:r>
          </w:p>
        </w:tc>
      </w:tr>
      <w:tr w:rsidR="00BC2FE3" w:rsidRPr="00BC2FE3" w:rsidTr="00D96E20">
        <w:tc>
          <w:tcPr>
            <w:tcW w:w="4650" w:type="pct"/>
            <w:shd w:val="clear" w:color="auto" w:fill="auto"/>
          </w:tcPr>
          <w:p w:rsidR="00BC2FE3" w:rsidRPr="00BC2FE3" w:rsidRDefault="00BC2FE3" w:rsidP="00BC2FE3">
            <w:pPr>
              <w:widowControl w:val="0"/>
              <w:rPr>
                <w:sz w:val="24"/>
                <w:szCs w:val="24"/>
              </w:rPr>
            </w:pPr>
            <w:r w:rsidRPr="00BC2FE3">
              <w:rPr>
                <w:sz w:val="24"/>
                <w:szCs w:val="24"/>
              </w:rPr>
              <w:t>Тема 3. Облік та оподаткування за податком на доходи фізичних осіб, загальнообов’язковим державним соціальним страхуванням та військовим збором</w:t>
            </w:r>
            <w:r w:rsidR="00D96E20">
              <w:rPr>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7</w:t>
            </w:r>
          </w:p>
        </w:tc>
      </w:tr>
      <w:tr w:rsidR="00BC2FE3" w:rsidRPr="00BC2FE3" w:rsidTr="00D96E20">
        <w:tc>
          <w:tcPr>
            <w:tcW w:w="4650" w:type="pct"/>
            <w:shd w:val="clear" w:color="auto" w:fill="auto"/>
          </w:tcPr>
          <w:p w:rsidR="00BC2FE3" w:rsidRPr="00BC2FE3" w:rsidRDefault="00BC2FE3" w:rsidP="00BC2FE3">
            <w:pPr>
              <w:widowControl w:val="0"/>
              <w:rPr>
                <w:sz w:val="24"/>
                <w:szCs w:val="24"/>
              </w:rPr>
            </w:pPr>
            <w:r w:rsidRPr="00BC2FE3">
              <w:rPr>
                <w:sz w:val="24"/>
                <w:szCs w:val="24"/>
              </w:rPr>
              <w:t xml:space="preserve">Тема 4. Облік та оподаткування за ресурсними податками і платежами </w:t>
            </w:r>
            <w:r w:rsidR="00D96E20">
              <w:rPr>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7</w:t>
            </w:r>
          </w:p>
        </w:tc>
      </w:tr>
      <w:tr w:rsidR="00BC2FE3" w:rsidRPr="00BC2FE3" w:rsidTr="00D96E20">
        <w:tc>
          <w:tcPr>
            <w:tcW w:w="4650" w:type="pct"/>
            <w:shd w:val="clear" w:color="auto" w:fill="auto"/>
          </w:tcPr>
          <w:p w:rsidR="00BC2FE3" w:rsidRPr="00BC2FE3" w:rsidRDefault="00BC2FE3" w:rsidP="00BC2FE3">
            <w:pPr>
              <w:widowControl w:val="0"/>
              <w:rPr>
                <w:sz w:val="24"/>
                <w:szCs w:val="24"/>
              </w:rPr>
            </w:pPr>
            <w:r w:rsidRPr="00BC2FE3">
              <w:rPr>
                <w:sz w:val="24"/>
                <w:szCs w:val="24"/>
              </w:rPr>
              <w:t>Тема 5. Особливості обліку та оподаткування за місцевими податками і зборами</w:t>
            </w:r>
            <w:r w:rsidR="00D96E20">
              <w:rPr>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8</w:t>
            </w:r>
          </w:p>
        </w:tc>
      </w:tr>
      <w:tr w:rsidR="00BC2FE3" w:rsidRPr="00BC2FE3" w:rsidTr="00D96E20">
        <w:tc>
          <w:tcPr>
            <w:tcW w:w="4650" w:type="pct"/>
            <w:shd w:val="clear" w:color="auto" w:fill="auto"/>
          </w:tcPr>
          <w:p w:rsidR="00BC2FE3" w:rsidRPr="00BC2FE3" w:rsidRDefault="00BC2FE3" w:rsidP="00BC2FE3">
            <w:pPr>
              <w:widowControl w:val="0"/>
              <w:rPr>
                <w:sz w:val="24"/>
                <w:szCs w:val="24"/>
              </w:rPr>
            </w:pPr>
            <w:r w:rsidRPr="00BC2FE3">
              <w:rPr>
                <w:sz w:val="24"/>
                <w:szCs w:val="24"/>
              </w:rPr>
              <w:t>Тема 6. Облік та оподаткування за податком на додану вартість суб’єктів малого підприємництва в системі електронного адміністрування ПДВ</w:t>
            </w:r>
            <w:r w:rsidR="00D96E20">
              <w:rPr>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8</w:t>
            </w:r>
          </w:p>
        </w:tc>
      </w:tr>
      <w:tr w:rsidR="00BC2FE3" w:rsidRPr="00BC2FE3" w:rsidTr="00D96E20">
        <w:tc>
          <w:tcPr>
            <w:tcW w:w="4650" w:type="pct"/>
            <w:shd w:val="clear" w:color="auto" w:fill="auto"/>
          </w:tcPr>
          <w:p w:rsidR="00BC2FE3" w:rsidRPr="00BC2FE3" w:rsidRDefault="00BC2FE3" w:rsidP="00BC2FE3">
            <w:pPr>
              <w:widowControl w:val="0"/>
              <w:rPr>
                <w:sz w:val="24"/>
                <w:szCs w:val="24"/>
              </w:rPr>
            </w:pPr>
            <w:r w:rsidRPr="00BC2FE3">
              <w:rPr>
                <w:sz w:val="24"/>
                <w:szCs w:val="24"/>
              </w:rPr>
              <w:t>Тема 7. Облік та оподаткування за податком на прибуток підприємства</w:t>
            </w:r>
            <w:r w:rsidR="00D96E20">
              <w:rPr>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9</w:t>
            </w:r>
          </w:p>
        </w:tc>
      </w:tr>
      <w:tr w:rsidR="00BC2FE3" w:rsidRPr="00BC2FE3" w:rsidTr="00D96E20">
        <w:tc>
          <w:tcPr>
            <w:tcW w:w="4650" w:type="pct"/>
            <w:shd w:val="clear" w:color="auto" w:fill="auto"/>
          </w:tcPr>
          <w:p w:rsidR="00BC2FE3" w:rsidRPr="00BC2FE3" w:rsidRDefault="00BC2FE3" w:rsidP="00BC2FE3">
            <w:pPr>
              <w:widowControl w:val="0"/>
              <w:rPr>
                <w:sz w:val="24"/>
                <w:szCs w:val="24"/>
              </w:rPr>
            </w:pPr>
            <w:r w:rsidRPr="00BC2FE3">
              <w:rPr>
                <w:sz w:val="24"/>
                <w:szCs w:val="24"/>
              </w:rPr>
              <w:t xml:space="preserve">Тема 8. Особливості обліку та оподаткування діяльності суб’єктів </w:t>
            </w:r>
            <w:r w:rsidRPr="00BC2FE3">
              <w:rPr>
                <w:spacing w:val="-2"/>
                <w:sz w:val="24"/>
                <w:szCs w:val="24"/>
              </w:rPr>
              <w:t xml:space="preserve">малого підприємництва </w:t>
            </w:r>
            <w:r w:rsidRPr="00BC2FE3">
              <w:rPr>
                <w:sz w:val="24"/>
                <w:szCs w:val="24"/>
              </w:rPr>
              <w:t>на спрощеній системі оподаткування</w:t>
            </w:r>
            <w:r w:rsidR="00D96E20">
              <w:rPr>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9</w:t>
            </w:r>
          </w:p>
        </w:tc>
      </w:tr>
      <w:tr w:rsidR="00BC2FE3" w:rsidRPr="00BC2FE3" w:rsidTr="00D96E20">
        <w:tc>
          <w:tcPr>
            <w:tcW w:w="4650" w:type="pct"/>
            <w:shd w:val="clear" w:color="auto" w:fill="auto"/>
          </w:tcPr>
          <w:p w:rsidR="00BC2FE3" w:rsidRPr="00BC2FE3" w:rsidRDefault="00BC2FE3" w:rsidP="00BC2FE3">
            <w:pPr>
              <w:widowControl w:val="0"/>
              <w:rPr>
                <w:sz w:val="24"/>
                <w:szCs w:val="24"/>
              </w:rPr>
            </w:pPr>
            <w:r w:rsidRPr="00BC2FE3">
              <w:rPr>
                <w:sz w:val="24"/>
                <w:szCs w:val="24"/>
              </w:rPr>
              <w:t>Тема 9. Організація обліку розрахунків з бюджетом за податками і зборами та погашення платником податків податкових зобов’язань (пені, штрафних санкцій)</w:t>
            </w:r>
            <w:r w:rsidR="00D96E20">
              <w:rPr>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9</w:t>
            </w:r>
          </w:p>
        </w:tc>
      </w:tr>
      <w:tr w:rsidR="00BC2FE3" w:rsidRPr="00BC2FE3" w:rsidTr="00D96E20">
        <w:tc>
          <w:tcPr>
            <w:tcW w:w="4650" w:type="pct"/>
          </w:tcPr>
          <w:p w:rsidR="00BC2FE3" w:rsidRPr="00BC2FE3" w:rsidRDefault="00BC2FE3" w:rsidP="00D96E20">
            <w:pPr>
              <w:pStyle w:val="a6"/>
              <w:ind w:left="0"/>
              <w:rPr>
                <w:rStyle w:val="afa"/>
                <w:b/>
                <w:i w:val="0"/>
                <w:sz w:val="24"/>
                <w:szCs w:val="24"/>
              </w:rPr>
            </w:pPr>
            <w:r w:rsidRPr="00BC2FE3">
              <w:rPr>
                <w:rStyle w:val="afa"/>
                <w:b/>
                <w:i w:val="0"/>
                <w:sz w:val="24"/>
                <w:szCs w:val="24"/>
              </w:rPr>
              <w:t>2. ПОТОЧНА НАВЧАЛЬНА РОБОТА СТУДЕНТІВ ДЕННОЇ ФОРМИ НАВЧАННЯ................................................................................................................................</w:t>
            </w:r>
          </w:p>
        </w:tc>
        <w:tc>
          <w:tcPr>
            <w:tcW w:w="350" w:type="pct"/>
          </w:tcPr>
          <w:p w:rsidR="00BC2FE3" w:rsidRPr="00BC2FE3" w:rsidRDefault="00BC2FE3" w:rsidP="00BC2FE3">
            <w:pPr>
              <w:pStyle w:val="a6"/>
              <w:ind w:left="88"/>
              <w:rPr>
                <w:rStyle w:val="afa"/>
                <w:b/>
                <w:i w:val="0"/>
                <w:sz w:val="24"/>
                <w:szCs w:val="24"/>
              </w:rPr>
            </w:pPr>
          </w:p>
          <w:p w:rsidR="00BC2FE3" w:rsidRPr="00BC2FE3" w:rsidRDefault="00DB68D5" w:rsidP="00BC2FE3">
            <w:pPr>
              <w:pStyle w:val="a6"/>
              <w:ind w:left="88"/>
              <w:rPr>
                <w:rStyle w:val="afa"/>
                <w:b/>
                <w:i w:val="0"/>
                <w:sz w:val="24"/>
                <w:szCs w:val="24"/>
              </w:rPr>
            </w:pPr>
            <w:r>
              <w:rPr>
                <w:rStyle w:val="afa"/>
                <w:b/>
                <w:i w:val="0"/>
                <w:sz w:val="24"/>
                <w:szCs w:val="24"/>
              </w:rPr>
              <w:t>10</w:t>
            </w:r>
          </w:p>
        </w:tc>
      </w:tr>
      <w:tr w:rsidR="00BC2FE3" w:rsidRPr="00BC2FE3" w:rsidTr="00D96E20">
        <w:tc>
          <w:tcPr>
            <w:tcW w:w="4650" w:type="pct"/>
          </w:tcPr>
          <w:p w:rsidR="00BC2FE3" w:rsidRPr="00BC2FE3" w:rsidRDefault="00BC2FE3" w:rsidP="00BC2FE3">
            <w:pPr>
              <w:pStyle w:val="a6"/>
              <w:rPr>
                <w:rStyle w:val="afa"/>
                <w:i w:val="0"/>
                <w:sz w:val="24"/>
                <w:szCs w:val="24"/>
              </w:rPr>
            </w:pPr>
            <w:r w:rsidRPr="00BC2FE3">
              <w:rPr>
                <w:rStyle w:val="afa"/>
                <w:i w:val="0"/>
                <w:sz w:val="24"/>
                <w:szCs w:val="24"/>
              </w:rPr>
              <w:t>2.1. Карта навчальної роботи студента…………………………………………………</w:t>
            </w:r>
            <w:r w:rsidR="00D96E20">
              <w:rPr>
                <w:rStyle w:val="afa"/>
                <w:i w:val="0"/>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10</w:t>
            </w:r>
          </w:p>
        </w:tc>
      </w:tr>
      <w:tr w:rsidR="00BC2FE3" w:rsidRPr="00BC2FE3" w:rsidTr="00D96E20">
        <w:tc>
          <w:tcPr>
            <w:tcW w:w="4650" w:type="pct"/>
          </w:tcPr>
          <w:p w:rsidR="00BC2FE3" w:rsidRPr="00BC2FE3" w:rsidRDefault="00BC2FE3" w:rsidP="00BC2FE3">
            <w:pPr>
              <w:pStyle w:val="a6"/>
              <w:rPr>
                <w:rStyle w:val="afa"/>
                <w:i w:val="0"/>
                <w:sz w:val="24"/>
                <w:szCs w:val="24"/>
              </w:rPr>
            </w:pPr>
            <w:r w:rsidRPr="00BC2FE3">
              <w:rPr>
                <w:rStyle w:val="afa"/>
                <w:i w:val="0"/>
                <w:sz w:val="24"/>
                <w:szCs w:val="24"/>
              </w:rPr>
              <w:t>2.2. Критерії оцінювання поточних результатів вивчення дисципліни………………</w:t>
            </w:r>
            <w:r w:rsidR="00D96E20">
              <w:rPr>
                <w:rStyle w:val="afa"/>
                <w:i w:val="0"/>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12</w:t>
            </w:r>
          </w:p>
        </w:tc>
      </w:tr>
      <w:tr w:rsidR="00BC2FE3" w:rsidRPr="00BC2FE3" w:rsidTr="00D96E20">
        <w:tc>
          <w:tcPr>
            <w:tcW w:w="4650" w:type="pct"/>
          </w:tcPr>
          <w:p w:rsidR="00BC2FE3" w:rsidRPr="00BC2FE3" w:rsidRDefault="00BC2FE3" w:rsidP="00BC2FE3">
            <w:pPr>
              <w:pStyle w:val="a6"/>
              <w:ind w:left="0"/>
              <w:rPr>
                <w:rStyle w:val="afa"/>
                <w:b/>
                <w:i w:val="0"/>
                <w:sz w:val="24"/>
                <w:szCs w:val="24"/>
              </w:rPr>
            </w:pPr>
            <w:r w:rsidRPr="00BC2FE3">
              <w:rPr>
                <w:rStyle w:val="afa"/>
                <w:b/>
                <w:i w:val="0"/>
                <w:sz w:val="24"/>
                <w:szCs w:val="24"/>
              </w:rPr>
              <w:t>3. ПОТОЧНА НАВЧАЛЬНА РОБОТА СТУДЕНТІВ ЗАОЧНОЇ ФОРМИ НАВЧАННЯ</w:t>
            </w:r>
            <w:r w:rsidR="00D96E20">
              <w:rPr>
                <w:rStyle w:val="afa"/>
                <w:b/>
                <w:i w:val="0"/>
                <w:sz w:val="24"/>
                <w:szCs w:val="24"/>
              </w:rPr>
              <w:t>…………………………………………………………………………………..</w:t>
            </w:r>
          </w:p>
        </w:tc>
        <w:tc>
          <w:tcPr>
            <w:tcW w:w="350" w:type="pct"/>
          </w:tcPr>
          <w:p w:rsidR="00BC2FE3" w:rsidRDefault="00BC2FE3" w:rsidP="00BC2FE3">
            <w:pPr>
              <w:pStyle w:val="a6"/>
              <w:ind w:left="88"/>
              <w:rPr>
                <w:rStyle w:val="afa"/>
                <w:b/>
                <w:i w:val="0"/>
                <w:sz w:val="24"/>
                <w:szCs w:val="24"/>
              </w:rPr>
            </w:pPr>
          </w:p>
          <w:p w:rsidR="00DB68D5" w:rsidRPr="00BC2FE3" w:rsidRDefault="00DB68D5" w:rsidP="00BC2FE3">
            <w:pPr>
              <w:pStyle w:val="a6"/>
              <w:ind w:left="88"/>
              <w:rPr>
                <w:rStyle w:val="afa"/>
                <w:b/>
                <w:i w:val="0"/>
                <w:sz w:val="24"/>
                <w:szCs w:val="24"/>
              </w:rPr>
            </w:pPr>
            <w:r>
              <w:rPr>
                <w:rStyle w:val="afa"/>
                <w:b/>
                <w:i w:val="0"/>
                <w:sz w:val="24"/>
                <w:szCs w:val="24"/>
              </w:rPr>
              <w:t>12</w:t>
            </w:r>
          </w:p>
        </w:tc>
      </w:tr>
      <w:tr w:rsidR="00BC2FE3" w:rsidRPr="00BC2FE3" w:rsidTr="00D96E20">
        <w:tc>
          <w:tcPr>
            <w:tcW w:w="4650" w:type="pct"/>
          </w:tcPr>
          <w:p w:rsidR="00BC2FE3" w:rsidRPr="00BC2FE3" w:rsidRDefault="00BC2FE3" w:rsidP="00BC2FE3">
            <w:pPr>
              <w:pStyle w:val="a6"/>
              <w:rPr>
                <w:rStyle w:val="afa"/>
                <w:i w:val="0"/>
                <w:sz w:val="24"/>
                <w:szCs w:val="24"/>
              </w:rPr>
            </w:pPr>
            <w:r w:rsidRPr="00BC2FE3">
              <w:rPr>
                <w:rStyle w:val="afa"/>
                <w:i w:val="0"/>
                <w:sz w:val="24"/>
                <w:szCs w:val="24"/>
              </w:rPr>
              <w:t>3.1. Карта навчальної роботи студента………………………………………………</w:t>
            </w:r>
            <w:r w:rsidR="00D96E20">
              <w:rPr>
                <w:rStyle w:val="afa"/>
                <w:i w:val="0"/>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12</w:t>
            </w:r>
          </w:p>
        </w:tc>
      </w:tr>
      <w:tr w:rsidR="00BC2FE3" w:rsidRPr="00BC2FE3" w:rsidTr="00D96E20">
        <w:tc>
          <w:tcPr>
            <w:tcW w:w="4650" w:type="pct"/>
          </w:tcPr>
          <w:p w:rsidR="00BC2FE3" w:rsidRPr="00BC2FE3" w:rsidRDefault="00BC2FE3" w:rsidP="00BC2FE3">
            <w:pPr>
              <w:pStyle w:val="a6"/>
              <w:rPr>
                <w:rStyle w:val="afa"/>
                <w:i w:val="0"/>
                <w:sz w:val="24"/>
                <w:szCs w:val="24"/>
              </w:rPr>
            </w:pPr>
            <w:r w:rsidRPr="00BC2FE3">
              <w:rPr>
                <w:rStyle w:val="afa"/>
                <w:i w:val="0"/>
                <w:sz w:val="24"/>
                <w:szCs w:val="24"/>
              </w:rPr>
              <w:t>3.2. Критерії оцінювання поточних результатів вивчення дисципліни………………</w:t>
            </w:r>
            <w:r w:rsidR="00D96E20">
              <w:rPr>
                <w:rStyle w:val="afa"/>
                <w:i w:val="0"/>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14</w:t>
            </w:r>
          </w:p>
        </w:tc>
      </w:tr>
      <w:tr w:rsidR="00BC2FE3" w:rsidRPr="00BC2FE3" w:rsidTr="00D96E20">
        <w:tc>
          <w:tcPr>
            <w:tcW w:w="4650" w:type="pct"/>
          </w:tcPr>
          <w:p w:rsidR="00BC2FE3" w:rsidRPr="00BC2FE3" w:rsidRDefault="00DB68D5" w:rsidP="00BC2FE3">
            <w:pPr>
              <w:pStyle w:val="a6"/>
              <w:ind w:left="0"/>
              <w:rPr>
                <w:rStyle w:val="afa"/>
                <w:b/>
                <w:i w:val="0"/>
                <w:sz w:val="24"/>
                <w:szCs w:val="24"/>
              </w:rPr>
            </w:pPr>
            <w:r>
              <w:rPr>
                <w:rStyle w:val="afa"/>
                <w:b/>
                <w:i w:val="0"/>
                <w:sz w:val="24"/>
                <w:szCs w:val="24"/>
              </w:rPr>
              <w:t>4</w:t>
            </w:r>
            <w:r w:rsidR="00BC2FE3" w:rsidRPr="00BC2FE3">
              <w:rPr>
                <w:rStyle w:val="afa"/>
                <w:b/>
                <w:i w:val="0"/>
                <w:sz w:val="24"/>
                <w:szCs w:val="24"/>
              </w:rPr>
              <w:t>. ІНДИВІДУАЛЬНІ ЗАВДАННЯ ДЛЯ САМОСТІЙНОЇ РОБОТИ  СТУДЕНТІВ …</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15</w:t>
            </w:r>
          </w:p>
        </w:tc>
      </w:tr>
      <w:tr w:rsidR="00BC2FE3" w:rsidRPr="00BC2FE3" w:rsidTr="00D96E20">
        <w:tc>
          <w:tcPr>
            <w:tcW w:w="4650" w:type="pct"/>
          </w:tcPr>
          <w:p w:rsidR="00BC2FE3" w:rsidRPr="00BC2FE3" w:rsidRDefault="00BC2FE3" w:rsidP="00BC2FE3">
            <w:pPr>
              <w:pStyle w:val="a6"/>
              <w:rPr>
                <w:rStyle w:val="afa"/>
                <w:i w:val="0"/>
                <w:sz w:val="24"/>
                <w:szCs w:val="24"/>
              </w:rPr>
            </w:pPr>
            <w:r w:rsidRPr="00BC2FE3">
              <w:rPr>
                <w:rStyle w:val="afa"/>
                <w:i w:val="0"/>
                <w:sz w:val="24"/>
                <w:szCs w:val="24"/>
              </w:rPr>
              <w:t>5.1. Вимоги до виконання індивідуальних завдань для самостійної роботи………</w:t>
            </w:r>
            <w:r w:rsidR="00D96E20">
              <w:rPr>
                <w:rStyle w:val="afa"/>
                <w:i w:val="0"/>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15</w:t>
            </w:r>
          </w:p>
        </w:tc>
      </w:tr>
      <w:tr w:rsidR="00BC2FE3" w:rsidRPr="00BC2FE3" w:rsidTr="00D96E20">
        <w:tc>
          <w:tcPr>
            <w:tcW w:w="4650" w:type="pct"/>
          </w:tcPr>
          <w:p w:rsidR="00BC2FE3" w:rsidRPr="00BC2FE3" w:rsidRDefault="00BC2FE3" w:rsidP="00BC2FE3">
            <w:pPr>
              <w:pStyle w:val="a6"/>
              <w:rPr>
                <w:rStyle w:val="afa"/>
                <w:b/>
                <w:i w:val="0"/>
                <w:sz w:val="24"/>
                <w:szCs w:val="24"/>
              </w:rPr>
            </w:pPr>
            <w:r w:rsidRPr="00BC2FE3">
              <w:rPr>
                <w:rStyle w:val="afa"/>
                <w:i w:val="0"/>
                <w:sz w:val="24"/>
                <w:szCs w:val="24"/>
              </w:rPr>
              <w:t xml:space="preserve">5.2. Критерії оцінювання результатів виконання індивідуальних завдань для </w:t>
            </w:r>
            <w:r w:rsidRPr="00BC2FE3">
              <w:rPr>
                <w:rStyle w:val="afa"/>
                <w:i w:val="0"/>
                <w:sz w:val="24"/>
                <w:szCs w:val="24"/>
              </w:rPr>
              <w:tab/>
              <w:t>самостійної р</w:t>
            </w:r>
            <w:r w:rsidR="00D96E20">
              <w:rPr>
                <w:rStyle w:val="afa"/>
                <w:i w:val="0"/>
                <w:sz w:val="24"/>
                <w:szCs w:val="24"/>
              </w:rPr>
              <w:t>оботи……………………………………………………………………..</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16</w:t>
            </w:r>
          </w:p>
        </w:tc>
      </w:tr>
      <w:tr w:rsidR="00BC2FE3" w:rsidRPr="00BC2FE3" w:rsidTr="00D96E20">
        <w:tc>
          <w:tcPr>
            <w:tcW w:w="4650" w:type="pct"/>
          </w:tcPr>
          <w:p w:rsidR="00BC2FE3" w:rsidRPr="00BC2FE3" w:rsidRDefault="00DB68D5" w:rsidP="00BC2FE3">
            <w:pPr>
              <w:pStyle w:val="a6"/>
              <w:ind w:left="0"/>
              <w:rPr>
                <w:rStyle w:val="afa"/>
                <w:b/>
                <w:i w:val="0"/>
                <w:sz w:val="24"/>
                <w:szCs w:val="24"/>
              </w:rPr>
            </w:pPr>
            <w:r>
              <w:rPr>
                <w:rStyle w:val="afa"/>
                <w:b/>
                <w:i w:val="0"/>
                <w:sz w:val="24"/>
                <w:szCs w:val="24"/>
              </w:rPr>
              <w:t>5</w:t>
            </w:r>
            <w:r w:rsidR="00BC2FE3" w:rsidRPr="00BC2FE3">
              <w:rPr>
                <w:rStyle w:val="afa"/>
                <w:b/>
                <w:i w:val="0"/>
                <w:sz w:val="24"/>
                <w:szCs w:val="24"/>
              </w:rPr>
              <w:t>. ПІДСУМКОВЕ ОЦІНЮВАННЯ РЕЗУЛЬТАТІВ ВИВЧЕННЯ НАВЧАЛЬНОЇ ДИСЦИПЛІНИ (форма підсумкового контролю — залік)…………………………</w:t>
            </w:r>
            <w:r w:rsidR="00D96E20">
              <w:rPr>
                <w:rStyle w:val="afa"/>
                <w:b/>
                <w:i w:val="0"/>
                <w:sz w:val="24"/>
                <w:szCs w:val="24"/>
              </w:rPr>
              <w:t>….</w:t>
            </w:r>
          </w:p>
        </w:tc>
        <w:tc>
          <w:tcPr>
            <w:tcW w:w="350" w:type="pct"/>
          </w:tcPr>
          <w:p w:rsidR="00DB68D5" w:rsidRPr="00BC2FE3" w:rsidRDefault="00DB68D5" w:rsidP="00BC2FE3">
            <w:pPr>
              <w:pStyle w:val="a6"/>
              <w:ind w:left="88"/>
              <w:rPr>
                <w:rStyle w:val="afa"/>
                <w:b/>
                <w:i w:val="0"/>
                <w:sz w:val="24"/>
                <w:szCs w:val="24"/>
              </w:rPr>
            </w:pPr>
            <w:r>
              <w:rPr>
                <w:rStyle w:val="afa"/>
                <w:b/>
                <w:i w:val="0"/>
                <w:sz w:val="24"/>
                <w:szCs w:val="24"/>
              </w:rPr>
              <w:t>17</w:t>
            </w:r>
          </w:p>
        </w:tc>
      </w:tr>
      <w:tr w:rsidR="00BC2FE3" w:rsidRPr="00BC2FE3" w:rsidTr="00D96E20">
        <w:tc>
          <w:tcPr>
            <w:tcW w:w="4650" w:type="pct"/>
          </w:tcPr>
          <w:p w:rsidR="00BC2FE3" w:rsidRPr="00BC2FE3" w:rsidRDefault="00E31D7E" w:rsidP="00BC2FE3">
            <w:pPr>
              <w:pStyle w:val="a6"/>
              <w:ind w:left="0"/>
              <w:rPr>
                <w:rStyle w:val="afa"/>
                <w:b/>
                <w:i w:val="0"/>
                <w:sz w:val="24"/>
                <w:szCs w:val="24"/>
              </w:rPr>
            </w:pPr>
            <w:r>
              <w:rPr>
                <w:rStyle w:val="afa"/>
                <w:b/>
                <w:i w:val="0"/>
                <w:sz w:val="24"/>
                <w:szCs w:val="24"/>
              </w:rPr>
              <w:t>6</w:t>
            </w:r>
            <w:r w:rsidR="00BC2FE3" w:rsidRPr="00BC2FE3">
              <w:rPr>
                <w:rStyle w:val="afa"/>
                <w:b/>
                <w:i w:val="0"/>
                <w:sz w:val="24"/>
                <w:szCs w:val="24"/>
              </w:rPr>
              <w:t>. РЕКОМЕНДОВАНІ ІН</w:t>
            </w:r>
            <w:r w:rsidR="00D96E20">
              <w:rPr>
                <w:rStyle w:val="afa"/>
                <w:b/>
                <w:i w:val="0"/>
                <w:sz w:val="24"/>
                <w:szCs w:val="24"/>
              </w:rPr>
              <w:t>ФОРМАЦІЙНІ ДЖЕРЕЛА………………………………….</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22</w:t>
            </w:r>
          </w:p>
        </w:tc>
      </w:tr>
      <w:tr w:rsidR="00BC2FE3" w:rsidRPr="00BC2FE3" w:rsidTr="00D96E20">
        <w:tc>
          <w:tcPr>
            <w:tcW w:w="4650" w:type="pct"/>
          </w:tcPr>
          <w:p w:rsidR="00BC2FE3" w:rsidRPr="00BC2FE3" w:rsidRDefault="00E31D7E" w:rsidP="00BC2FE3">
            <w:pPr>
              <w:pStyle w:val="a6"/>
              <w:rPr>
                <w:rStyle w:val="afa"/>
                <w:i w:val="0"/>
                <w:sz w:val="24"/>
                <w:szCs w:val="24"/>
              </w:rPr>
            </w:pPr>
            <w:r>
              <w:rPr>
                <w:rStyle w:val="afa"/>
                <w:i w:val="0"/>
                <w:sz w:val="24"/>
                <w:szCs w:val="24"/>
              </w:rPr>
              <w:tab/>
              <w:t>6</w:t>
            </w:r>
            <w:r w:rsidR="00BC2FE3" w:rsidRPr="00BC2FE3">
              <w:rPr>
                <w:rStyle w:val="afa"/>
                <w:i w:val="0"/>
                <w:sz w:val="24"/>
                <w:szCs w:val="24"/>
              </w:rPr>
              <w:t>.1.</w:t>
            </w:r>
            <w:r w:rsidR="00BC2FE3" w:rsidRPr="00BC2FE3">
              <w:rPr>
                <w:rStyle w:val="afa"/>
                <w:i w:val="0"/>
                <w:sz w:val="24"/>
                <w:szCs w:val="24"/>
              </w:rPr>
              <w:tab/>
              <w:t>Основна література ………………………………………………………</w:t>
            </w:r>
            <w:r w:rsidR="00D96E20">
              <w:rPr>
                <w:rStyle w:val="afa"/>
                <w:i w:val="0"/>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22</w:t>
            </w:r>
          </w:p>
        </w:tc>
      </w:tr>
      <w:tr w:rsidR="00BC2FE3" w:rsidRPr="00BC2FE3" w:rsidTr="00D96E20">
        <w:tc>
          <w:tcPr>
            <w:tcW w:w="4650" w:type="pct"/>
          </w:tcPr>
          <w:p w:rsidR="00BC2FE3" w:rsidRPr="00BC2FE3" w:rsidRDefault="00E31D7E" w:rsidP="00BC2FE3">
            <w:pPr>
              <w:pStyle w:val="a6"/>
              <w:rPr>
                <w:rStyle w:val="afa"/>
                <w:i w:val="0"/>
                <w:sz w:val="24"/>
                <w:szCs w:val="24"/>
              </w:rPr>
            </w:pPr>
            <w:r>
              <w:rPr>
                <w:rStyle w:val="afa"/>
                <w:i w:val="0"/>
                <w:sz w:val="24"/>
                <w:szCs w:val="24"/>
              </w:rPr>
              <w:tab/>
              <w:t>6</w:t>
            </w:r>
            <w:r w:rsidR="00BC2FE3" w:rsidRPr="00BC2FE3">
              <w:rPr>
                <w:rStyle w:val="afa"/>
                <w:i w:val="0"/>
                <w:sz w:val="24"/>
                <w:szCs w:val="24"/>
              </w:rPr>
              <w:t>.2.</w:t>
            </w:r>
            <w:r w:rsidR="00BC2FE3" w:rsidRPr="00BC2FE3">
              <w:rPr>
                <w:rStyle w:val="afa"/>
                <w:i w:val="0"/>
                <w:sz w:val="24"/>
                <w:szCs w:val="24"/>
              </w:rPr>
              <w:tab/>
              <w:t>Додаткова література ……………………………………………………</w:t>
            </w:r>
            <w:r w:rsidR="00D96E20">
              <w:rPr>
                <w:rStyle w:val="afa"/>
                <w:i w:val="0"/>
                <w:sz w:val="24"/>
                <w:szCs w:val="24"/>
              </w:rPr>
              <w:t>……</w:t>
            </w:r>
          </w:p>
        </w:tc>
        <w:tc>
          <w:tcPr>
            <w:tcW w:w="350" w:type="pct"/>
          </w:tcPr>
          <w:p w:rsidR="00BC2FE3" w:rsidRPr="00BC2FE3" w:rsidRDefault="00DB68D5" w:rsidP="00BC2FE3">
            <w:pPr>
              <w:pStyle w:val="a6"/>
              <w:ind w:left="88"/>
              <w:rPr>
                <w:rStyle w:val="afa"/>
                <w:b/>
                <w:i w:val="0"/>
                <w:sz w:val="24"/>
                <w:szCs w:val="24"/>
              </w:rPr>
            </w:pPr>
            <w:r>
              <w:rPr>
                <w:rStyle w:val="afa"/>
                <w:b/>
                <w:i w:val="0"/>
                <w:sz w:val="24"/>
                <w:szCs w:val="24"/>
              </w:rPr>
              <w:t>23</w:t>
            </w:r>
          </w:p>
        </w:tc>
      </w:tr>
    </w:tbl>
    <w:p w:rsidR="002459A9" w:rsidRDefault="002459A9" w:rsidP="002459A9">
      <w:pPr>
        <w:pStyle w:val="a6"/>
        <w:tabs>
          <w:tab w:val="left" w:pos="7797"/>
        </w:tabs>
        <w:ind w:left="7371" w:hanging="283"/>
        <w:rPr>
          <w:sz w:val="24"/>
        </w:rPr>
      </w:pPr>
    </w:p>
    <w:p w:rsidR="002459A9" w:rsidRDefault="002459A9" w:rsidP="00B56FC3">
      <w:pPr>
        <w:pStyle w:val="a4"/>
        <w:ind w:left="57" w:right="57"/>
        <w:rPr>
          <w:sz w:val="24"/>
          <w:szCs w:val="24"/>
        </w:rPr>
      </w:pPr>
      <w:r>
        <w:rPr>
          <w:sz w:val="24"/>
          <w:szCs w:val="24"/>
        </w:rPr>
        <w:br w:type="page"/>
      </w:r>
    </w:p>
    <w:p w:rsidR="00B56FC3" w:rsidRDefault="00B56FC3" w:rsidP="00B56FC3">
      <w:pPr>
        <w:pStyle w:val="a4"/>
        <w:ind w:left="57" w:right="57"/>
        <w:rPr>
          <w:sz w:val="24"/>
          <w:szCs w:val="24"/>
        </w:rPr>
      </w:pPr>
      <w:r w:rsidRPr="002D0BAF">
        <w:rPr>
          <w:sz w:val="24"/>
          <w:szCs w:val="24"/>
        </w:rPr>
        <w:lastRenderedPageBreak/>
        <w:t>ВСТУП</w:t>
      </w:r>
    </w:p>
    <w:p w:rsidR="002D0BAF" w:rsidRDefault="002D0BAF" w:rsidP="00B56FC3">
      <w:pPr>
        <w:pStyle w:val="a4"/>
        <w:ind w:left="57" w:right="57"/>
        <w:rPr>
          <w:sz w:val="24"/>
          <w:szCs w:val="24"/>
        </w:rPr>
      </w:pPr>
    </w:p>
    <w:p w:rsidR="002459A9" w:rsidRPr="00E31D7E" w:rsidRDefault="002459A9" w:rsidP="002459A9">
      <w:pPr>
        <w:pStyle w:val="12"/>
        <w:tabs>
          <w:tab w:val="left" w:pos="2410"/>
        </w:tabs>
        <w:spacing w:line="240" w:lineRule="auto"/>
        <w:ind w:firstLine="567"/>
        <w:rPr>
          <w:color w:val="000000"/>
          <w:sz w:val="24"/>
          <w:szCs w:val="24"/>
        </w:rPr>
      </w:pPr>
      <w:r w:rsidRPr="00E31D7E">
        <w:rPr>
          <w:color w:val="000000"/>
          <w:sz w:val="24"/>
          <w:szCs w:val="24"/>
        </w:rPr>
        <w:t>Навчальна дисципліна «Облік та оподаткування суб’єктів малого підприємництва» є однією із складових комплексної підготовки фахівців галузі  знань 07 «Управління та адміністрування» спеціальності 076 «Підприємництво, торгівля та біржова діяльність», спеціалізація «Підприємництво».</w:t>
      </w:r>
    </w:p>
    <w:p w:rsidR="002459A9" w:rsidRPr="00DB4EFE" w:rsidRDefault="002459A9" w:rsidP="002459A9">
      <w:pPr>
        <w:tabs>
          <w:tab w:val="left" w:pos="0"/>
          <w:tab w:val="left" w:pos="1620"/>
        </w:tabs>
        <w:ind w:firstLine="567"/>
        <w:jc w:val="both"/>
        <w:rPr>
          <w:spacing w:val="-8"/>
          <w:sz w:val="24"/>
        </w:rPr>
      </w:pPr>
      <w:r w:rsidRPr="00DB4EFE">
        <w:rPr>
          <w:b/>
          <w:spacing w:val="-8"/>
          <w:sz w:val="24"/>
        </w:rPr>
        <w:t>Анотація навчальної дисципліни:</w:t>
      </w:r>
    </w:p>
    <w:p w:rsidR="002459A9" w:rsidRPr="00DB4EFE" w:rsidRDefault="002459A9" w:rsidP="002459A9">
      <w:pPr>
        <w:pStyle w:val="a6"/>
        <w:spacing w:after="0"/>
        <w:ind w:left="0" w:firstLine="567"/>
        <w:jc w:val="both"/>
        <w:rPr>
          <w:color w:val="000000"/>
          <w:sz w:val="24"/>
        </w:rPr>
      </w:pPr>
      <w:r w:rsidRPr="00DB4EFE">
        <w:rPr>
          <w:color w:val="000000"/>
          <w:sz w:val="24"/>
        </w:rPr>
        <w:t xml:space="preserve">Облік та оподаткування суб’єктів малого підприємництва </w:t>
      </w:r>
      <w:r w:rsidRPr="00DB4EFE">
        <w:rPr>
          <w:bCs/>
          <w:iCs/>
          <w:color w:val="000000"/>
          <w:sz w:val="24"/>
        </w:rPr>
        <w:t>– це</w:t>
      </w:r>
      <w:r w:rsidRPr="00DB4EFE">
        <w:rPr>
          <w:color w:val="000000"/>
          <w:sz w:val="24"/>
        </w:rPr>
        <w:t xml:space="preserve"> обов’язкова навчальна дисципліна, яка дає можливість студентам опанувати  сукупність принципів, методів, форм, прийомів прийняття управлінських рішень у сфері обліку і оподаткування суб’єктів малого підприємництва, вчить тому, як домогтися відчутного успіху для конкретної малого підприємства та</w:t>
      </w:r>
      <w:r w:rsidRPr="00DB4EFE">
        <w:rPr>
          <w:i/>
          <w:iCs/>
          <w:color w:val="000000"/>
          <w:sz w:val="24"/>
        </w:rPr>
        <w:t xml:space="preserve"> </w:t>
      </w:r>
      <w:r w:rsidRPr="00DB4EFE">
        <w:rPr>
          <w:color w:val="000000"/>
          <w:sz w:val="24"/>
        </w:rPr>
        <w:t>базується на ґрунтовних знаннях загальноосвітніх економічних дисциплін.</w:t>
      </w:r>
    </w:p>
    <w:p w:rsidR="002459A9" w:rsidRPr="00DB4EFE" w:rsidRDefault="002459A9" w:rsidP="002459A9">
      <w:pPr>
        <w:widowControl w:val="0"/>
        <w:ind w:firstLine="567"/>
        <w:jc w:val="both"/>
        <w:rPr>
          <w:color w:val="000000"/>
          <w:sz w:val="24"/>
        </w:rPr>
      </w:pPr>
      <w:r w:rsidRPr="00DB4EFE">
        <w:rPr>
          <w:b/>
          <w:sz w:val="24"/>
        </w:rPr>
        <w:t>Міждисциплінарні зв’язки</w:t>
      </w:r>
      <w:r w:rsidRPr="00DB4EFE">
        <w:rPr>
          <w:sz w:val="24"/>
        </w:rPr>
        <w:t xml:space="preserve"> робочої </w:t>
      </w:r>
      <w:r w:rsidRPr="00DB4EFE">
        <w:rPr>
          <w:color w:val="000000"/>
          <w:sz w:val="24"/>
        </w:rPr>
        <w:t>п</w:t>
      </w:r>
      <w:r w:rsidR="00E31D7E">
        <w:rPr>
          <w:color w:val="000000"/>
          <w:sz w:val="24"/>
        </w:rPr>
        <w:t>рограми навчальної дисципліни: в</w:t>
      </w:r>
      <w:r w:rsidRPr="00DB4EFE">
        <w:rPr>
          <w:color w:val="000000"/>
          <w:sz w:val="24"/>
        </w:rPr>
        <w:t xml:space="preserve"> навчальному процесі підготовки фахівців вона структурно-логічно пов’язана або продовжує навчальні дисципліни «Бухгалтерський облік (загальна теорія)», «Основи підприємництва (підприємництво 1)», «Еконо</w:t>
      </w:r>
      <w:r w:rsidR="00E31D7E">
        <w:rPr>
          <w:color w:val="000000"/>
          <w:sz w:val="24"/>
        </w:rPr>
        <w:t>міка фірми (підприємництво II)»</w:t>
      </w:r>
      <w:r w:rsidRPr="00DB4EFE">
        <w:rPr>
          <w:color w:val="000000"/>
          <w:sz w:val="24"/>
        </w:rPr>
        <w:t xml:space="preserve"> і забезпечує розуміння та отримання навиків ведення обліку та оподаткування суб’єктів малого підприємництва.</w:t>
      </w:r>
    </w:p>
    <w:p w:rsidR="002459A9" w:rsidRPr="00DB4EFE" w:rsidRDefault="002459A9" w:rsidP="002459A9">
      <w:pPr>
        <w:tabs>
          <w:tab w:val="left" w:pos="0"/>
          <w:tab w:val="left" w:pos="1620"/>
        </w:tabs>
        <w:ind w:firstLine="567"/>
        <w:jc w:val="both"/>
        <w:rPr>
          <w:bCs/>
          <w:spacing w:val="-8"/>
          <w:sz w:val="24"/>
        </w:rPr>
      </w:pPr>
      <w:r w:rsidRPr="00DB4EFE">
        <w:rPr>
          <w:b/>
          <w:sz w:val="24"/>
        </w:rPr>
        <w:t xml:space="preserve">Мета вивчення дисципліни </w:t>
      </w:r>
      <w:r w:rsidRPr="00DB4EFE">
        <w:rPr>
          <w:sz w:val="24"/>
        </w:rPr>
        <w:t xml:space="preserve">– </w:t>
      </w:r>
      <w:r w:rsidRPr="00DB4EFE">
        <w:rPr>
          <w:bCs/>
          <w:spacing w:val="-8"/>
          <w:sz w:val="24"/>
        </w:rPr>
        <w:t>формування системи знань з теорії та практики ведення обліку, а також методики розрахунку та сплати податків суб’єктами малого підприємництва відповідно до вимог ПКУ; вивчення студентами законодавчих основ та здобуття практичних навичок щодо методів раціональної організації підсистеми обліку для цілей оподаткування, складання і подання податкової (в т.ч. електронної) звітності суб’єктами господарської діяльності на підставі використання інформаційних систем і технологій, національних положень (стандартів) бухгалтерського обліку; розуміння особливостей, порядку обчислення, методик і алгоритмів розрахунків для нарахування та сплати податків та зборів в Україні, розуміння складу умов та методичного забезпечення адміністрування податків, складання, заповнення і порядками подання податкової (в т.ч. електронної) звітності; вміння використовувати податкову інформацію в управлінні підприємницькою діяльністю.</w:t>
      </w:r>
    </w:p>
    <w:p w:rsidR="002459A9" w:rsidRPr="00DB4EFE" w:rsidRDefault="002459A9" w:rsidP="002459A9">
      <w:pPr>
        <w:tabs>
          <w:tab w:val="left" w:pos="0"/>
          <w:tab w:val="left" w:pos="1620"/>
        </w:tabs>
        <w:ind w:firstLine="567"/>
        <w:jc w:val="both"/>
        <w:rPr>
          <w:spacing w:val="-8"/>
          <w:sz w:val="24"/>
        </w:rPr>
      </w:pPr>
      <w:r w:rsidRPr="00DB4EFE">
        <w:rPr>
          <w:b/>
          <w:sz w:val="24"/>
        </w:rPr>
        <w:t>Завдання (навчальні цілі) дисципліни</w:t>
      </w:r>
      <w:r w:rsidRPr="00DB4EFE">
        <w:rPr>
          <w:sz w:val="24"/>
        </w:rPr>
        <w:t xml:space="preserve"> </w:t>
      </w:r>
      <w:r w:rsidRPr="00DB4EFE">
        <w:rPr>
          <w:spacing w:val="-8"/>
          <w:sz w:val="24"/>
        </w:rPr>
        <w:t xml:space="preserve">полягає у </w:t>
      </w:r>
      <w:r w:rsidRPr="00DB4EFE">
        <w:rPr>
          <w:sz w:val="24"/>
        </w:rPr>
        <w:t>формуванні</w:t>
      </w:r>
      <w:r w:rsidRPr="00DB4EFE">
        <w:rPr>
          <w:spacing w:val="-8"/>
          <w:sz w:val="24"/>
        </w:rPr>
        <w:t xml:space="preserve"> в студентів цілісної системи знань щодо методики о</w:t>
      </w:r>
      <w:r w:rsidRPr="00DB4EFE">
        <w:rPr>
          <w:color w:val="000000"/>
          <w:sz w:val="24"/>
        </w:rPr>
        <w:t>бліку та оподаткування суб’єктів малого підприємництва</w:t>
      </w:r>
      <w:r w:rsidRPr="00DB4EFE">
        <w:rPr>
          <w:spacing w:val="-8"/>
          <w:sz w:val="24"/>
        </w:rPr>
        <w:t xml:space="preserve"> в сучасних економічних умовах. У результаті вивчення дисципліни студенти повинні </w:t>
      </w:r>
      <w:r w:rsidRPr="00DB4EFE">
        <w:rPr>
          <w:i/>
          <w:spacing w:val="-8"/>
          <w:sz w:val="24"/>
        </w:rPr>
        <w:t>засвоїти</w:t>
      </w:r>
      <w:r w:rsidRPr="00DB4EFE">
        <w:rPr>
          <w:spacing w:val="-8"/>
          <w:sz w:val="24"/>
        </w:rPr>
        <w:t xml:space="preserve"> </w:t>
      </w:r>
      <w:r w:rsidRPr="00DB4EFE">
        <w:rPr>
          <w:bCs/>
          <w:spacing w:val="-8"/>
          <w:sz w:val="24"/>
        </w:rPr>
        <w:t xml:space="preserve">елементи дослідницької діяльності, принципи обліку та порядок оподаткування діяльності </w:t>
      </w:r>
      <w:r w:rsidRPr="00DB4EFE">
        <w:rPr>
          <w:color w:val="000000"/>
          <w:sz w:val="24"/>
        </w:rPr>
        <w:t xml:space="preserve">суб’єктів малого підприємництва, </w:t>
      </w:r>
      <w:r w:rsidRPr="00DB4EFE">
        <w:rPr>
          <w:bCs/>
          <w:spacing w:val="-8"/>
          <w:sz w:val="24"/>
        </w:rPr>
        <w:t xml:space="preserve">навчитися проводити дослідження, зокрема, в частині збору інформації, теоретичних посилок та робочих гіпотез, вибору системи оподаткування </w:t>
      </w:r>
      <w:r w:rsidRPr="00DB4EFE">
        <w:rPr>
          <w:color w:val="000000"/>
          <w:sz w:val="24"/>
        </w:rPr>
        <w:t xml:space="preserve">суб’єктів малого підприємництва </w:t>
      </w:r>
      <w:r w:rsidRPr="00DB4EFE">
        <w:rPr>
          <w:bCs/>
          <w:spacing w:val="-8"/>
          <w:sz w:val="24"/>
        </w:rPr>
        <w:t>з метою оптимізації податкового навантаження на суб’єкт господарювання.</w:t>
      </w:r>
    </w:p>
    <w:p w:rsidR="002459A9" w:rsidRPr="00DB4EFE" w:rsidRDefault="002459A9" w:rsidP="002459A9">
      <w:pPr>
        <w:widowControl w:val="0"/>
        <w:ind w:firstLine="567"/>
        <w:jc w:val="both"/>
        <w:rPr>
          <w:sz w:val="24"/>
        </w:rPr>
      </w:pPr>
      <w:r w:rsidRPr="00DB4EFE">
        <w:rPr>
          <w:b/>
          <w:sz w:val="24"/>
        </w:rPr>
        <w:t>Предметом дисципліни</w:t>
      </w:r>
      <w:r w:rsidRPr="00DB4EFE">
        <w:rPr>
          <w:sz w:val="24"/>
        </w:rPr>
        <w:t xml:space="preserve"> є </w:t>
      </w:r>
      <w:r w:rsidRPr="00DB4EFE">
        <w:rPr>
          <w:color w:val="000000"/>
          <w:sz w:val="24"/>
        </w:rPr>
        <w:t>порядок, правила, методика обліку та оподаткування суб'єктів малого підприємництва відповідно до Податкового кодексу України.</w:t>
      </w:r>
    </w:p>
    <w:p w:rsidR="002459A9" w:rsidRPr="00DB4EFE" w:rsidRDefault="002459A9" w:rsidP="002459A9">
      <w:pPr>
        <w:tabs>
          <w:tab w:val="left" w:pos="0"/>
          <w:tab w:val="left" w:pos="1620"/>
        </w:tabs>
        <w:ind w:firstLine="567"/>
        <w:jc w:val="both"/>
        <w:rPr>
          <w:b/>
          <w:i/>
          <w:spacing w:val="-8"/>
          <w:sz w:val="24"/>
        </w:rPr>
      </w:pPr>
      <w:r w:rsidRPr="00DB4EFE">
        <w:rPr>
          <w:b/>
          <w:i/>
          <w:spacing w:val="-8"/>
          <w:sz w:val="24"/>
        </w:rPr>
        <w:t>У результаті вивчення навчальної дисципліни студент повинен набути такі  результати навчання:</w:t>
      </w:r>
    </w:p>
    <w:p w:rsidR="002459A9" w:rsidRPr="00AE05FE" w:rsidRDefault="002459A9" w:rsidP="002459A9">
      <w:pPr>
        <w:pStyle w:val="af9"/>
        <w:numPr>
          <w:ilvl w:val="0"/>
          <w:numId w:val="34"/>
        </w:numPr>
        <w:tabs>
          <w:tab w:val="left" w:pos="426"/>
        </w:tabs>
        <w:suppressAutoHyphens/>
        <w:spacing w:line="276" w:lineRule="auto"/>
        <w:ind w:left="0" w:firstLine="0"/>
        <w:contextualSpacing w:val="0"/>
        <w:jc w:val="both"/>
        <w:rPr>
          <w:b/>
          <w:spacing w:val="-8"/>
          <w:sz w:val="24"/>
        </w:rPr>
      </w:pPr>
      <w:r w:rsidRPr="00AE05FE">
        <w:rPr>
          <w:b/>
          <w:spacing w:val="-8"/>
          <w:sz w:val="24"/>
        </w:rPr>
        <w:t>Знання:</w:t>
      </w:r>
    </w:p>
    <w:p w:rsidR="002459A9" w:rsidRPr="00AE05FE" w:rsidRDefault="002459A9" w:rsidP="002459A9">
      <w:pPr>
        <w:tabs>
          <w:tab w:val="left" w:pos="709"/>
          <w:tab w:val="left" w:pos="1620"/>
        </w:tabs>
        <w:jc w:val="both"/>
        <w:rPr>
          <w:spacing w:val="-8"/>
          <w:sz w:val="24"/>
        </w:rPr>
      </w:pPr>
      <w:r w:rsidRPr="00AE05FE">
        <w:rPr>
          <w:sz w:val="24"/>
        </w:rPr>
        <w:t xml:space="preserve">теорії та практики ведення бухгалтерського обліку на суб’єктах малого підприємництва, організації і планування оподаткування суб’єктів малого підприємництва з метою </w:t>
      </w:r>
      <w:r w:rsidRPr="00AE05FE">
        <w:rPr>
          <w:bCs/>
          <w:spacing w:val="-8"/>
          <w:sz w:val="24"/>
        </w:rPr>
        <w:t>з метою оптимізації податкового навантаження на суб’єкт господарювання.</w:t>
      </w:r>
    </w:p>
    <w:p w:rsidR="002459A9" w:rsidRPr="00AE05FE" w:rsidRDefault="002459A9" w:rsidP="002459A9">
      <w:pPr>
        <w:pStyle w:val="af9"/>
        <w:numPr>
          <w:ilvl w:val="0"/>
          <w:numId w:val="34"/>
        </w:numPr>
        <w:suppressAutoHyphens/>
        <w:spacing w:line="276" w:lineRule="auto"/>
        <w:ind w:left="0" w:firstLine="0"/>
        <w:contextualSpacing w:val="0"/>
        <w:jc w:val="both"/>
        <w:rPr>
          <w:b/>
          <w:spacing w:val="-8"/>
          <w:sz w:val="24"/>
        </w:rPr>
      </w:pPr>
      <w:r w:rsidRPr="00AE05FE">
        <w:rPr>
          <w:b/>
          <w:spacing w:val="-8"/>
          <w:sz w:val="24"/>
        </w:rPr>
        <w:t>Уміння:</w:t>
      </w:r>
    </w:p>
    <w:p w:rsidR="002459A9" w:rsidRPr="00AE05FE" w:rsidRDefault="002459A9" w:rsidP="002459A9">
      <w:pPr>
        <w:pStyle w:val="af9"/>
        <w:tabs>
          <w:tab w:val="left" w:pos="709"/>
        </w:tabs>
        <w:ind w:left="0"/>
        <w:jc w:val="both"/>
        <w:rPr>
          <w:sz w:val="24"/>
        </w:rPr>
      </w:pPr>
      <w:r w:rsidRPr="00AE05FE">
        <w:rPr>
          <w:sz w:val="24"/>
        </w:rPr>
        <w:t>орієнтуватися в системі законодавчих і нормативних правових актів, що регламентують діяльність суб’єктів малого підприємництва, обґрунтовувати вибір системи оподаткування суб’єкта малого підприємництва, критично мислити і генерувати креативні ідеї та вирішувати важливі проблеми оподаткування суб’єкта малого підприємництва для вирішення стратегічних завдань діяльності суб’єкта господарювання.</w:t>
      </w:r>
    </w:p>
    <w:p w:rsidR="002459A9" w:rsidRPr="00AE05FE" w:rsidRDefault="002459A9" w:rsidP="002459A9">
      <w:pPr>
        <w:pStyle w:val="af9"/>
        <w:numPr>
          <w:ilvl w:val="0"/>
          <w:numId w:val="34"/>
        </w:numPr>
        <w:tabs>
          <w:tab w:val="left" w:pos="426"/>
        </w:tabs>
        <w:ind w:left="0" w:firstLine="0"/>
        <w:contextualSpacing w:val="0"/>
        <w:jc w:val="both"/>
        <w:rPr>
          <w:sz w:val="24"/>
        </w:rPr>
      </w:pPr>
      <w:r w:rsidRPr="00AE05FE">
        <w:rPr>
          <w:b/>
          <w:sz w:val="24"/>
        </w:rPr>
        <w:t>Комунікація:</w:t>
      </w:r>
    </w:p>
    <w:p w:rsidR="002459A9" w:rsidRPr="00AE05FE" w:rsidRDefault="002459A9" w:rsidP="002459A9">
      <w:pPr>
        <w:pStyle w:val="af9"/>
        <w:tabs>
          <w:tab w:val="left" w:pos="426"/>
        </w:tabs>
        <w:ind w:left="0"/>
        <w:jc w:val="both"/>
        <w:rPr>
          <w:sz w:val="24"/>
        </w:rPr>
      </w:pPr>
      <w:r w:rsidRPr="00AE05FE">
        <w:rPr>
          <w:sz w:val="24"/>
        </w:rPr>
        <w:t xml:space="preserve">здатність працювати в умовах нестабільного бізнес-середовища та податкового законодавства, застосовувати управлінські навички у сфері обліку і оподаткування суб’єктів малого </w:t>
      </w:r>
      <w:r w:rsidRPr="00AE05FE">
        <w:rPr>
          <w:sz w:val="24"/>
        </w:rPr>
        <w:lastRenderedPageBreak/>
        <w:t>підприємництва, зрозуміле і недвозначне донесення власних висновків, а також знань та пояснень, що їх обґрунтовують, до фахівців і нефахівців.</w:t>
      </w:r>
    </w:p>
    <w:p w:rsidR="002459A9" w:rsidRPr="00AE05FE" w:rsidRDefault="002459A9" w:rsidP="002459A9">
      <w:pPr>
        <w:pStyle w:val="af9"/>
        <w:numPr>
          <w:ilvl w:val="0"/>
          <w:numId w:val="34"/>
        </w:numPr>
        <w:tabs>
          <w:tab w:val="left" w:pos="426"/>
          <w:tab w:val="left" w:pos="567"/>
          <w:tab w:val="left" w:pos="993"/>
          <w:tab w:val="left" w:pos="1418"/>
          <w:tab w:val="left" w:pos="6750"/>
        </w:tabs>
        <w:ind w:left="0" w:firstLine="0"/>
        <w:contextualSpacing w:val="0"/>
        <w:jc w:val="both"/>
        <w:rPr>
          <w:b/>
          <w:sz w:val="24"/>
        </w:rPr>
      </w:pPr>
      <w:r w:rsidRPr="00AE05FE">
        <w:rPr>
          <w:b/>
          <w:sz w:val="24"/>
        </w:rPr>
        <w:t xml:space="preserve">Автономність та відповідальність: </w:t>
      </w:r>
    </w:p>
    <w:p w:rsidR="002459A9" w:rsidRPr="00DB4EFE" w:rsidRDefault="002459A9" w:rsidP="002459A9">
      <w:pPr>
        <w:pStyle w:val="af9"/>
        <w:tabs>
          <w:tab w:val="left" w:pos="426"/>
          <w:tab w:val="left" w:pos="567"/>
          <w:tab w:val="left" w:pos="1418"/>
          <w:tab w:val="left" w:pos="6750"/>
        </w:tabs>
        <w:ind w:left="0"/>
        <w:jc w:val="both"/>
        <w:rPr>
          <w:sz w:val="24"/>
        </w:rPr>
      </w:pPr>
      <w:r w:rsidRPr="00AE05FE">
        <w:rPr>
          <w:sz w:val="24"/>
        </w:rPr>
        <w:t>продемонструвати розуміння особистої відповідальності за професійні та/або управлінські рішення чи надані пропозиції/рекомендації, які можуть впливати на діяльність суб’єктів малого підприємництва.</w:t>
      </w:r>
    </w:p>
    <w:p w:rsidR="002459A9" w:rsidRPr="00DB4EFE" w:rsidRDefault="002459A9" w:rsidP="002459A9">
      <w:pPr>
        <w:tabs>
          <w:tab w:val="left" w:pos="284"/>
          <w:tab w:val="left" w:pos="567"/>
          <w:tab w:val="left" w:pos="851"/>
        </w:tabs>
        <w:spacing w:before="240"/>
        <w:ind w:firstLine="567"/>
        <w:jc w:val="both"/>
        <w:rPr>
          <w:sz w:val="24"/>
        </w:rPr>
      </w:pPr>
      <w:r w:rsidRPr="00DB4EFE">
        <w:rPr>
          <w:sz w:val="24"/>
        </w:rPr>
        <w:t>Засвоєні студентами знання та набуті під час вивчення даної дисципліни навички є основою для здійснення практичної діяльності у сфері бухгалтерського обліку і оподаткування суб’єктів малого підприємництва, а також організації та планування діяльності вищевказаних суб’єктів в Україні.</w:t>
      </w:r>
    </w:p>
    <w:p w:rsidR="002459A9" w:rsidRPr="00DB4EFE" w:rsidRDefault="002459A9" w:rsidP="002459A9">
      <w:pPr>
        <w:spacing w:before="120"/>
        <w:ind w:firstLine="709"/>
        <w:jc w:val="both"/>
        <w:rPr>
          <w:sz w:val="24"/>
        </w:rPr>
      </w:pPr>
      <w:r w:rsidRPr="00DB4EFE">
        <w:rPr>
          <w:sz w:val="24"/>
        </w:rPr>
        <w:t>Досягненню мети та ефективній реалізації завдань вивчення дисципліни підпорядкована логіка її викладання, структура і зміст.</w:t>
      </w:r>
    </w:p>
    <w:p w:rsidR="00B56FC3" w:rsidRDefault="00B56FC3" w:rsidP="00B56FC3">
      <w:pPr>
        <w:pStyle w:val="a6"/>
        <w:spacing w:after="0"/>
        <w:ind w:left="0"/>
        <w:rPr>
          <w:sz w:val="24"/>
          <w:szCs w:val="24"/>
        </w:rPr>
      </w:pPr>
    </w:p>
    <w:p w:rsidR="002459A9" w:rsidRDefault="002459A9" w:rsidP="00B56FC3">
      <w:pPr>
        <w:pStyle w:val="a6"/>
        <w:spacing w:after="0"/>
        <w:ind w:left="0"/>
        <w:rPr>
          <w:sz w:val="24"/>
          <w:szCs w:val="24"/>
        </w:rPr>
      </w:pPr>
    </w:p>
    <w:p w:rsidR="00B56FC3" w:rsidRPr="002459A9" w:rsidRDefault="00B56FC3" w:rsidP="002459A9">
      <w:pPr>
        <w:pStyle w:val="af9"/>
        <w:numPr>
          <w:ilvl w:val="0"/>
          <w:numId w:val="35"/>
        </w:numPr>
        <w:ind w:right="57"/>
        <w:jc w:val="center"/>
        <w:rPr>
          <w:b/>
          <w:sz w:val="24"/>
          <w:szCs w:val="24"/>
        </w:rPr>
      </w:pPr>
      <w:r w:rsidRPr="002459A9">
        <w:rPr>
          <w:b/>
          <w:sz w:val="24"/>
          <w:szCs w:val="24"/>
        </w:rPr>
        <w:t xml:space="preserve">ЗМІСТ </w:t>
      </w:r>
      <w:r w:rsidR="002D0BAF" w:rsidRPr="002459A9">
        <w:rPr>
          <w:b/>
          <w:sz w:val="24"/>
          <w:szCs w:val="24"/>
        </w:rPr>
        <w:t xml:space="preserve">НАВЧАЛЬНОЇ </w:t>
      </w:r>
      <w:r w:rsidRPr="002459A9">
        <w:rPr>
          <w:b/>
          <w:sz w:val="24"/>
          <w:szCs w:val="24"/>
        </w:rPr>
        <w:t>ДИСЦИПЛІНИ ЗА ТЕМАМИ</w:t>
      </w:r>
    </w:p>
    <w:p w:rsidR="002459A9" w:rsidRDefault="002459A9" w:rsidP="002459A9">
      <w:pPr>
        <w:pStyle w:val="af9"/>
        <w:ind w:left="417" w:right="57"/>
        <w:jc w:val="center"/>
        <w:rPr>
          <w:b/>
          <w:sz w:val="24"/>
          <w:szCs w:val="24"/>
        </w:rPr>
      </w:pPr>
    </w:p>
    <w:p w:rsidR="002459A9" w:rsidRPr="002459A9" w:rsidRDefault="002459A9" w:rsidP="002459A9">
      <w:pPr>
        <w:pStyle w:val="af9"/>
        <w:ind w:left="417" w:right="57"/>
        <w:jc w:val="center"/>
        <w:rPr>
          <w:b/>
          <w:sz w:val="24"/>
          <w:szCs w:val="24"/>
        </w:rPr>
      </w:pPr>
      <w:r>
        <w:rPr>
          <w:b/>
          <w:sz w:val="24"/>
          <w:szCs w:val="24"/>
        </w:rPr>
        <w:t>Змістовний модуль 1</w:t>
      </w:r>
    </w:p>
    <w:p w:rsidR="00B56FC3" w:rsidRPr="002D0BAF" w:rsidRDefault="00B56FC3" w:rsidP="00B56FC3">
      <w:pPr>
        <w:ind w:left="57" w:right="57"/>
        <w:jc w:val="center"/>
        <w:rPr>
          <w:b/>
          <w:sz w:val="24"/>
          <w:szCs w:val="24"/>
        </w:rPr>
      </w:pPr>
    </w:p>
    <w:p w:rsidR="00B56FC3" w:rsidRDefault="00B56FC3" w:rsidP="00B56FC3">
      <w:pPr>
        <w:tabs>
          <w:tab w:val="left" w:pos="1134"/>
        </w:tabs>
        <w:jc w:val="center"/>
        <w:rPr>
          <w:b/>
          <w:sz w:val="24"/>
          <w:szCs w:val="24"/>
        </w:rPr>
      </w:pPr>
      <w:r w:rsidRPr="00335D8B">
        <w:rPr>
          <w:b/>
          <w:sz w:val="24"/>
          <w:szCs w:val="24"/>
        </w:rPr>
        <w:t xml:space="preserve">Тема 1. </w:t>
      </w:r>
      <w:r w:rsidR="00335D8B" w:rsidRPr="00335D8B">
        <w:rPr>
          <w:b/>
          <w:spacing w:val="-2"/>
          <w:sz w:val="24"/>
          <w:szCs w:val="24"/>
        </w:rPr>
        <w:t xml:space="preserve">Основи обліку та оподаткуванні суб’єктів малого підприємництва в Україні. </w:t>
      </w:r>
      <w:r w:rsidR="00335D8B" w:rsidRPr="00335D8B">
        <w:rPr>
          <w:b/>
          <w:sz w:val="24"/>
          <w:szCs w:val="24"/>
        </w:rPr>
        <w:t>Склад та особливості функціонування суб’єктів малого підприємництва в Україні</w:t>
      </w:r>
    </w:p>
    <w:p w:rsidR="00335D8B" w:rsidRPr="002D0BAF" w:rsidRDefault="00335D8B" w:rsidP="00335D8B">
      <w:pPr>
        <w:ind w:firstLine="624"/>
        <w:jc w:val="both"/>
        <w:rPr>
          <w:sz w:val="24"/>
          <w:szCs w:val="24"/>
        </w:rPr>
      </w:pPr>
      <w:r w:rsidRPr="002D0BAF">
        <w:rPr>
          <w:sz w:val="24"/>
          <w:szCs w:val="24"/>
        </w:rPr>
        <w:t xml:space="preserve">Суб’єкти господарювання в Україні. </w:t>
      </w:r>
      <w:r>
        <w:rPr>
          <w:sz w:val="24"/>
          <w:szCs w:val="24"/>
        </w:rPr>
        <w:t>С</w:t>
      </w:r>
      <w:r w:rsidRPr="002D0BAF">
        <w:rPr>
          <w:sz w:val="24"/>
          <w:szCs w:val="24"/>
        </w:rPr>
        <w:t xml:space="preserve">уб’єкти малого підприємництва: визначення та </w:t>
      </w:r>
      <w:r>
        <w:rPr>
          <w:sz w:val="24"/>
          <w:szCs w:val="24"/>
        </w:rPr>
        <w:t>місце в економіці країни</w:t>
      </w:r>
      <w:r w:rsidRPr="002D0BAF">
        <w:rPr>
          <w:sz w:val="24"/>
          <w:szCs w:val="24"/>
        </w:rPr>
        <w:t xml:space="preserve">. Основи організації суб’єктами підприємницької діяльності обліку і звітності в системі оподаткування. </w:t>
      </w:r>
    </w:p>
    <w:p w:rsidR="00B56FC3" w:rsidRPr="002D0BAF" w:rsidRDefault="00B56FC3" w:rsidP="00B56FC3">
      <w:pPr>
        <w:widowControl w:val="0"/>
        <w:ind w:left="57" w:right="57" w:firstLine="567"/>
        <w:jc w:val="both"/>
        <w:rPr>
          <w:sz w:val="24"/>
          <w:szCs w:val="24"/>
        </w:rPr>
      </w:pPr>
      <w:r w:rsidRPr="002D0BAF">
        <w:rPr>
          <w:sz w:val="24"/>
          <w:szCs w:val="24"/>
        </w:rPr>
        <w:t>Суть і функції податків, новації в оподаткуванні. Класифікація податків: загальнодержавні податки до бюджетів та до державних цільових фондів, місцеві податки та збори, прямі та непрямі податки. Податковий кодекс України, його структурна характеристика, сфера дії, сутність і значення.</w:t>
      </w:r>
    </w:p>
    <w:p w:rsidR="00335D8B" w:rsidRDefault="00B56FC3" w:rsidP="00B56FC3">
      <w:pPr>
        <w:widowControl w:val="0"/>
        <w:ind w:left="57" w:right="57" w:firstLine="567"/>
        <w:jc w:val="both"/>
        <w:rPr>
          <w:sz w:val="24"/>
          <w:szCs w:val="24"/>
        </w:rPr>
      </w:pPr>
      <w:r w:rsidRPr="002D0BAF">
        <w:rPr>
          <w:sz w:val="24"/>
          <w:szCs w:val="24"/>
        </w:rPr>
        <w:t xml:space="preserve">Поняття податку та збору, їх класифікація в світлі ПКУ. </w:t>
      </w:r>
    </w:p>
    <w:p w:rsidR="00B56FC3" w:rsidRPr="002D0BAF" w:rsidRDefault="00B56FC3" w:rsidP="00B56FC3">
      <w:pPr>
        <w:widowControl w:val="0"/>
        <w:ind w:left="57" w:right="57" w:firstLine="567"/>
        <w:jc w:val="both"/>
        <w:rPr>
          <w:sz w:val="24"/>
          <w:szCs w:val="24"/>
        </w:rPr>
      </w:pPr>
      <w:r w:rsidRPr="002D0BAF">
        <w:rPr>
          <w:sz w:val="24"/>
          <w:szCs w:val="24"/>
        </w:rPr>
        <w:t xml:space="preserve">Основні елементи податку: платники податків (зборів), об’єкт, база, одиниця оподаткування та їх облік, ставки податку (збору) і податкові періоди, порядок обчислення, джерела, строки і порядок сплати податків та зборів, їх зарахування (чи/або відшкодування) до бюджетів і державних цільових фондів, податкові пільги та порядок їх застосування і цільового використання, терміни та порядок подання податкової звітності про обчислення і сплату податків, порядок обчислення та облік штрафних санкцій (пені) тощо. </w:t>
      </w:r>
    </w:p>
    <w:p w:rsidR="00BC2FE3" w:rsidRPr="002D0BAF" w:rsidRDefault="00BC2FE3" w:rsidP="00B56FC3">
      <w:pPr>
        <w:widowControl w:val="0"/>
        <w:ind w:left="57" w:right="57" w:firstLine="567"/>
        <w:jc w:val="both"/>
        <w:rPr>
          <w:sz w:val="24"/>
          <w:szCs w:val="24"/>
        </w:rPr>
      </w:pPr>
    </w:p>
    <w:p w:rsidR="00335D8B" w:rsidRPr="00335D8B" w:rsidRDefault="00B56FC3" w:rsidP="00335D8B">
      <w:pPr>
        <w:jc w:val="center"/>
        <w:rPr>
          <w:b/>
          <w:sz w:val="24"/>
          <w:szCs w:val="24"/>
        </w:rPr>
      </w:pPr>
      <w:r w:rsidRPr="00335D8B">
        <w:rPr>
          <w:b/>
          <w:sz w:val="24"/>
          <w:szCs w:val="24"/>
        </w:rPr>
        <w:t xml:space="preserve">Тема 2. </w:t>
      </w:r>
      <w:r w:rsidR="00335D8B" w:rsidRPr="00335D8B">
        <w:rPr>
          <w:b/>
          <w:sz w:val="24"/>
          <w:szCs w:val="24"/>
        </w:rPr>
        <w:t xml:space="preserve">Системи оподаткування суб’єктів малого підприємництва в Україні </w:t>
      </w:r>
    </w:p>
    <w:p w:rsidR="00335D8B" w:rsidRPr="002D0BAF" w:rsidRDefault="00335D8B" w:rsidP="00335D8B">
      <w:pPr>
        <w:widowControl w:val="0"/>
        <w:ind w:left="57" w:right="57" w:firstLine="567"/>
        <w:jc w:val="both"/>
        <w:rPr>
          <w:sz w:val="24"/>
          <w:szCs w:val="24"/>
        </w:rPr>
      </w:pPr>
      <w:r w:rsidRPr="002D0BAF">
        <w:rPr>
          <w:sz w:val="24"/>
          <w:szCs w:val="24"/>
        </w:rPr>
        <w:t>Системи оподаткування суб’єктів підприємницької діяльності України та їх порівняльна характеристика.</w:t>
      </w:r>
    </w:p>
    <w:p w:rsidR="00335D8B" w:rsidRPr="002D0BAF" w:rsidRDefault="00335D8B" w:rsidP="00335D8B">
      <w:pPr>
        <w:widowControl w:val="0"/>
        <w:ind w:left="57" w:right="57" w:firstLine="567"/>
        <w:jc w:val="both"/>
        <w:rPr>
          <w:sz w:val="24"/>
          <w:szCs w:val="24"/>
        </w:rPr>
      </w:pPr>
      <w:r w:rsidRPr="002D0BAF">
        <w:rPr>
          <w:sz w:val="24"/>
          <w:szCs w:val="24"/>
        </w:rPr>
        <w:t>Загальна систем оподаткування для фізичних та юридичних осіб: загальні принципи та підходи. Юридичні особи-СМП та загальна система оподаткування.</w:t>
      </w:r>
    </w:p>
    <w:p w:rsidR="00335D8B" w:rsidRPr="002D0BAF" w:rsidRDefault="00335D8B" w:rsidP="00335D8B">
      <w:pPr>
        <w:ind w:left="57" w:right="57" w:firstLine="567"/>
        <w:jc w:val="both"/>
        <w:rPr>
          <w:sz w:val="24"/>
          <w:szCs w:val="24"/>
        </w:rPr>
      </w:pPr>
      <w:r w:rsidRPr="002D0BAF">
        <w:rPr>
          <w:sz w:val="24"/>
          <w:szCs w:val="24"/>
        </w:rPr>
        <w:t>Облік доходів і витрат фізичною особою – суб’єктом підприємницької діяльності, що знаходиться на загальній системі оподаткування. Книга обліку доходів за ф.№10. Порядок складання і подання декларації про доходи фізичною особою – суб’єктом підприємницької діяльності, що знаходиться на загальній системі оподаткування.</w:t>
      </w:r>
    </w:p>
    <w:p w:rsidR="00335D8B" w:rsidRPr="002D0BAF" w:rsidRDefault="00335D8B" w:rsidP="00335D8B">
      <w:pPr>
        <w:ind w:left="57" w:right="57" w:firstLine="567"/>
        <w:jc w:val="both"/>
        <w:rPr>
          <w:sz w:val="24"/>
          <w:szCs w:val="24"/>
        </w:rPr>
      </w:pPr>
      <w:r w:rsidRPr="002D0BAF">
        <w:rPr>
          <w:sz w:val="24"/>
          <w:szCs w:val="24"/>
        </w:rPr>
        <w:t>Оподаткування доходів фізичних осіб – суб’єктів підприємницької діяльності за фіксованим розміром податку шляхом придбання патенту. Розміри фіксованого податку і порядок його сплати. Звітність фізичної особи – суб’єкта підприємницької діяльності – платника фіксованого податку.</w:t>
      </w:r>
    </w:p>
    <w:p w:rsidR="00335D8B" w:rsidRPr="002D0BAF" w:rsidRDefault="00335D8B" w:rsidP="00335D8B">
      <w:pPr>
        <w:ind w:left="57" w:right="57" w:firstLine="567"/>
        <w:jc w:val="both"/>
        <w:rPr>
          <w:sz w:val="24"/>
          <w:szCs w:val="24"/>
        </w:rPr>
      </w:pPr>
      <w:r w:rsidRPr="002D0BAF">
        <w:rPr>
          <w:sz w:val="24"/>
          <w:szCs w:val="24"/>
        </w:rPr>
        <w:t xml:space="preserve">Особливості та порівняльна характеристика систем оподаткування фізичних осіб – суб’єктів підприємницької діяльності щодо обов’язкових умов застосування, сфери застосування, розміру податку, мінімального терміну діяльності, сплати податків і зборів, </w:t>
      </w:r>
      <w:r w:rsidRPr="002D0BAF">
        <w:rPr>
          <w:sz w:val="24"/>
          <w:szCs w:val="24"/>
        </w:rPr>
        <w:lastRenderedPageBreak/>
        <w:t>обліку доходів і витрат, сплати і звітності з податку на додану вартість, організації податкової звітності.</w:t>
      </w:r>
    </w:p>
    <w:p w:rsidR="00335D8B" w:rsidRPr="002D0BAF" w:rsidRDefault="00335D8B" w:rsidP="00335D8B">
      <w:pPr>
        <w:widowControl w:val="0"/>
        <w:ind w:left="57" w:right="57" w:firstLine="567"/>
        <w:jc w:val="both"/>
        <w:rPr>
          <w:sz w:val="24"/>
          <w:szCs w:val="24"/>
        </w:rPr>
      </w:pPr>
      <w:r w:rsidRPr="002D0BAF">
        <w:rPr>
          <w:sz w:val="24"/>
          <w:szCs w:val="24"/>
        </w:rPr>
        <w:t>Характеристика спрощеної системи оподаткування юридичних осіб: критерії для вибору та перебування на сплаті єдиного податку.</w:t>
      </w:r>
    </w:p>
    <w:p w:rsidR="00335D8B" w:rsidRPr="002D0BAF" w:rsidRDefault="00335D8B" w:rsidP="00335D8B">
      <w:pPr>
        <w:widowControl w:val="0"/>
        <w:ind w:left="57" w:right="57" w:firstLine="567"/>
        <w:jc w:val="both"/>
        <w:rPr>
          <w:sz w:val="24"/>
          <w:szCs w:val="24"/>
        </w:rPr>
      </w:pPr>
      <w:r w:rsidRPr="002D0BAF">
        <w:rPr>
          <w:sz w:val="24"/>
          <w:szCs w:val="24"/>
        </w:rPr>
        <w:t>Вплив на фінансові результати підприємства зміни системи оподаткування.</w:t>
      </w:r>
    </w:p>
    <w:p w:rsidR="00335D8B" w:rsidRDefault="00335D8B" w:rsidP="00335D8B">
      <w:pPr>
        <w:jc w:val="center"/>
        <w:rPr>
          <w:sz w:val="24"/>
          <w:szCs w:val="24"/>
        </w:rPr>
      </w:pPr>
    </w:p>
    <w:p w:rsidR="00B56FC3" w:rsidRPr="0080347A" w:rsidRDefault="00B56FC3" w:rsidP="00B56FC3">
      <w:pPr>
        <w:ind w:right="57"/>
        <w:jc w:val="center"/>
        <w:rPr>
          <w:b/>
          <w:sz w:val="24"/>
          <w:szCs w:val="24"/>
        </w:rPr>
      </w:pPr>
      <w:r w:rsidRPr="0080347A">
        <w:rPr>
          <w:b/>
          <w:sz w:val="24"/>
          <w:szCs w:val="24"/>
        </w:rPr>
        <w:t xml:space="preserve">Тема 3. </w:t>
      </w:r>
      <w:r w:rsidR="0080347A" w:rsidRPr="0080347A">
        <w:rPr>
          <w:b/>
          <w:sz w:val="24"/>
          <w:szCs w:val="24"/>
        </w:rPr>
        <w:t>Облік та оподаткування за податком на доходи фізичних осіб, загальнообов’язковим державним соціальним страхуванням та військовим збором</w:t>
      </w:r>
    </w:p>
    <w:p w:rsidR="0080347A" w:rsidRPr="0080347A" w:rsidRDefault="0080347A" w:rsidP="0080347A">
      <w:pPr>
        <w:ind w:left="57" w:right="57" w:firstLine="567"/>
        <w:jc w:val="both"/>
        <w:rPr>
          <w:sz w:val="24"/>
          <w:szCs w:val="24"/>
        </w:rPr>
      </w:pPr>
      <w:r w:rsidRPr="0080347A">
        <w:rPr>
          <w:sz w:val="24"/>
          <w:szCs w:val="24"/>
        </w:rPr>
        <w:t xml:space="preserve">Платники податку на доходи фізичних осіб. Податковий агент. Доходи у вигляді заробітної плати. </w:t>
      </w:r>
      <w:r>
        <w:rPr>
          <w:sz w:val="24"/>
          <w:szCs w:val="24"/>
        </w:rPr>
        <w:t>Облік та о</w:t>
      </w:r>
      <w:r w:rsidRPr="0080347A">
        <w:rPr>
          <w:sz w:val="24"/>
          <w:szCs w:val="24"/>
        </w:rPr>
        <w:t xml:space="preserve">податкування доходів у вигляді заробітної плати податком на доходи фізичних осіб. Податкові соціальні пільги та порядок їх застосування. </w:t>
      </w:r>
    </w:p>
    <w:p w:rsidR="0080347A" w:rsidRPr="0080347A" w:rsidRDefault="0080347A" w:rsidP="0080347A">
      <w:pPr>
        <w:ind w:left="57" w:right="57" w:firstLine="567"/>
        <w:jc w:val="both"/>
        <w:rPr>
          <w:sz w:val="24"/>
          <w:szCs w:val="24"/>
        </w:rPr>
      </w:pPr>
      <w:r w:rsidRPr="0080347A">
        <w:rPr>
          <w:sz w:val="24"/>
          <w:szCs w:val="24"/>
        </w:rPr>
        <w:t xml:space="preserve">Перерахунок сум доходів, нарахованих платнику податку у вигляді заробітної плати та сум наданих соціальних пільг. </w:t>
      </w:r>
    </w:p>
    <w:p w:rsidR="0080347A" w:rsidRPr="0080347A" w:rsidRDefault="0080347A" w:rsidP="0080347A">
      <w:pPr>
        <w:ind w:left="57" w:right="57" w:firstLine="567"/>
        <w:jc w:val="both"/>
        <w:rPr>
          <w:sz w:val="24"/>
          <w:szCs w:val="24"/>
        </w:rPr>
      </w:pPr>
      <w:r w:rsidRPr="0080347A">
        <w:rPr>
          <w:sz w:val="24"/>
          <w:szCs w:val="24"/>
        </w:rPr>
        <w:t>Комплексне обчислення оподатковуваного доходу та зобов’язання з податку на доходи фізичних осіб</w:t>
      </w:r>
      <w:r>
        <w:rPr>
          <w:sz w:val="24"/>
          <w:szCs w:val="24"/>
        </w:rPr>
        <w:t>.</w:t>
      </w:r>
    </w:p>
    <w:p w:rsidR="0080347A" w:rsidRPr="0080347A" w:rsidRDefault="0080347A" w:rsidP="0080347A">
      <w:pPr>
        <w:ind w:left="57" w:right="57" w:firstLine="567"/>
        <w:jc w:val="both"/>
        <w:rPr>
          <w:sz w:val="24"/>
          <w:szCs w:val="24"/>
        </w:rPr>
      </w:pPr>
      <w:r w:rsidRPr="0080347A">
        <w:rPr>
          <w:sz w:val="24"/>
          <w:szCs w:val="24"/>
        </w:rPr>
        <w:t>Порядок заповнення та подання податковими агентами податкового розрахунку сум доходу, нарахованого сплаченого) на користь платників податку, і сум утриманого з них податку (ф. №1-ДФ). Податкова знижка та порядок її застосування.</w:t>
      </w:r>
    </w:p>
    <w:p w:rsidR="0080347A" w:rsidRPr="0080347A" w:rsidRDefault="0080347A" w:rsidP="0080347A">
      <w:pPr>
        <w:ind w:left="57" w:right="57" w:firstLine="567"/>
        <w:jc w:val="both"/>
        <w:rPr>
          <w:sz w:val="24"/>
          <w:szCs w:val="24"/>
        </w:rPr>
      </w:pPr>
      <w:r w:rsidRPr="0080347A">
        <w:rPr>
          <w:sz w:val="24"/>
          <w:szCs w:val="24"/>
        </w:rPr>
        <w:t>Порядок складання та подання платником податку податкової декларації з податку на доходи фізичних осіб.</w:t>
      </w:r>
    </w:p>
    <w:p w:rsidR="0080347A" w:rsidRPr="0080347A" w:rsidRDefault="0080347A" w:rsidP="0080347A">
      <w:pPr>
        <w:ind w:left="57" w:right="57" w:firstLine="567"/>
        <w:jc w:val="both"/>
        <w:rPr>
          <w:sz w:val="24"/>
          <w:szCs w:val="24"/>
        </w:rPr>
      </w:pPr>
      <w:r w:rsidRPr="0080347A">
        <w:rPr>
          <w:sz w:val="24"/>
          <w:szCs w:val="24"/>
        </w:rPr>
        <w:t xml:space="preserve">Платники, об’єкти оподаткування та розміри єдиного соціального внеску на загальнообов’язкове державне соціальне страхування. Порядок обчислення, </w:t>
      </w:r>
      <w:r>
        <w:rPr>
          <w:sz w:val="24"/>
          <w:szCs w:val="24"/>
        </w:rPr>
        <w:t xml:space="preserve">обліку та </w:t>
      </w:r>
      <w:r w:rsidRPr="0080347A">
        <w:rPr>
          <w:sz w:val="24"/>
          <w:szCs w:val="24"/>
        </w:rPr>
        <w:t>терміни сплати та подання звітності з ЄСВ. Методика нарахування, утримання та сплати (перерахування податковим агентом до бюджету, Пенсійного фонду) єдиного внеску на загальнообов’язкове державне соціальне страхування та податку на доходи фізичних осіб.</w:t>
      </w:r>
    </w:p>
    <w:p w:rsidR="0080347A" w:rsidRPr="0080347A" w:rsidRDefault="0080347A" w:rsidP="0080347A">
      <w:pPr>
        <w:ind w:left="57" w:right="57" w:firstLine="567"/>
        <w:jc w:val="both"/>
        <w:rPr>
          <w:sz w:val="24"/>
          <w:szCs w:val="24"/>
        </w:rPr>
      </w:pPr>
      <w:r w:rsidRPr="0080347A">
        <w:rPr>
          <w:sz w:val="24"/>
          <w:szCs w:val="24"/>
        </w:rPr>
        <w:t xml:space="preserve">Платники, об’єкти оподаткування та розміри військового збору. Порядок обчислення, </w:t>
      </w:r>
      <w:r>
        <w:rPr>
          <w:sz w:val="24"/>
          <w:szCs w:val="24"/>
        </w:rPr>
        <w:t xml:space="preserve">обліку, </w:t>
      </w:r>
      <w:r w:rsidRPr="0080347A">
        <w:rPr>
          <w:sz w:val="24"/>
          <w:szCs w:val="24"/>
        </w:rPr>
        <w:t>сплати та подання звітності з військового збору.</w:t>
      </w:r>
    </w:p>
    <w:p w:rsidR="0080347A" w:rsidRDefault="0080347A" w:rsidP="00B56FC3">
      <w:pPr>
        <w:ind w:left="57" w:right="57" w:firstLine="567"/>
        <w:jc w:val="both"/>
        <w:rPr>
          <w:sz w:val="24"/>
          <w:szCs w:val="24"/>
        </w:rPr>
      </w:pPr>
    </w:p>
    <w:p w:rsidR="00B56FC3" w:rsidRPr="0080347A" w:rsidRDefault="00B56FC3" w:rsidP="00B56FC3">
      <w:pPr>
        <w:ind w:right="57"/>
        <w:jc w:val="center"/>
        <w:rPr>
          <w:b/>
          <w:sz w:val="24"/>
          <w:szCs w:val="24"/>
        </w:rPr>
      </w:pPr>
      <w:r w:rsidRPr="0080347A">
        <w:rPr>
          <w:b/>
          <w:sz w:val="24"/>
          <w:szCs w:val="24"/>
        </w:rPr>
        <w:t xml:space="preserve">Тема 4. </w:t>
      </w:r>
      <w:r w:rsidR="0080347A" w:rsidRPr="0080347A">
        <w:rPr>
          <w:b/>
          <w:sz w:val="24"/>
          <w:szCs w:val="24"/>
        </w:rPr>
        <w:t>Облік та оподаткування за ресурсними податками і платежами</w:t>
      </w:r>
    </w:p>
    <w:p w:rsidR="0080347A" w:rsidRPr="0080347A" w:rsidRDefault="0080347A" w:rsidP="0080347A">
      <w:pPr>
        <w:widowControl w:val="0"/>
        <w:ind w:left="57" w:right="57" w:firstLine="567"/>
        <w:jc w:val="both"/>
        <w:rPr>
          <w:sz w:val="24"/>
          <w:szCs w:val="24"/>
        </w:rPr>
      </w:pPr>
      <w:r w:rsidRPr="0080347A">
        <w:rPr>
          <w:sz w:val="24"/>
          <w:szCs w:val="24"/>
        </w:rPr>
        <w:t xml:space="preserve">Сутність та значення </w:t>
      </w:r>
      <w:r>
        <w:rPr>
          <w:sz w:val="24"/>
          <w:szCs w:val="24"/>
        </w:rPr>
        <w:t xml:space="preserve">екологічного </w:t>
      </w:r>
      <w:r w:rsidRPr="0080347A">
        <w:rPr>
          <w:sz w:val="24"/>
          <w:szCs w:val="24"/>
        </w:rPr>
        <w:t xml:space="preserve">податку, платники, податкові агенти, об’єкт, база оподаткування та ставки екологічного податку за викиди в атмосферне повітря забруднюючих речовин пересувними і стаціонарними джерелами забруднення, розміщення відходів, порядок його обчислення, сплати і подання податкової звітності. </w:t>
      </w:r>
      <w:r>
        <w:rPr>
          <w:sz w:val="24"/>
          <w:szCs w:val="24"/>
        </w:rPr>
        <w:t>Методика його обліку та порядок подання Податкової декларації з екологічного податку.</w:t>
      </w:r>
    </w:p>
    <w:p w:rsidR="0080347A" w:rsidRDefault="0080347A" w:rsidP="0080347A">
      <w:pPr>
        <w:widowControl w:val="0"/>
        <w:ind w:left="57" w:right="57" w:firstLine="567"/>
        <w:jc w:val="both"/>
        <w:rPr>
          <w:sz w:val="24"/>
          <w:szCs w:val="24"/>
        </w:rPr>
      </w:pPr>
      <w:r w:rsidRPr="0080347A">
        <w:rPr>
          <w:sz w:val="24"/>
          <w:szCs w:val="24"/>
        </w:rPr>
        <w:t>Платники, об’єкт оподаткування, ставки рентної плати</w:t>
      </w:r>
      <w:r>
        <w:rPr>
          <w:sz w:val="24"/>
          <w:szCs w:val="24"/>
        </w:rPr>
        <w:t>.</w:t>
      </w:r>
    </w:p>
    <w:p w:rsidR="0080347A" w:rsidRPr="0080347A" w:rsidRDefault="009A05BA" w:rsidP="0080347A">
      <w:pPr>
        <w:widowControl w:val="0"/>
        <w:ind w:left="57" w:right="57" w:firstLine="567"/>
        <w:jc w:val="both"/>
        <w:rPr>
          <w:sz w:val="24"/>
          <w:szCs w:val="24"/>
        </w:rPr>
      </w:pPr>
      <w:r>
        <w:rPr>
          <w:sz w:val="24"/>
          <w:szCs w:val="24"/>
        </w:rPr>
        <w:t>Платники, об’єкт, ставки,</w:t>
      </w:r>
      <w:r w:rsidR="0080347A" w:rsidRPr="0080347A">
        <w:rPr>
          <w:sz w:val="24"/>
          <w:szCs w:val="24"/>
        </w:rPr>
        <w:t xml:space="preserve"> порядок обчислення</w:t>
      </w:r>
      <w:r>
        <w:rPr>
          <w:sz w:val="24"/>
          <w:szCs w:val="24"/>
        </w:rPr>
        <w:t>, обліку</w:t>
      </w:r>
      <w:r w:rsidR="0080347A" w:rsidRPr="0080347A">
        <w:rPr>
          <w:sz w:val="24"/>
          <w:szCs w:val="24"/>
        </w:rPr>
        <w:t xml:space="preserve"> рентної плати за спеціальне використання води, порядок сплати і пода</w:t>
      </w:r>
      <w:r>
        <w:rPr>
          <w:sz w:val="24"/>
          <w:szCs w:val="24"/>
        </w:rPr>
        <w:t>ння</w:t>
      </w:r>
      <w:r w:rsidR="0080347A" w:rsidRPr="0080347A">
        <w:rPr>
          <w:sz w:val="24"/>
          <w:szCs w:val="24"/>
        </w:rPr>
        <w:t xml:space="preserve"> звітності.</w:t>
      </w:r>
    </w:p>
    <w:p w:rsidR="0080347A" w:rsidRPr="0080347A" w:rsidRDefault="0080347A" w:rsidP="0080347A">
      <w:pPr>
        <w:widowControl w:val="0"/>
        <w:ind w:left="57" w:right="57" w:firstLine="567"/>
        <w:jc w:val="both"/>
        <w:rPr>
          <w:sz w:val="24"/>
          <w:szCs w:val="24"/>
        </w:rPr>
      </w:pPr>
      <w:r w:rsidRPr="0080347A">
        <w:rPr>
          <w:sz w:val="24"/>
          <w:szCs w:val="24"/>
        </w:rPr>
        <w:t>Платники, об’єкт, ставки, порядок обчислення</w:t>
      </w:r>
      <w:r w:rsidR="009A05BA">
        <w:rPr>
          <w:sz w:val="24"/>
          <w:szCs w:val="24"/>
        </w:rPr>
        <w:t>, обліку</w:t>
      </w:r>
      <w:r w:rsidRPr="0080347A">
        <w:rPr>
          <w:sz w:val="24"/>
          <w:szCs w:val="24"/>
        </w:rPr>
        <w:t xml:space="preserve"> і перерахування рентної плати за спеціальне використання лісових ресурсів, її сплати і податкової звітності лісокористувачів.</w:t>
      </w:r>
    </w:p>
    <w:p w:rsidR="0080347A" w:rsidRPr="0080347A" w:rsidRDefault="0080347A" w:rsidP="0080347A">
      <w:pPr>
        <w:widowControl w:val="0"/>
        <w:ind w:left="57" w:right="57" w:firstLine="567"/>
        <w:jc w:val="both"/>
        <w:rPr>
          <w:sz w:val="24"/>
          <w:szCs w:val="24"/>
        </w:rPr>
      </w:pPr>
      <w:r w:rsidRPr="0080347A">
        <w:rPr>
          <w:sz w:val="24"/>
          <w:szCs w:val="24"/>
        </w:rPr>
        <w:t>Платники та об’єкт справляння рентної плати за користування надрами для видобування корисних копалин. Порядок обчислення, сплати і звітності з плати за користування надрами для видобування корисних копалин.</w:t>
      </w:r>
    </w:p>
    <w:p w:rsidR="0080347A" w:rsidRPr="0080347A" w:rsidRDefault="0080347A" w:rsidP="0080347A">
      <w:pPr>
        <w:widowControl w:val="0"/>
        <w:ind w:left="57" w:right="57" w:firstLine="567"/>
        <w:jc w:val="both"/>
        <w:rPr>
          <w:sz w:val="24"/>
          <w:szCs w:val="24"/>
        </w:rPr>
      </w:pPr>
      <w:r w:rsidRPr="0080347A">
        <w:rPr>
          <w:sz w:val="24"/>
          <w:szCs w:val="24"/>
        </w:rPr>
        <w:t>Платники та об’єкт справляння рентної плати за користування надрами в цілях, не пов’язаних з видобуванням корисних копалин. Порядок обчислення, обліку, сплати і звітності з плати за користування надрами в цілях, не пов’язаних з видобуванням корисних копалин.</w:t>
      </w:r>
    </w:p>
    <w:p w:rsidR="0080347A" w:rsidRPr="0080347A" w:rsidRDefault="0080347A" w:rsidP="0080347A">
      <w:pPr>
        <w:widowControl w:val="0"/>
        <w:ind w:left="57" w:right="57" w:firstLine="567"/>
        <w:jc w:val="both"/>
        <w:rPr>
          <w:sz w:val="24"/>
          <w:szCs w:val="24"/>
        </w:rPr>
      </w:pPr>
      <w:r w:rsidRPr="0080347A">
        <w:rPr>
          <w:sz w:val="24"/>
          <w:szCs w:val="24"/>
        </w:rPr>
        <w:t>Платники, об’єкт та ставки оподаткування рентною платою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 порядок її обчислення, облі</w:t>
      </w:r>
      <w:r w:rsidR="009A05BA">
        <w:rPr>
          <w:sz w:val="24"/>
          <w:szCs w:val="24"/>
        </w:rPr>
        <w:t>ку, сплати і подання звітності.</w:t>
      </w:r>
    </w:p>
    <w:p w:rsidR="0080347A" w:rsidRDefault="0080347A" w:rsidP="0080347A">
      <w:pPr>
        <w:pStyle w:val="a4"/>
        <w:ind w:right="57" w:firstLine="624"/>
        <w:jc w:val="both"/>
        <w:rPr>
          <w:b w:val="0"/>
          <w:sz w:val="24"/>
          <w:szCs w:val="24"/>
        </w:rPr>
      </w:pPr>
      <w:r w:rsidRPr="0080347A">
        <w:rPr>
          <w:b w:val="0"/>
          <w:sz w:val="24"/>
          <w:szCs w:val="24"/>
        </w:rPr>
        <w:t>Платники, об’єкт оподаткування та ставки рентної плати  за користування радіочастотним ресурсом України, порядок обчислення, обліку, звітності і сплати.</w:t>
      </w:r>
    </w:p>
    <w:p w:rsidR="0080347A" w:rsidRDefault="0080347A" w:rsidP="00B56FC3">
      <w:pPr>
        <w:pStyle w:val="a4"/>
        <w:ind w:right="57" w:firstLine="624"/>
        <w:jc w:val="both"/>
        <w:rPr>
          <w:b w:val="0"/>
          <w:sz w:val="24"/>
          <w:szCs w:val="24"/>
        </w:rPr>
      </w:pPr>
    </w:p>
    <w:p w:rsidR="00B56FC3" w:rsidRPr="001B7E6E" w:rsidRDefault="00B56FC3" w:rsidP="00B56FC3">
      <w:pPr>
        <w:ind w:right="57"/>
        <w:jc w:val="center"/>
        <w:rPr>
          <w:b/>
          <w:sz w:val="24"/>
          <w:szCs w:val="24"/>
        </w:rPr>
      </w:pPr>
      <w:r w:rsidRPr="001B7E6E">
        <w:rPr>
          <w:b/>
          <w:sz w:val="24"/>
          <w:szCs w:val="24"/>
        </w:rPr>
        <w:lastRenderedPageBreak/>
        <w:t xml:space="preserve">Тема 5. </w:t>
      </w:r>
      <w:r w:rsidR="001B7E6E" w:rsidRPr="001B7E6E">
        <w:rPr>
          <w:b/>
          <w:sz w:val="24"/>
          <w:szCs w:val="24"/>
        </w:rPr>
        <w:t>Особливості обліку та оподаткування за місцевими податками і зборами.</w:t>
      </w:r>
    </w:p>
    <w:p w:rsidR="00C513DD" w:rsidRPr="00C513DD" w:rsidRDefault="00C513DD" w:rsidP="00C513DD">
      <w:pPr>
        <w:ind w:left="57" w:right="57" w:firstLine="567"/>
        <w:jc w:val="both"/>
        <w:rPr>
          <w:sz w:val="24"/>
          <w:szCs w:val="24"/>
        </w:rPr>
      </w:pPr>
      <w:r w:rsidRPr="00C513DD">
        <w:rPr>
          <w:sz w:val="24"/>
          <w:szCs w:val="24"/>
        </w:rPr>
        <w:t>Склад місцевих податків та зборів та особливості звітування за ними.</w:t>
      </w:r>
    </w:p>
    <w:p w:rsidR="00C513DD" w:rsidRPr="00C513DD" w:rsidRDefault="00C513DD" w:rsidP="00C513DD">
      <w:pPr>
        <w:ind w:left="57" w:right="57" w:firstLine="567"/>
        <w:jc w:val="both"/>
        <w:rPr>
          <w:sz w:val="24"/>
          <w:szCs w:val="24"/>
        </w:rPr>
      </w:pPr>
      <w:r w:rsidRPr="00C513DD">
        <w:rPr>
          <w:sz w:val="24"/>
          <w:szCs w:val="24"/>
        </w:rPr>
        <w:t>Види місцевих податків: податок на майно, єдиний податок.</w:t>
      </w:r>
    </w:p>
    <w:p w:rsidR="00C513DD" w:rsidRPr="00C513DD" w:rsidRDefault="00C513DD" w:rsidP="00C513DD">
      <w:pPr>
        <w:ind w:left="57" w:right="57" w:firstLine="567"/>
        <w:jc w:val="both"/>
        <w:rPr>
          <w:sz w:val="24"/>
          <w:szCs w:val="24"/>
        </w:rPr>
      </w:pPr>
      <w:r w:rsidRPr="00C513DD">
        <w:rPr>
          <w:sz w:val="24"/>
          <w:szCs w:val="24"/>
        </w:rPr>
        <w:t>Податок на майно включає: податок на нерухоме майно, відмінне від земельної ділянки, транспортний податок, плата за землю.</w:t>
      </w:r>
    </w:p>
    <w:p w:rsidR="00C513DD" w:rsidRDefault="00C513DD" w:rsidP="00C513DD">
      <w:pPr>
        <w:widowControl w:val="0"/>
        <w:ind w:left="57" w:right="57" w:firstLine="567"/>
        <w:jc w:val="both"/>
        <w:rPr>
          <w:sz w:val="24"/>
          <w:szCs w:val="24"/>
        </w:rPr>
      </w:pPr>
      <w:r w:rsidRPr="00C513DD">
        <w:rPr>
          <w:sz w:val="24"/>
          <w:szCs w:val="24"/>
        </w:rPr>
        <w:t>Платники, об’єкт та ставки оподаткування податком на нерухоме майно, відмінне від земельної ділянки, порядок його обчислення, обліку, сплати і подання звітності.</w:t>
      </w:r>
    </w:p>
    <w:p w:rsidR="00C513DD" w:rsidRDefault="00C513DD" w:rsidP="00C513DD">
      <w:pPr>
        <w:widowControl w:val="0"/>
        <w:ind w:left="57" w:right="57" w:firstLine="567"/>
        <w:jc w:val="both"/>
        <w:rPr>
          <w:sz w:val="24"/>
          <w:szCs w:val="24"/>
        </w:rPr>
      </w:pPr>
      <w:r w:rsidRPr="00C513DD">
        <w:rPr>
          <w:sz w:val="24"/>
          <w:szCs w:val="24"/>
        </w:rPr>
        <w:t>Платники, об’єкт та ставки оподаткування транспортним податком, порядок його обчислення, облі</w:t>
      </w:r>
      <w:r>
        <w:rPr>
          <w:sz w:val="24"/>
          <w:szCs w:val="24"/>
        </w:rPr>
        <w:t>ку, сплати і подання звітності.</w:t>
      </w:r>
    </w:p>
    <w:p w:rsidR="00C513DD" w:rsidRPr="00C513DD" w:rsidRDefault="00C513DD" w:rsidP="00C513DD">
      <w:pPr>
        <w:widowControl w:val="0"/>
        <w:ind w:left="57" w:right="57" w:firstLine="567"/>
        <w:jc w:val="both"/>
        <w:rPr>
          <w:sz w:val="24"/>
          <w:szCs w:val="24"/>
        </w:rPr>
      </w:pPr>
      <w:r w:rsidRPr="00C513DD">
        <w:rPr>
          <w:sz w:val="24"/>
          <w:szCs w:val="24"/>
        </w:rPr>
        <w:t>Платники, об’єкт, база та ставки оподаткування платою за землю. Порядок обчислення плати за землю: за землі сільськогосподарського призначення; за землі населених пунктів, грошова оцінка яких встановлена та грошова оцінка яких не встановлена; за землі несільськогосподарського призначення за межами населених пунктів. Індексація нормативної грошової оцінки земель. Пільги щодо сплати плати за землю для суб’єктів підприємницької діяльності та особливості застосування пільгового оподаткування.</w:t>
      </w:r>
      <w:r>
        <w:rPr>
          <w:sz w:val="24"/>
          <w:szCs w:val="24"/>
        </w:rPr>
        <w:t xml:space="preserve"> </w:t>
      </w:r>
      <w:r w:rsidRPr="00C513DD">
        <w:rPr>
          <w:sz w:val="24"/>
          <w:szCs w:val="24"/>
        </w:rPr>
        <w:t>Орендна плата за земельну ділянку, підстави для нарахування. Розмір та умови внесення.</w:t>
      </w:r>
      <w:r>
        <w:rPr>
          <w:sz w:val="24"/>
          <w:szCs w:val="24"/>
        </w:rPr>
        <w:t xml:space="preserve"> </w:t>
      </w:r>
      <w:r w:rsidRPr="00C513DD">
        <w:rPr>
          <w:sz w:val="24"/>
          <w:szCs w:val="24"/>
        </w:rPr>
        <w:t>Податковий період, порядок обчислення</w:t>
      </w:r>
      <w:r>
        <w:rPr>
          <w:sz w:val="24"/>
          <w:szCs w:val="24"/>
        </w:rPr>
        <w:t xml:space="preserve"> та обліку</w:t>
      </w:r>
      <w:r w:rsidRPr="00C513DD">
        <w:rPr>
          <w:sz w:val="24"/>
          <w:szCs w:val="24"/>
        </w:rPr>
        <w:t>, строк</w:t>
      </w:r>
      <w:r>
        <w:rPr>
          <w:sz w:val="24"/>
          <w:szCs w:val="24"/>
        </w:rPr>
        <w:t>и</w:t>
      </w:r>
      <w:r w:rsidRPr="00C513DD">
        <w:rPr>
          <w:sz w:val="24"/>
          <w:szCs w:val="24"/>
        </w:rPr>
        <w:t xml:space="preserve"> сплати і подання звітності про плату за землю. </w:t>
      </w:r>
    </w:p>
    <w:p w:rsidR="00C513DD" w:rsidRPr="00C513DD" w:rsidRDefault="00C513DD" w:rsidP="00C513DD">
      <w:pPr>
        <w:ind w:left="57" w:right="57" w:firstLine="567"/>
        <w:jc w:val="both"/>
        <w:rPr>
          <w:sz w:val="24"/>
          <w:szCs w:val="24"/>
        </w:rPr>
      </w:pPr>
      <w:r w:rsidRPr="00C513DD">
        <w:rPr>
          <w:sz w:val="24"/>
          <w:szCs w:val="24"/>
        </w:rPr>
        <w:t>Види місцевих зборів: збір за місця паркування транспортних засобів; туристичний збір. Місцеві збори: платники, об’єкти, ставки оподаткування, облік розрахунків, строки сплати та подання податкової звітності.</w:t>
      </w:r>
    </w:p>
    <w:p w:rsidR="00C513DD" w:rsidRPr="00C513DD" w:rsidRDefault="00C513DD" w:rsidP="00B56FC3">
      <w:pPr>
        <w:widowControl w:val="0"/>
        <w:ind w:firstLine="567"/>
        <w:jc w:val="both"/>
        <w:rPr>
          <w:sz w:val="24"/>
          <w:szCs w:val="24"/>
          <w:highlight w:val="red"/>
        </w:rPr>
      </w:pPr>
    </w:p>
    <w:p w:rsidR="00C513DD" w:rsidRPr="00C513DD" w:rsidRDefault="00B56FC3" w:rsidP="00B56FC3">
      <w:pPr>
        <w:ind w:right="57"/>
        <w:jc w:val="center"/>
        <w:rPr>
          <w:b/>
          <w:sz w:val="24"/>
          <w:szCs w:val="24"/>
        </w:rPr>
      </w:pPr>
      <w:r w:rsidRPr="00C513DD">
        <w:rPr>
          <w:b/>
          <w:sz w:val="24"/>
          <w:szCs w:val="24"/>
        </w:rPr>
        <w:t xml:space="preserve">Тема 6. </w:t>
      </w:r>
      <w:r w:rsidR="00C513DD" w:rsidRPr="00C513DD">
        <w:rPr>
          <w:b/>
          <w:sz w:val="24"/>
          <w:szCs w:val="24"/>
        </w:rPr>
        <w:t>Облік та оподаткування за податком на додану вартість суб’єктів малого підприємництва в системі електронного адміністрування ПДВ</w:t>
      </w:r>
    </w:p>
    <w:p w:rsidR="00B56FC3" w:rsidRPr="002D0BAF" w:rsidRDefault="00B56FC3" w:rsidP="00B56FC3">
      <w:pPr>
        <w:widowControl w:val="0"/>
        <w:ind w:firstLine="567"/>
        <w:jc w:val="both"/>
        <w:rPr>
          <w:sz w:val="24"/>
          <w:szCs w:val="24"/>
        </w:rPr>
      </w:pPr>
      <w:r w:rsidRPr="002D0BAF">
        <w:rPr>
          <w:sz w:val="24"/>
          <w:szCs w:val="24"/>
        </w:rPr>
        <w:t>Суть податку на додану вартість та його платники. Об'єкт оподаткування податком на додану вартість. Операції, які звільнені та не є об’єктом оподаткування податком на додану вартість. База оподаткування та ставки податку на додану вартість. Місце поставки товарів та послуг.</w:t>
      </w:r>
    </w:p>
    <w:p w:rsidR="00C513DD" w:rsidRDefault="00B56FC3" w:rsidP="00B56FC3">
      <w:pPr>
        <w:widowControl w:val="0"/>
        <w:ind w:left="57" w:right="57" w:firstLine="567"/>
        <w:jc w:val="both"/>
        <w:rPr>
          <w:sz w:val="24"/>
          <w:szCs w:val="24"/>
        </w:rPr>
      </w:pPr>
      <w:r w:rsidRPr="002D0BAF">
        <w:rPr>
          <w:sz w:val="24"/>
          <w:szCs w:val="24"/>
        </w:rPr>
        <w:t xml:space="preserve">Податкове зобов’язання з податку на додану вартість та дата виникнення податкових зобов’язань. Податковий кредит з податку на додану вартість та дата виникнення права платника податку на податковий кредит. Документальне оформлення операцій з податку на додану вартість. Податкова накладна, інші первинні документи та вимоги до їх складання. Вантажна митна декларація. </w:t>
      </w:r>
    </w:p>
    <w:p w:rsidR="00B56FC3" w:rsidRPr="002D0BAF" w:rsidRDefault="00B56FC3" w:rsidP="00B56FC3">
      <w:pPr>
        <w:widowControl w:val="0"/>
        <w:ind w:left="57" w:right="57" w:firstLine="567"/>
        <w:jc w:val="both"/>
        <w:rPr>
          <w:sz w:val="24"/>
          <w:szCs w:val="24"/>
        </w:rPr>
      </w:pPr>
      <w:r w:rsidRPr="002D0BAF">
        <w:rPr>
          <w:sz w:val="24"/>
          <w:szCs w:val="24"/>
        </w:rPr>
        <w:t>Відображення податкових зобов’язань та податкового кредиту з податку на додану вартість в системі рахунків бухгалтерського обліку. Касовий метод як альтернативний загальному порядку обліку податку на додану вартість.</w:t>
      </w:r>
    </w:p>
    <w:p w:rsidR="00B56FC3" w:rsidRDefault="00B56FC3" w:rsidP="00B56FC3">
      <w:pPr>
        <w:widowControl w:val="0"/>
        <w:ind w:left="57" w:right="57" w:firstLine="567"/>
        <w:jc w:val="both"/>
        <w:rPr>
          <w:sz w:val="24"/>
          <w:szCs w:val="24"/>
        </w:rPr>
      </w:pPr>
      <w:r w:rsidRPr="002D0BAF">
        <w:rPr>
          <w:sz w:val="24"/>
          <w:szCs w:val="24"/>
        </w:rPr>
        <w:t>Особливості обліку податку на додану вартість при ввезенні товарів на митну територію України.</w:t>
      </w:r>
    </w:p>
    <w:p w:rsidR="00C513DD" w:rsidRPr="002D0BAF" w:rsidRDefault="00C513DD" w:rsidP="00B56FC3">
      <w:pPr>
        <w:widowControl w:val="0"/>
        <w:ind w:left="57" w:right="57" w:firstLine="567"/>
        <w:jc w:val="both"/>
        <w:rPr>
          <w:sz w:val="24"/>
          <w:szCs w:val="24"/>
        </w:rPr>
      </w:pPr>
      <w:r>
        <w:rPr>
          <w:sz w:val="24"/>
          <w:szCs w:val="24"/>
        </w:rPr>
        <w:t>Система електронного адміністрування ПДВ.</w:t>
      </w:r>
    </w:p>
    <w:p w:rsidR="00B56FC3" w:rsidRPr="002D0BAF" w:rsidRDefault="00B56FC3" w:rsidP="00B56FC3">
      <w:pPr>
        <w:widowControl w:val="0"/>
        <w:ind w:left="57" w:right="57" w:firstLine="567"/>
        <w:jc w:val="both"/>
        <w:rPr>
          <w:sz w:val="24"/>
          <w:szCs w:val="24"/>
        </w:rPr>
      </w:pPr>
      <w:r w:rsidRPr="002D0BAF">
        <w:rPr>
          <w:sz w:val="24"/>
          <w:szCs w:val="24"/>
        </w:rPr>
        <w:t xml:space="preserve">Порядок визначення суми податку на додану вартість, що підлягає сплаті (перерахуванню) до бюджету або відшкодуванню з бюджету. Порядок автоматичного бюджетного відшкодування податку на додану вартість. </w:t>
      </w:r>
    </w:p>
    <w:p w:rsidR="00B56FC3" w:rsidRPr="002D0BAF" w:rsidRDefault="00B56FC3" w:rsidP="00B56FC3">
      <w:pPr>
        <w:widowControl w:val="0"/>
        <w:ind w:left="57" w:right="57" w:firstLine="567"/>
        <w:jc w:val="both"/>
        <w:rPr>
          <w:sz w:val="24"/>
          <w:szCs w:val="24"/>
        </w:rPr>
      </w:pPr>
      <w:r w:rsidRPr="002D0BAF">
        <w:rPr>
          <w:sz w:val="24"/>
          <w:szCs w:val="24"/>
        </w:rPr>
        <w:t>Податкові періоди та особливості їх застосування. Терміни</w:t>
      </w:r>
      <w:r w:rsidR="00C513DD">
        <w:rPr>
          <w:sz w:val="24"/>
          <w:szCs w:val="24"/>
        </w:rPr>
        <w:t xml:space="preserve"> нарахування та</w:t>
      </w:r>
      <w:r w:rsidRPr="002D0BAF">
        <w:rPr>
          <w:sz w:val="24"/>
          <w:szCs w:val="24"/>
        </w:rPr>
        <w:t xml:space="preserve"> сплати податку</w:t>
      </w:r>
      <w:r w:rsidR="00EB256E">
        <w:rPr>
          <w:sz w:val="24"/>
          <w:szCs w:val="24"/>
        </w:rPr>
        <w:t xml:space="preserve"> на додану вартість до бюджету.</w:t>
      </w:r>
    </w:p>
    <w:p w:rsidR="00B56FC3" w:rsidRPr="002D0BAF" w:rsidRDefault="00B56FC3" w:rsidP="00B56FC3">
      <w:pPr>
        <w:jc w:val="center"/>
        <w:rPr>
          <w:b/>
          <w:sz w:val="24"/>
          <w:szCs w:val="24"/>
        </w:rPr>
      </w:pPr>
    </w:p>
    <w:p w:rsidR="00EB256E" w:rsidRPr="00EB256E" w:rsidRDefault="00B56FC3" w:rsidP="00B56FC3">
      <w:pPr>
        <w:jc w:val="center"/>
        <w:rPr>
          <w:b/>
          <w:sz w:val="24"/>
          <w:szCs w:val="24"/>
        </w:rPr>
      </w:pPr>
      <w:r w:rsidRPr="00EB256E">
        <w:rPr>
          <w:b/>
          <w:sz w:val="24"/>
          <w:szCs w:val="24"/>
        </w:rPr>
        <w:t xml:space="preserve">Тема 7. </w:t>
      </w:r>
      <w:r w:rsidR="00EB256E" w:rsidRPr="00EB256E">
        <w:rPr>
          <w:b/>
          <w:sz w:val="24"/>
          <w:szCs w:val="24"/>
        </w:rPr>
        <w:t>Облік та оподаткування за податком на прибуток підприємства.</w:t>
      </w:r>
    </w:p>
    <w:p w:rsidR="00EB256E" w:rsidRPr="00EB256E" w:rsidRDefault="00EB256E" w:rsidP="00EB256E">
      <w:pPr>
        <w:widowControl w:val="0"/>
        <w:ind w:firstLine="567"/>
        <w:jc w:val="both"/>
        <w:rPr>
          <w:sz w:val="24"/>
          <w:szCs w:val="24"/>
        </w:rPr>
      </w:pPr>
      <w:r w:rsidRPr="00EB256E">
        <w:rPr>
          <w:sz w:val="24"/>
          <w:szCs w:val="24"/>
        </w:rPr>
        <w:t xml:space="preserve">Сутність та значення податку на прибуток підприємства, його законодавче регулювання. Податковий кодекс України та основні правила ведення обліку господарської діяльності з метою оподаткування прибутку </w:t>
      </w:r>
      <w:r>
        <w:rPr>
          <w:sz w:val="24"/>
          <w:szCs w:val="24"/>
        </w:rPr>
        <w:t>суб</w:t>
      </w:r>
      <w:r w:rsidRPr="00EB256E">
        <w:rPr>
          <w:sz w:val="24"/>
          <w:szCs w:val="24"/>
        </w:rPr>
        <w:t>’</w:t>
      </w:r>
      <w:r>
        <w:rPr>
          <w:sz w:val="24"/>
          <w:szCs w:val="24"/>
        </w:rPr>
        <w:t>єкта малого підприємництва</w:t>
      </w:r>
      <w:r w:rsidRPr="00EB256E">
        <w:rPr>
          <w:sz w:val="24"/>
          <w:szCs w:val="24"/>
        </w:rPr>
        <w:t>.</w:t>
      </w:r>
    </w:p>
    <w:p w:rsidR="00EB256E" w:rsidRPr="00EB256E" w:rsidRDefault="00EB256E" w:rsidP="00EB256E">
      <w:pPr>
        <w:widowControl w:val="0"/>
        <w:ind w:left="57" w:right="57" w:firstLine="567"/>
        <w:jc w:val="both"/>
        <w:rPr>
          <w:sz w:val="24"/>
          <w:szCs w:val="24"/>
        </w:rPr>
      </w:pPr>
      <w:r w:rsidRPr="00EB256E">
        <w:rPr>
          <w:sz w:val="24"/>
          <w:szCs w:val="24"/>
        </w:rPr>
        <w:t>Платники податку на прибуток підприємства</w:t>
      </w:r>
      <w:r>
        <w:rPr>
          <w:sz w:val="24"/>
          <w:szCs w:val="24"/>
        </w:rPr>
        <w:t>, о</w:t>
      </w:r>
      <w:r w:rsidRPr="00EB256E">
        <w:rPr>
          <w:sz w:val="24"/>
          <w:szCs w:val="24"/>
        </w:rPr>
        <w:t>б’єкт оподаткування</w:t>
      </w:r>
      <w:r>
        <w:rPr>
          <w:sz w:val="24"/>
          <w:szCs w:val="24"/>
        </w:rPr>
        <w:t>, с</w:t>
      </w:r>
      <w:r w:rsidRPr="00EB256E">
        <w:rPr>
          <w:sz w:val="24"/>
          <w:szCs w:val="24"/>
        </w:rPr>
        <w:t>тавки податку на прибуток та порядок його обчислення.</w:t>
      </w:r>
    </w:p>
    <w:p w:rsidR="00EB256E" w:rsidRPr="00EB256E" w:rsidRDefault="00EB256E" w:rsidP="00EB256E">
      <w:pPr>
        <w:widowControl w:val="0"/>
        <w:ind w:left="57" w:right="57" w:firstLine="567"/>
        <w:jc w:val="both"/>
        <w:rPr>
          <w:sz w:val="24"/>
          <w:szCs w:val="24"/>
        </w:rPr>
      </w:pPr>
      <w:r w:rsidRPr="00EB256E">
        <w:rPr>
          <w:sz w:val="24"/>
          <w:szCs w:val="24"/>
        </w:rPr>
        <w:t>Методика обчислення фінансового результату до оподаткування та податку на прибуток підприємства. Звільнення від оподаткування податком на прибуток підприємства.</w:t>
      </w:r>
    </w:p>
    <w:p w:rsidR="00EB256E" w:rsidRPr="00EB256E" w:rsidRDefault="00EB256E" w:rsidP="00EB256E">
      <w:pPr>
        <w:widowControl w:val="0"/>
        <w:ind w:left="57" w:right="57" w:firstLine="567"/>
        <w:jc w:val="both"/>
        <w:rPr>
          <w:sz w:val="24"/>
          <w:szCs w:val="24"/>
        </w:rPr>
      </w:pPr>
      <w:r w:rsidRPr="00EB256E">
        <w:rPr>
          <w:sz w:val="24"/>
          <w:szCs w:val="24"/>
        </w:rPr>
        <w:lastRenderedPageBreak/>
        <w:t>Різниці з податку на прибуток (при нарахуванні амортизації, резервів (забезпечень), при фінансових операціях, від’ємне значення об’єкта оподаткування минулих податкових звітних років).</w:t>
      </w:r>
    </w:p>
    <w:p w:rsidR="00EB256E" w:rsidRPr="00EB256E" w:rsidRDefault="00EB256E" w:rsidP="00EB256E">
      <w:pPr>
        <w:widowControl w:val="0"/>
        <w:ind w:left="57" w:right="57" w:firstLine="567"/>
        <w:jc w:val="both"/>
        <w:rPr>
          <w:sz w:val="24"/>
          <w:szCs w:val="24"/>
        </w:rPr>
      </w:pPr>
      <w:r w:rsidRPr="00EB256E">
        <w:rPr>
          <w:sz w:val="24"/>
          <w:szCs w:val="24"/>
        </w:rPr>
        <w:t>Порядок обчислення і нарахування податку на прибуток підприємства та врахування від’ємного значення об’єкта оподаткування у результатах майбутніх податкових періодів.</w:t>
      </w:r>
      <w:r w:rsidRPr="00750010">
        <w:t xml:space="preserve"> </w:t>
      </w:r>
      <w:r w:rsidRPr="00EB256E">
        <w:rPr>
          <w:sz w:val="24"/>
          <w:szCs w:val="24"/>
        </w:rPr>
        <w:t>Базова та інші ставки податку на прибуток.</w:t>
      </w:r>
    </w:p>
    <w:p w:rsidR="00EB256E" w:rsidRPr="00EB256E" w:rsidRDefault="00EB256E" w:rsidP="00EB256E">
      <w:pPr>
        <w:widowControl w:val="0"/>
        <w:ind w:left="57" w:right="57" w:firstLine="567"/>
        <w:jc w:val="both"/>
        <w:rPr>
          <w:sz w:val="24"/>
          <w:szCs w:val="24"/>
        </w:rPr>
      </w:pPr>
      <w:r w:rsidRPr="00EB256E">
        <w:rPr>
          <w:sz w:val="24"/>
          <w:szCs w:val="24"/>
        </w:rPr>
        <w:t>Загальна характеристика податкової декларації з податку на прибуток підприємства і додатків до неї та методика їх заповнення. Порядок подання податкової декларації з податку на прибуток підприємства податковому органу ДФС та визначення суми податкових зобов’язань. Терміни сплати податку на прибуток та фінансові санкції за їх порушення.</w:t>
      </w:r>
    </w:p>
    <w:p w:rsidR="00EB256E" w:rsidRPr="00EB256E" w:rsidRDefault="00EB256E" w:rsidP="00EB256E">
      <w:pPr>
        <w:widowControl w:val="0"/>
        <w:ind w:left="57" w:right="57" w:firstLine="567"/>
        <w:jc w:val="both"/>
        <w:rPr>
          <w:sz w:val="24"/>
          <w:szCs w:val="24"/>
        </w:rPr>
      </w:pPr>
      <w:r w:rsidRPr="00EB256E">
        <w:rPr>
          <w:sz w:val="24"/>
          <w:szCs w:val="24"/>
        </w:rPr>
        <w:t>Методика обліку розрахунків за податком на прибуток</w:t>
      </w:r>
      <w:r>
        <w:rPr>
          <w:sz w:val="24"/>
          <w:szCs w:val="24"/>
        </w:rPr>
        <w:t xml:space="preserve"> суб’єкта малого підприємництва</w:t>
      </w:r>
      <w:r w:rsidRPr="00EB256E">
        <w:rPr>
          <w:sz w:val="24"/>
          <w:szCs w:val="24"/>
        </w:rPr>
        <w:t>.</w:t>
      </w:r>
    </w:p>
    <w:p w:rsidR="00EB256E" w:rsidRPr="00EB256E" w:rsidRDefault="00EB256E" w:rsidP="00B56FC3">
      <w:pPr>
        <w:jc w:val="center"/>
        <w:rPr>
          <w:b/>
          <w:sz w:val="24"/>
          <w:szCs w:val="24"/>
        </w:rPr>
      </w:pPr>
    </w:p>
    <w:p w:rsidR="00E5794A" w:rsidRPr="00E5794A" w:rsidRDefault="00ED049A" w:rsidP="00B56FC3">
      <w:pPr>
        <w:jc w:val="center"/>
        <w:rPr>
          <w:b/>
          <w:sz w:val="24"/>
          <w:szCs w:val="24"/>
        </w:rPr>
      </w:pPr>
      <w:r w:rsidRPr="00E5794A">
        <w:rPr>
          <w:b/>
          <w:sz w:val="24"/>
          <w:szCs w:val="24"/>
        </w:rPr>
        <w:t xml:space="preserve">Тема 8. </w:t>
      </w:r>
      <w:r w:rsidR="00E5794A" w:rsidRPr="00E5794A">
        <w:rPr>
          <w:b/>
          <w:sz w:val="24"/>
          <w:szCs w:val="24"/>
        </w:rPr>
        <w:t xml:space="preserve">Особливості обліку та оподаткування діяльності суб’єктів </w:t>
      </w:r>
      <w:r w:rsidR="00E5794A" w:rsidRPr="00E5794A">
        <w:rPr>
          <w:b/>
          <w:spacing w:val="-2"/>
          <w:sz w:val="24"/>
          <w:szCs w:val="24"/>
        </w:rPr>
        <w:t xml:space="preserve">малого підприємництва </w:t>
      </w:r>
      <w:r w:rsidR="00E5794A" w:rsidRPr="00E5794A">
        <w:rPr>
          <w:b/>
          <w:sz w:val="24"/>
          <w:szCs w:val="24"/>
        </w:rPr>
        <w:t xml:space="preserve">на спрощеній системі оподаткування </w:t>
      </w:r>
    </w:p>
    <w:p w:rsidR="00B56FC3" w:rsidRPr="002D0BAF" w:rsidRDefault="00B56FC3" w:rsidP="00B56FC3">
      <w:pPr>
        <w:ind w:left="57" w:right="57" w:firstLine="567"/>
        <w:jc w:val="both"/>
        <w:rPr>
          <w:sz w:val="24"/>
          <w:szCs w:val="24"/>
        </w:rPr>
      </w:pPr>
      <w:r w:rsidRPr="002D0BAF">
        <w:rPr>
          <w:sz w:val="24"/>
          <w:szCs w:val="24"/>
        </w:rPr>
        <w:t xml:space="preserve">Спрощена системи оподаткування, обліку і звітності суб’єкта малого підприємництва за єдиним податком. Облік єдиного податку юридичною особою – суб’єктом підприємницької діяльності. Книга обліку доходів суб’єкта малого підприємництва – юридичної особи, яка застосовує спрощену систему оподаткування, обліку і звітності. Порядок складання і подання звітності з єдиного податку юридичною особою. Порядок обліку і сплати єдиного податку юридичною особою. </w:t>
      </w:r>
    </w:p>
    <w:p w:rsidR="00B56FC3" w:rsidRPr="002D0BAF" w:rsidRDefault="00B56FC3" w:rsidP="00B56FC3">
      <w:pPr>
        <w:ind w:left="57" w:right="57" w:firstLine="567"/>
        <w:jc w:val="both"/>
        <w:rPr>
          <w:sz w:val="24"/>
          <w:szCs w:val="24"/>
        </w:rPr>
      </w:pPr>
      <w:r w:rsidRPr="002D0BAF">
        <w:rPr>
          <w:sz w:val="24"/>
          <w:szCs w:val="24"/>
        </w:rPr>
        <w:t>Особливості перебування на спрощеній системі оподаткування юридичних та фізичних осіб-суб’єктів підприємницької діяльності (розгляд за кожною із груп єдиного податку).</w:t>
      </w:r>
    </w:p>
    <w:p w:rsidR="00B56FC3" w:rsidRPr="002D0BAF" w:rsidRDefault="00B56FC3" w:rsidP="00B56FC3">
      <w:pPr>
        <w:widowControl w:val="0"/>
        <w:ind w:left="57" w:right="57" w:firstLine="567"/>
        <w:jc w:val="both"/>
        <w:rPr>
          <w:sz w:val="24"/>
          <w:szCs w:val="24"/>
        </w:rPr>
      </w:pPr>
    </w:p>
    <w:p w:rsidR="00E5794A" w:rsidRPr="00E5794A" w:rsidRDefault="00B56FC3" w:rsidP="00B56FC3">
      <w:pPr>
        <w:jc w:val="center"/>
        <w:rPr>
          <w:b/>
          <w:sz w:val="24"/>
          <w:szCs w:val="24"/>
        </w:rPr>
      </w:pPr>
      <w:r w:rsidRPr="00E5794A">
        <w:rPr>
          <w:b/>
          <w:sz w:val="24"/>
          <w:szCs w:val="24"/>
        </w:rPr>
        <w:t xml:space="preserve">Тема </w:t>
      </w:r>
      <w:r w:rsidR="00E5794A" w:rsidRPr="00E5794A">
        <w:rPr>
          <w:b/>
          <w:sz w:val="24"/>
          <w:szCs w:val="24"/>
        </w:rPr>
        <w:t>9. Організація обліку розрахунків з бюджетом за податками і зборами та погашення платником податків податкових зобов’язань (пені, штрафних санкцій)</w:t>
      </w:r>
    </w:p>
    <w:p w:rsidR="00E5794A" w:rsidRPr="00E5794A" w:rsidRDefault="00E5794A" w:rsidP="00E5794A">
      <w:pPr>
        <w:ind w:left="57" w:right="57" w:firstLine="567"/>
        <w:jc w:val="both"/>
        <w:rPr>
          <w:sz w:val="24"/>
          <w:szCs w:val="24"/>
        </w:rPr>
      </w:pPr>
      <w:r w:rsidRPr="00E5794A">
        <w:rPr>
          <w:sz w:val="24"/>
          <w:szCs w:val="24"/>
        </w:rPr>
        <w:t>Нормативно-правове регулювання економічних відносин платника податків з державними контролюючими органами в світлі положень ПКУ. Фінансова відповідальність платника податку за порушення податкового законодавства.</w:t>
      </w:r>
    </w:p>
    <w:p w:rsidR="00E5794A" w:rsidRPr="00E5794A" w:rsidRDefault="00E5794A" w:rsidP="00E5794A">
      <w:pPr>
        <w:ind w:left="57" w:right="57" w:firstLine="567"/>
        <w:jc w:val="both"/>
        <w:rPr>
          <w:sz w:val="24"/>
          <w:szCs w:val="24"/>
        </w:rPr>
      </w:pPr>
      <w:r w:rsidRPr="00E5794A">
        <w:rPr>
          <w:sz w:val="24"/>
          <w:szCs w:val="24"/>
        </w:rPr>
        <w:t>Податкові перевірки, їх види та порядок проведення.</w:t>
      </w:r>
    </w:p>
    <w:p w:rsidR="00E5794A" w:rsidRPr="00E5794A" w:rsidRDefault="00E5794A" w:rsidP="00E5794A">
      <w:pPr>
        <w:ind w:left="57" w:right="57" w:firstLine="567"/>
        <w:jc w:val="both"/>
        <w:rPr>
          <w:sz w:val="24"/>
          <w:szCs w:val="24"/>
        </w:rPr>
      </w:pPr>
      <w:r w:rsidRPr="00E5794A">
        <w:rPr>
          <w:sz w:val="24"/>
          <w:szCs w:val="24"/>
        </w:rPr>
        <w:t>Податковий борг платника податку і порядок його погашення. Податкове повідомлення-рішення. Податкова вимога. Джерела сплати податкових зобов’язань або погашення податкового боргу платника податків. Податкова застава. Податкова порука. Адміністративний арешт активів. Порядок погашення податкових зобов’язань або податкового боргу в разі ліквідації, реорганізації платника податків.</w:t>
      </w:r>
    </w:p>
    <w:p w:rsidR="00E5794A" w:rsidRPr="00E5794A" w:rsidRDefault="00E5794A" w:rsidP="00E5794A">
      <w:pPr>
        <w:ind w:left="57" w:right="57" w:firstLine="567"/>
        <w:jc w:val="both"/>
        <w:rPr>
          <w:sz w:val="24"/>
          <w:szCs w:val="24"/>
        </w:rPr>
      </w:pPr>
      <w:r w:rsidRPr="00E5794A">
        <w:rPr>
          <w:sz w:val="24"/>
          <w:szCs w:val="24"/>
        </w:rPr>
        <w:t>Сутність та види санкцій за податкові правопорушення.</w:t>
      </w:r>
    </w:p>
    <w:p w:rsidR="00E5794A" w:rsidRPr="00E5794A" w:rsidRDefault="00E5794A" w:rsidP="00E5794A">
      <w:pPr>
        <w:ind w:left="57" w:right="57" w:firstLine="567"/>
        <w:jc w:val="both"/>
        <w:rPr>
          <w:sz w:val="24"/>
          <w:szCs w:val="24"/>
        </w:rPr>
      </w:pPr>
      <w:r w:rsidRPr="00E5794A">
        <w:rPr>
          <w:sz w:val="24"/>
          <w:szCs w:val="24"/>
        </w:rPr>
        <w:t>Сутність пені. Початок, зупинення, закінчення строків і алгоритм нарахування пені. Розрахунки розміру пені та порядок її обліку і сплати.</w:t>
      </w:r>
    </w:p>
    <w:p w:rsidR="00E5794A" w:rsidRDefault="00E5794A" w:rsidP="00E5794A">
      <w:pPr>
        <w:ind w:left="57" w:right="57" w:firstLine="567"/>
        <w:jc w:val="both"/>
        <w:rPr>
          <w:sz w:val="24"/>
          <w:szCs w:val="24"/>
        </w:rPr>
      </w:pPr>
      <w:r w:rsidRPr="00E5794A">
        <w:rPr>
          <w:sz w:val="24"/>
          <w:szCs w:val="24"/>
        </w:rPr>
        <w:t>Штрафні санкції за порушення податкового законодавства, їх розмір та порядок обчислення і обліку</w:t>
      </w:r>
      <w:r w:rsidR="00D96E20">
        <w:rPr>
          <w:sz w:val="24"/>
          <w:szCs w:val="24"/>
        </w:rPr>
        <w:t>.</w:t>
      </w: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Default="00D96E20" w:rsidP="00E5794A">
      <w:pPr>
        <w:ind w:left="57" w:right="57" w:firstLine="567"/>
        <w:jc w:val="both"/>
        <w:rPr>
          <w:sz w:val="24"/>
          <w:szCs w:val="24"/>
        </w:rPr>
      </w:pPr>
    </w:p>
    <w:p w:rsidR="00D96E20" w:rsidRPr="00E5794A" w:rsidRDefault="00D96E20" w:rsidP="00E5794A">
      <w:pPr>
        <w:ind w:left="57" w:right="57" w:firstLine="567"/>
        <w:jc w:val="both"/>
        <w:rPr>
          <w:sz w:val="24"/>
          <w:szCs w:val="24"/>
        </w:rPr>
      </w:pPr>
    </w:p>
    <w:p w:rsidR="00B56FC3" w:rsidRPr="00E5794A" w:rsidRDefault="00B56FC3" w:rsidP="00B56FC3">
      <w:pPr>
        <w:ind w:left="57" w:right="57" w:firstLine="567"/>
        <w:jc w:val="both"/>
        <w:rPr>
          <w:sz w:val="24"/>
          <w:szCs w:val="24"/>
        </w:rPr>
      </w:pPr>
    </w:p>
    <w:p w:rsidR="002D0BAF" w:rsidRPr="002D0BAF" w:rsidRDefault="002D0BAF" w:rsidP="002D0BAF">
      <w:pPr>
        <w:jc w:val="center"/>
        <w:rPr>
          <w:b/>
          <w:sz w:val="24"/>
          <w:szCs w:val="24"/>
        </w:rPr>
      </w:pPr>
      <w:r w:rsidRPr="002D0BAF">
        <w:rPr>
          <w:b/>
          <w:sz w:val="24"/>
          <w:szCs w:val="24"/>
        </w:rPr>
        <w:t>2. ПОТОЧНА НАВЧАЛЬНА РОБОТА СТУДЕНТІВ ДЕННОЇ ФОРМИ НАВЧАННЯ</w:t>
      </w:r>
    </w:p>
    <w:p w:rsidR="002D0BAF" w:rsidRPr="002D0BAF" w:rsidRDefault="002D0BAF" w:rsidP="002D0BAF">
      <w:pPr>
        <w:jc w:val="center"/>
        <w:rPr>
          <w:b/>
          <w:sz w:val="24"/>
          <w:szCs w:val="24"/>
        </w:rPr>
      </w:pPr>
      <w:r w:rsidRPr="002D0BAF">
        <w:rPr>
          <w:b/>
          <w:sz w:val="24"/>
          <w:szCs w:val="24"/>
        </w:rPr>
        <w:t>2.1. КАРТА НАВЧАЛЬНОЇ РОБОТИ СТУДЕНТА</w:t>
      </w:r>
    </w:p>
    <w:p w:rsidR="00C71E58" w:rsidRPr="00A47CCC" w:rsidRDefault="002D0BAF" w:rsidP="00A47CCC">
      <w:pPr>
        <w:jc w:val="center"/>
        <w:rPr>
          <w:sz w:val="24"/>
          <w:szCs w:val="24"/>
        </w:rPr>
      </w:pPr>
      <w:r w:rsidRPr="002D0BAF">
        <w:rPr>
          <w:b/>
          <w:sz w:val="24"/>
          <w:szCs w:val="24"/>
        </w:rPr>
        <w:t>з дисципліни «</w:t>
      </w:r>
      <w:r w:rsidRPr="002D0BAF">
        <w:rPr>
          <w:b/>
          <w:sz w:val="24"/>
          <w:szCs w:val="24"/>
          <w:u w:val="single"/>
        </w:rPr>
        <w:t>О</w:t>
      </w:r>
      <w:r w:rsidR="00C9732B">
        <w:rPr>
          <w:b/>
          <w:sz w:val="24"/>
          <w:szCs w:val="24"/>
          <w:u w:val="single"/>
        </w:rPr>
        <w:t>блік та о</w:t>
      </w:r>
      <w:r w:rsidRPr="002D0BAF">
        <w:rPr>
          <w:b/>
          <w:sz w:val="24"/>
          <w:szCs w:val="24"/>
          <w:u w:val="single"/>
        </w:rPr>
        <w:t>податкування суб</w:t>
      </w:r>
      <w:r w:rsidRPr="00C9732B">
        <w:rPr>
          <w:b/>
          <w:sz w:val="24"/>
          <w:szCs w:val="24"/>
          <w:u w:val="single"/>
        </w:rPr>
        <w:t>’</w:t>
      </w:r>
      <w:r w:rsidR="00C9732B">
        <w:rPr>
          <w:b/>
          <w:sz w:val="24"/>
          <w:szCs w:val="24"/>
          <w:u w:val="single"/>
        </w:rPr>
        <w:t>єктів малого підприємництва</w:t>
      </w:r>
      <w:r w:rsidRPr="002D0BAF">
        <w:rPr>
          <w:b/>
          <w:sz w:val="24"/>
          <w:szCs w:val="24"/>
          <w:u w:val="single"/>
        </w:rPr>
        <w:t xml:space="preserve">» </w:t>
      </w:r>
      <w:r w:rsidRPr="00C310E8">
        <w:rPr>
          <w:b/>
          <w:sz w:val="24"/>
          <w:szCs w:val="24"/>
          <w:u w:val="single"/>
        </w:rPr>
        <w:t>(</w:t>
      </w:r>
      <w:r w:rsidR="00A47CCC" w:rsidRPr="00C310E8">
        <w:rPr>
          <w:b/>
          <w:sz w:val="24"/>
          <w:szCs w:val="24"/>
          <w:u w:val="single"/>
        </w:rPr>
        <w:t>обов’язкова</w:t>
      </w:r>
      <w:r w:rsidRPr="00C310E8">
        <w:rPr>
          <w:b/>
          <w:sz w:val="24"/>
          <w:szCs w:val="24"/>
          <w:u w:val="single"/>
        </w:rPr>
        <w:t>)</w:t>
      </w:r>
      <w:r w:rsidR="00727085" w:rsidRPr="00A47CCC">
        <w:rPr>
          <w:sz w:val="24"/>
          <w:szCs w:val="24"/>
          <w:u w:val="single"/>
        </w:rPr>
        <w:t xml:space="preserve"> </w:t>
      </w:r>
    </w:p>
    <w:p w:rsidR="00727085" w:rsidRPr="00C71E58" w:rsidRDefault="002D0BAF" w:rsidP="00727085">
      <w:pPr>
        <w:jc w:val="center"/>
        <w:rPr>
          <w:b/>
          <w:sz w:val="24"/>
          <w:szCs w:val="24"/>
          <w:u w:val="single"/>
        </w:rPr>
      </w:pPr>
      <w:r w:rsidRPr="002D0BAF">
        <w:rPr>
          <w:b/>
          <w:sz w:val="24"/>
          <w:szCs w:val="24"/>
        </w:rPr>
        <w:t xml:space="preserve">для студентів спеціальності </w:t>
      </w:r>
      <w:r w:rsidRPr="00C71E58">
        <w:rPr>
          <w:b/>
          <w:sz w:val="24"/>
          <w:szCs w:val="24"/>
          <w:u w:val="single"/>
        </w:rPr>
        <w:t>07</w:t>
      </w:r>
      <w:r w:rsidR="00C9732B" w:rsidRPr="00C71E58">
        <w:rPr>
          <w:b/>
          <w:sz w:val="24"/>
          <w:szCs w:val="24"/>
          <w:u w:val="single"/>
        </w:rPr>
        <w:t>6</w:t>
      </w:r>
      <w:r w:rsidRPr="00C71E58">
        <w:rPr>
          <w:b/>
          <w:sz w:val="24"/>
          <w:szCs w:val="24"/>
          <w:u w:val="single"/>
        </w:rPr>
        <w:t xml:space="preserve"> </w:t>
      </w:r>
      <w:r w:rsidR="00727085" w:rsidRPr="00C71E58">
        <w:rPr>
          <w:b/>
          <w:sz w:val="24"/>
          <w:szCs w:val="24"/>
          <w:u w:val="single"/>
        </w:rPr>
        <w:t>«Підприємництво, торгівля та біржова діяльність»</w:t>
      </w:r>
    </w:p>
    <w:p w:rsidR="00727085" w:rsidRPr="00C71E58" w:rsidRDefault="00AE05FE" w:rsidP="00727085">
      <w:pPr>
        <w:pStyle w:val="12"/>
        <w:tabs>
          <w:tab w:val="left" w:pos="2410"/>
        </w:tabs>
        <w:spacing w:line="240" w:lineRule="auto"/>
        <w:jc w:val="center"/>
        <w:rPr>
          <w:b/>
          <w:sz w:val="24"/>
          <w:szCs w:val="24"/>
          <w:u w:val="single"/>
        </w:rPr>
      </w:pPr>
      <w:r>
        <w:rPr>
          <w:b/>
          <w:sz w:val="24"/>
          <w:szCs w:val="24"/>
        </w:rPr>
        <w:t>освітня програма/</w:t>
      </w:r>
      <w:r w:rsidR="00727085" w:rsidRPr="00727085">
        <w:rPr>
          <w:b/>
          <w:sz w:val="24"/>
          <w:szCs w:val="24"/>
        </w:rPr>
        <w:t xml:space="preserve">спеціалізація </w:t>
      </w:r>
      <w:r w:rsidR="00BC2FE3" w:rsidRPr="00BC2FE3">
        <w:rPr>
          <w:b/>
          <w:sz w:val="24"/>
          <w:szCs w:val="24"/>
          <w:u w:val="single"/>
        </w:rPr>
        <w:t>«Підприємництво»</w:t>
      </w:r>
      <w:r>
        <w:rPr>
          <w:b/>
          <w:sz w:val="24"/>
          <w:szCs w:val="24"/>
          <w:u w:val="single"/>
        </w:rPr>
        <w:t xml:space="preserve"> </w:t>
      </w:r>
    </w:p>
    <w:p w:rsidR="00B56FC3" w:rsidRDefault="00B56FC3" w:rsidP="00B56FC3">
      <w:pPr>
        <w:jc w:val="right"/>
        <w:rPr>
          <w:i/>
          <w:sz w:val="24"/>
          <w:szCs w:val="24"/>
        </w:rPr>
      </w:pPr>
      <w:r w:rsidRPr="002D0BAF">
        <w:rPr>
          <w:i/>
          <w:sz w:val="24"/>
          <w:szCs w:val="24"/>
        </w:rPr>
        <w:t>Денна форма навчання</w:t>
      </w:r>
    </w:p>
    <w:p w:rsidR="00614959" w:rsidRPr="00614959" w:rsidRDefault="00614959" w:rsidP="00614959">
      <w:pPr>
        <w:jc w:val="center"/>
        <w:rPr>
          <w:b/>
          <w:sz w:val="24"/>
          <w:szCs w:val="24"/>
        </w:rPr>
      </w:pPr>
      <w:r w:rsidRPr="00614959">
        <w:rPr>
          <w:b/>
          <w:sz w:val="24"/>
          <w:szCs w:val="24"/>
        </w:rPr>
        <w:t>2 курс (4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54"/>
        <w:gridCol w:w="3378"/>
        <w:gridCol w:w="2947"/>
        <w:gridCol w:w="1748"/>
      </w:tblGrid>
      <w:tr w:rsidR="00B56FC3" w:rsidRPr="003936B4" w:rsidTr="0071331A">
        <w:tc>
          <w:tcPr>
            <w:tcW w:w="497" w:type="pct"/>
            <w:shd w:val="clear" w:color="auto" w:fill="auto"/>
          </w:tcPr>
          <w:p w:rsidR="00B56FC3" w:rsidRPr="003936B4" w:rsidRDefault="00B56FC3" w:rsidP="00B9599F">
            <w:pPr>
              <w:jc w:val="center"/>
              <w:rPr>
                <w:b/>
                <w:sz w:val="22"/>
                <w:szCs w:val="22"/>
              </w:rPr>
            </w:pPr>
            <w:r w:rsidRPr="003936B4">
              <w:rPr>
                <w:b/>
                <w:sz w:val="22"/>
                <w:szCs w:val="22"/>
              </w:rPr>
              <w:t>№ заняття</w:t>
            </w:r>
          </w:p>
        </w:tc>
        <w:tc>
          <w:tcPr>
            <w:tcW w:w="2161" w:type="pct"/>
            <w:gridSpan w:val="2"/>
            <w:shd w:val="clear" w:color="auto" w:fill="auto"/>
          </w:tcPr>
          <w:p w:rsidR="00B56FC3" w:rsidRPr="003936B4" w:rsidRDefault="00B9599F" w:rsidP="003766A2">
            <w:pPr>
              <w:jc w:val="center"/>
              <w:rPr>
                <w:b/>
                <w:sz w:val="22"/>
                <w:szCs w:val="22"/>
              </w:rPr>
            </w:pPr>
            <w:r w:rsidRPr="003936B4">
              <w:rPr>
                <w:b/>
                <w:sz w:val="22"/>
                <w:szCs w:val="22"/>
              </w:rPr>
              <w:t>Тема заняття</w:t>
            </w:r>
          </w:p>
        </w:tc>
        <w:tc>
          <w:tcPr>
            <w:tcW w:w="1469" w:type="pct"/>
            <w:shd w:val="clear" w:color="auto" w:fill="auto"/>
          </w:tcPr>
          <w:p w:rsidR="00B56FC3" w:rsidRPr="003936B4" w:rsidRDefault="00B56FC3" w:rsidP="00B9599F">
            <w:pPr>
              <w:jc w:val="center"/>
              <w:rPr>
                <w:b/>
                <w:sz w:val="22"/>
                <w:szCs w:val="22"/>
              </w:rPr>
            </w:pPr>
            <w:r w:rsidRPr="003936B4">
              <w:rPr>
                <w:b/>
                <w:sz w:val="22"/>
                <w:szCs w:val="22"/>
              </w:rPr>
              <w:t>Види семінарських (практичних</w:t>
            </w:r>
            <w:r w:rsidR="00B9599F" w:rsidRPr="003936B4">
              <w:rPr>
                <w:b/>
                <w:sz w:val="22"/>
                <w:szCs w:val="22"/>
              </w:rPr>
              <w:t>)</w:t>
            </w:r>
            <w:r w:rsidRPr="003936B4">
              <w:rPr>
                <w:b/>
                <w:sz w:val="22"/>
                <w:szCs w:val="22"/>
              </w:rPr>
              <w:t xml:space="preserve"> занять</w:t>
            </w:r>
          </w:p>
        </w:tc>
        <w:tc>
          <w:tcPr>
            <w:tcW w:w="872" w:type="pct"/>
            <w:shd w:val="clear" w:color="auto" w:fill="auto"/>
          </w:tcPr>
          <w:p w:rsidR="00B56FC3" w:rsidRPr="003936B4" w:rsidRDefault="00B56FC3" w:rsidP="003766A2">
            <w:pPr>
              <w:jc w:val="center"/>
              <w:rPr>
                <w:b/>
                <w:sz w:val="22"/>
                <w:szCs w:val="22"/>
              </w:rPr>
            </w:pPr>
            <w:r w:rsidRPr="003936B4">
              <w:rPr>
                <w:b/>
                <w:sz w:val="22"/>
                <w:szCs w:val="22"/>
              </w:rPr>
              <w:t>Максимальна кількість балів</w:t>
            </w:r>
          </w:p>
        </w:tc>
      </w:tr>
      <w:tr w:rsidR="00B56FC3" w:rsidRPr="003936B4" w:rsidTr="0071331A">
        <w:tc>
          <w:tcPr>
            <w:tcW w:w="497" w:type="pct"/>
            <w:shd w:val="clear" w:color="auto" w:fill="auto"/>
          </w:tcPr>
          <w:p w:rsidR="00B56FC3" w:rsidRPr="003936B4" w:rsidRDefault="00B56FC3" w:rsidP="003766A2">
            <w:pPr>
              <w:jc w:val="center"/>
              <w:rPr>
                <w:b/>
                <w:sz w:val="22"/>
                <w:szCs w:val="22"/>
              </w:rPr>
            </w:pPr>
            <w:r w:rsidRPr="003936B4">
              <w:rPr>
                <w:b/>
                <w:sz w:val="22"/>
                <w:szCs w:val="22"/>
              </w:rPr>
              <w:t>1</w:t>
            </w:r>
          </w:p>
        </w:tc>
        <w:tc>
          <w:tcPr>
            <w:tcW w:w="2161" w:type="pct"/>
            <w:gridSpan w:val="2"/>
            <w:shd w:val="clear" w:color="auto" w:fill="auto"/>
          </w:tcPr>
          <w:p w:rsidR="00B56FC3" w:rsidRPr="003936B4" w:rsidRDefault="00B56FC3" w:rsidP="003766A2">
            <w:pPr>
              <w:jc w:val="center"/>
              <w:rPr>
                <w:b/>
                <w:sz w:val="22"/>
                <w:szCs w:val="22"/>
              </w:rPr>
            </w:pPr>
            <w:r w:rsidRPr="003936B4">
              <w:rPr>
                <w:b/>
                <w:sz w:val="22"/>
                <w:szCs w:val="22"/>
              </w:rPr>
              <w:t>2</w:t>
            </w:r>
          </w:p>
        </w:tc>
        <w:tc>
          <w:tcPr>
            <w:tcW w:w="1469" w:type="pct"/>
            <w:shd w:val="clear" w:color="auto" w:fill="auto"/>
          </w:tcPr>
          <w:p w:rsidR="00B56FC3" w:rsidRPr="003936B4" w:rsidRDefault="00B56FC3" w:rsidP="003766A2">
            <w:pPr>
              <w:jc w:val="center"/>
              <w:rPr>
                <w:b/>
                <w:sz w:val="22"/>
                <w:szCs w:val="22"/>
              </w:rPr>
            </w:pPr>
            <w:r w:rsidRPr="003936B4">
              <w:rPr>
                <w:b/>
                <w:sz w:val="22"/>
                <w:szCs w:val="22"/>
              </w:rPr>
              <w:t>3</w:t>
            </w:r>
          </w:p>
        </w:tc>
        <w:tc>
          <w:tcPr>
            <w:tcW w:w="872" w:type="pct"/>
            <w:shd w:val="clear" w:color="auto" w:fill="auto"/>
          </w:tcPr>
          <w:p w:rsidR="00B56FC3" w:rsidRPr="003936B4" w:rsidRDefault="00B56FC3" w:rsidP="003766A2">
            <w:pPr>
              <w:jc w:val="center"/>
              <w:rPr>
                <w:b/>
                <w:sz w:val="22"/>
                <w:szCs w:val="22"/>
              </w:rPr>
            </w:pPr>
            <w:r w:rsidRPr="003936B4">
              <w:rPr>
                <w:b/>
                <w:sz w:val="22"/>
                <w:szCs w:val="22"/>
              </w:rPr>
              <w:t>4</w:t>
            </w:r>
          </w:p>
        </w:tc>
      </w:tr>
      <w:tr w:rsidR="00B56FC3" w:rsidRPr="003936B4" w:rsidTr="00D96E20">
        <w:tc>
          <w:tcPr>
            <w:tcW w:w="5000" w:type="pct"/>
            <w:gridSpan w:val="5"/>
            <w:shd w:val="clear" w:color="auto" w:fill="auto"/>
          </w:tcPr>
          <w:p w:rsidR="00B56FC3" w:rsidRPr="003936B4" w:rsidRDefault="00B9599F" w:rsidP="00EC0408">
            <w:pPr>
              <w:jc w:val="center"/>
              <w:rPr>
                <w:b/>
                <w:i/>
                <w:sz w:val="22"/>
                <w:szCs w:val="22"/>
              </w:rPr>
            </w:pPr>
            <w:r w:rsidRPr="003936B4">
              <w:rPr>
                <w:b/>
                <w:i/>
                <w:sz w:val="22"/>
                <w:szCs w:val="22"/>
              </w:rPr>
              <w:t>За систематичність і активність на с</w:t>
            </w:r>
            <w:r w:rsidR="00EC0408" w:rsidRPr="003936B4">
              <w:rPr>
                <w:b/>
                <w:i/>
                <w:sz w:val="22"/>
                <w:szCs w:val="22"/>
              </w:rPr>
              <w:t>е</w:t>
            </w:r>
            <w:r w:rsidRPr="003936B4">
              <w:rPr>
                <w:b/>
                <w:i/>
                <w:sz w:val="22"/>
                <w:szCs w:val="22"/>
              </w:rPr>
              <w:t>мінарських (практичних)</w:t>
            </w:r>
            <w:r w:rsidR="00B56FC3" w:rsidRPr="003936B4">
              <w:rPr>
                <w:b/>
                <w:i/>
                <w:sz w:val="22"/>
                <w:szCs w:val="22"/>
              </w:rPr>
              <w:t xml:space="preserve"> заняттях</w:t>
            </w:r>
          </w:p>
        </w:tc>
      </w:tr>
      <w:tr w:rsidR="00B56FC3" w:rsidRPr="003936B4" w:rsidTr="00D96E20">
        <w:tc>
          <w:tcPr>
            <w:tcW w:w="5000" w:type="pct"/>
            <w:gridSpan w:val="5"/>
            <w:shd w:val="clear" w:color="auto" w:fill="auto"/>
          </w:tcPr>
          <w:p w:rsidR="00B56FC3" w:rsidRPr="003936B4" w:rsidRDefault="00B56FC3" w:rsidP="003766A2">
            <w:pPr>
              <w:jc w:val="center"/>
              <w:rPr>
                <w:sz w:val="22"/>
                <w:szCs w:val="22"/>
              </w:rPr>
            </w:pPr>
            <w:r w:rsidRPr="003936B4">
              <w:rPr>
                <w:sz w:val="22"/>
                <w:szCs w:val="22"/>
              </w:rPr>
              <w:t>Змістовний модуль №1</w:t>
            </w:r>
          </w:p>
        </w:tc>
      </w:tr>
      <w:tr w:rsidR="00B56FC3" w:rsidRPr="003936B4" w:rsidTr="0071331A">
        <w:tc>
          <w:tcPr>
            <w:tcW w:w="497" w:type="pct"/>
            <w:shd w:val="clear" w:color="auto" w:fill="auto"/>
          </w:tcPr>
          <w:p w:rsidR="00B56FC3" w:rsidRPr="003936B4" w:rsidRDefault="00B56FC3" w:rsidP="003766A2">
            <w:pPr>
              <w:rPr>
                <w:sz w:val="22"/>
                <w:szCs w:val="22"/>
              </w:rPr>
            </w:pPr>
            <w:r w:rsidRPr="003936B4">
              <w:rPr>
                <w:sz w:val="22"/>
                <w:szCs w:val="22"/>
              </w:rPr>
              <w:t>1</w:t>
            </w:r>
          </w:p>
        </w:tc>
        <w:tc>
          <w:tcPr>
            <w:tcW w:w="2161" w:type="pct"/>
            <w:gridSpan w:val="2"/>
            <w:shd w:val="clear" w:color="auto" w:fill="auto"/>
          </w:tcPr>
          <w:p w:rsidR="00727085" w:rsidRPr="003936B4" w:rsidRDefault="00B9599F" w:rsidP="00B9599F">
            <w:pPr>
              <w:rPr>
                <w:sz w:val="22"/>
                <w:szCs w:val="22"/>
              </w:rPr>
            </w:pPr>
            <w:r w:rsidRPr="003936B4">
              <w:rPr>
                <w:sz w:val="22"/>
                <w:szCs w:val="22"/>
              </w:rPr>
              <w:t xml:space="preserve">Тема 1. </w:t>
            </w:r>
            <w:r w:rsidR="00727085" w:rsidRPr="003936B4">
              <w:rPr>
                <w:spacing w:val="-2"/>
                <w:sz w:val="22"/>
                <w:szCs w:val="22"/>
              </w:rPr>
              <w:t xml:space="preserve">Основи обліку та оподаткуванні суб’єктів малого підприємництва в Україні. </w:t>
            </w:r>
            <w:r w:rsidR="00727085" w:rsidRPr="003936B4">
              <w:rPr>
                <w:sz w:val="22"/>
                <w:szCs w:val="22"/>
              </w:rPr>
              <w:t xml:space="preserve">Склад та особливості функціонування суб’єктів малого підприємництва в Україні </w:t>
            </w:r>
          </w:p>
          <w:p w:rsidR="00B56FC3" w:rsidRPr="003936B4" w:rsidRDefault="00B9599F" w:rsidP="00B9599F">
            <w:pPr>
              <w:rPr>
                <w:sz w:val="22"/>
                <w:szCs w:val="22"/>
              </w:rPr>
            </w:pPr>
            <w:r w:rsidRPr="003936B4">
              <w:rPr>
                <w:sz w:val="22"/>
                <w:szCs w:val="22"/>
              </w:rPr>
              <w:t xml:space="preserve">Тема 2. </w:t>
            </w:r>
            <w:r w:rsidR="00727085" w:rsidRPr="003936B4">
              <w:rPr>
                <w:sz w:val="22"/>
                <w:szCs w:val="22"/>
              </w:rPr>
              <w:t>Системи оподаткування суб’єктів малого підприємництва в Україні</w:t>
            </w:r>
          </w:p>
        </w:tc>
        <w:tc>
          <w:tcPr>
            <w:tcW w:w="1469" w:type="pct"/>
            <w:shd w:val="clear" w:color="auto" w:fill="auto"/>
          </w:tcPr>
          <w:p w:rsidR="00B9599F" w:rsidRPr="003936B4" w:rsidRDefault="00B9599F" w:rsidP="003766A2">
            <w:pPr>
              <w:rPr>
                <w:sz w:val="22"/>
                <w:szCs w:val="22"/>
              </w:rPr>
            </w:pPr>
            <w:r w:rsidRPr="003936B4">
              <w:rPr>
                <w:sz w:val="22"/>
                <w:szCs w:val="22"/>
              </w:rPr>
              <w:t>Семінар-розгорнута бесіда</w:t>
            </w:r>
          </w:p>
          <w:p w:rsidR="00B9599F" w:rsidRPr="003936B4" w:rsidRDefault="00B9599F" w:rsidP="003766A2">
            <w:pPr>
              <w:rPr>
                <w:sz w:val="22"/>
                <w:szCs w:val="22"/>
              </w:rPr>
            </w:pPr>
          </w:p>
          <w:p w:rsidR="00B56FC3" w:rsidRPr="003936B4" w:rsidRDefault="00B9599F" w:rsidP="003766A2">
            <w:pPr>
              <w:rPr>
                <w:sz w:val="22"/>
                <w:szCs w:val="22"/>
              </w:rPr>
            </w:pPr>
            <w:r w:rsidRPr="003936B4">
              <w:rPr>
                <w:sz w:val="22"/>
                <w:szCs w:val="22"/>
              </w:rPr>
              <w:t>Е</w:t>
            </w:r>
            <w:r w:rsidR="00B56FC3" w:rsidRPr="003936B4">
              <w:rPr>
                <w:sz w:val="22"/>
                <w:szCs w:val="22"/>
              </w:rPr>
              <w:t>врістична бесіда, тестування</w:t>
            </w:r>
          </w:p>
          <w:p w:rsidR="00B56FC3" w:rsidRPr="003936B4" w:rsidRDefault="00B56FC3" w:rsidP="003766A2">
            <w:pPr>
              <w:rPr>
                <w:sz w:val="22"/>
                <w:szCs w:val="22"/>
              </w:rPr>
            </w:pPr>
          </w:p>
        </w:tc>
        <w:tc>
          <w:tcPr>
            <w:tcW w:w="872" w:type="pct"/>
            <w:shd w:val="clear" w:color="auto" w:fill="auto"/>
          </w:tcPr>
          <w:p w:rsidR="00B56FC3" w:rsidRPr="003936B4" w:rsidRDefault="007C2F10" w:rsidP="003766A2">
            <w:pPr>
              <w:jc w:val="center"/>
              <w:rPr>
                <w:sz w:val="22"/>
                <w:szCs w:val="22"/>
              </w:rPr>
            </w:pPr>
            <w:r w:rsidRPr="003936B4">
              <w:rPr>
                <w:sz w:val="22"/>
                <w:szCs w:val="22"/>
              </w:rPr>
              <w:t>4</w:t>
            </w:r>
          </w:p>
        </w:tc>
      </w:tr>
      <w:tr w:rsidR="00B56FC3" w:rsidRPr="003936B4" w:rsidTr="0071331A">
        <w:trPr>
          <w:trHeight w:val="1096"/>
        </w:trPr>
        <w:tc>
          <w:tcPr>
            <w:tcW w:w="497" w:type="pct"/>
            <w:shd w:val="clear" w:color="auto" w:fill="auto"/>
          </w:tcPr>
          <w:p w:rsidR="00B56FC3" w:rsidRPr="003936B4" w:rsidRDefault="00B56FC3" w:rsidP="003766A2">
            <w:pPr>
              <w:rPr>
                <w:sz w:val="22"/>
                <w:szCs w:val="22"/>
              </w:rPr>
            </w:pPr>
            <w:r w:rsidRPr="003936B4">
              <w:rPr>
                <w:sz w:val="22"/>
                <w:szCs w:val="22"/>
              </w:rPr>
              <w:t>2</w:t>
            </w:r>
          </w:p>
        </w:tc>
        <w:tc>
          <w:tcPr>
            <w:tcW w:w="2161" w:type="pct"/>
            <w:gridSpan w:val="2"/>
            <w:shd w:val="clear" w:color="auto" w:fill="auto"/>
          </w:tcPr>
          <w:p w:rsidR="00B56FC3" w:rsidRPr="003936B4" w:rsidRDefault="00B9599F" w:rsidP="00B9599F">
            <w:pPr>
              <w:rPr>
                <w:sz w:val="22"/>
                <w:szCs w:val="22"/>
              </w:rPr>
            </w:pPr>
            <w:r w:rsidRPr="003936B4">
              <w:rPr>
                <w:sz w:val="22"/>
                <w:szCs w:val="22"/>
              </w:rPr>
              <w:t xml:space="preserve">Тема 3. </w:t>
            </w:r>
            <w:r w:rsidR="00727085" w:rsidRPr="003936B4">
              <w:rPr>
                <w:sz w:val="22"/>
                <w:szCs w:val="22"/>
              </w:rPr>
              <w:t xml:space="preserve">Облік та оподаткування за податком на доходи фізичних осіб, загальнообов’язковим державним соціальним страхуванням та військовим збором </w:t>
            </w:r>
          </w:p>
        </w:tc>
        <w:tc>
          <w:tcPr>
            <w:tcW w:w="1469" w:type="pct"/>
            <w:shd w:val="clear" w:color="auto" w:fill="auto"/>
          </w:tcPr>
          <w:p w:rsidR="00B56FC3" w:rsidRPr="003936B4" w:rsidRDefault="00B9599F" w:rsidP="00727085">
            <w:pPr>
              <w:rPr>
                <w:sz w:val="22"/>
                <w:szCs w:val="22"/>
              </w:rPr>
            </w:pPr>
            <w:r w:rsidRPr="003936B4">
              <w:rPr>
                <w:sz w:val="22"/>
                <w:szCs w:val="22"/>
              </w:rPr>
              <w:t>Семінар-</w:t>
            </w:r>
            <w:r w:rsidR="00727085" w:rsidRPr="003936B4">
              <w:rPr>
                <w:sz w:val="22"/>
                <w:szCs w:val="22"/>
              </w:rPr>
              <w:t>«мо</w:t>
            </w:r>
            <w:r w:rsidR="00F1776A" w:rsidRPr="003936B4">
              <w:rPr>
                <w:sz w:val="22"/>
                <w:szCs w:val="22"/>
              </w:rPr>
              <w:t>з</w:t>
            </w:r>
            <w:r w:rsidR="00727085" w:rsidRPr="003936B4">
              <w:rPr>
                <w:sz w:val="22"/>
                <w:szCs w:val="22"/>
              </w:rPr>
              <w:t>ковий штурм»</w:t>
            </w:r>
            <w:r w:rsidR="00B56FC3" w:rsidRPr="003936B4">
              <w:rPr>
                <w:sz w:val="22"/>
                <w:szCs w:val="22"/>
              </w:rPr>
              <w:t xml:space="preserve"> </w:t>
            </w:r>
          </w:p>
        </w:tc>
        <w:tc>
          <w:tcPr>
            <w:tcW w:w="872" w:type="pct"/>
            <w:shd w:val="clear" w:color="auto" w:fill="auto"/>
          </w:tcPr>
          <w:p w:rsidR="00B56FC3" w:rsidRPr="003936B4" w:rsidRDefault="00E27048" w:rsidP="003766A2">
            <w:pPr>
              <w:jc w:val="center"/>
              <w:rPr>
                <w:sz w:val="22"/>
                <w:szCs w:val="22"/>
              </w:rPr>
            </w:pPr>
            <w:r w:rsidRPr="003936B4">
              <w:rPr>
                <w:sz w:val="22"/>
                <w:szCs w:val="22"/>
              </w:rPr>
              <w:t>5</w:t>
            </w:r>
          </w:p>
        </w:tc>
      </w:tr>
      <w:tr w:rsidR="00B56FC3" w:rsidRPr="003936B4" w:rsidTr="0071331A">
        <w:tc>
          <w:tcPr>
            <w:tcW w:w="497" w:type="pct"/>
            <w:shd w:val="clear" w:color="auto" w:fill="auto"/>
          </w:tcPr>
          <w:p w:rsidR="00B56FC3" w:rsidRPr="003936B4" w:rsidRDefault="00B56FC3" w:rsidP="003766A2">
            <w:pPr>
              <w:rPr>
                <w:sz w:val="22"/>
                <w:szCs w:val="22"/>
              </w:rPr>
            </w:pPr>
            <w:r w:rsidRPr="003936B4">
              <w:rPr>
                <w:sz w:val="22"/>
                <w:szCs w:val="22"/>
              </w:rPr>
              <w:t>3</w:t>
            </w:r>
          </w:p>
        </w:tc>
        <w:tc>
          <w:tcPr>
            <w:tcW w:w="2161" w:type="pct"/>
            <w:gridSpan w:val="2"/>
            <w:shd w:val="clear" w:color="auto" w:fill="auto"/>
          </w:tcPr>
          <w:p w:rsidR="00B56FC3" w:rsidRPr="003936B4" w:rsidRDefault="00B9599F" w:rsidP="00727085">
            <w:pPr>
              <w:rPr>
                <w:sz w:val="22"/>
                <w:szCs w:val="22"/>
              </w:rPr>
            </w:pPr>
            <w:r w:rsidRPr="003936B4">
              <w:rPr>
                <w:sz w:val="22"/>
                <w:szCs w:val="22"/>
              </w:rPr>
              <w:t xml:space="preserve">Тема </w:t>
            </w:r>
            <w:r w:rsidR="00727085" w:rsidRPr="003936B4">
              <w:rPr>
                <w:sz w:val="22"/>
                <w:szCs w:val="22"/>
              </w:rPr>
              <w:t>3</w:t>
            </w:r>
            <w:r w:rsidRPr="003936B4">
              <w:rPr>
                <w:sz w:val="22"/>
                <w:szCs w:val="22"/>
              </w:rPr>
              <w:t xml:space="preserve">. </w:t>
            </w:r>
            <w:r w:rsidR="00727085" w:rsidRPr="003936B4">
              <w:rPr>
                <w:sz w:val="22"/>
                <w:szCs w:val="22"/>
              </w:rPr>
              <w:t>Облік та оподаткування за податком на доходи фізичних осіб, загальнообов’язковим державним соціальним страхуванням та військовим збором</w:t>
            </w:r>
          </w:p>
        </w:tc>
        <w:tc>
          <w:tcPr>
            <w:tcW w:w="1469" w:type="pct"/>
            <w:shd w:val="clear" w:color="auto" w:fill="auto"/>
          </w:tcPr>
          <w:p w:rsidR="00B56FC3" w:rsidRPr="003936B4" w:rsidRDefault="00B56FC3" w:rsidP="003766A2">
            <w:pPr>
              <w:rPr>
                <w:sz w:val="22"/>
                <w:szCs w:val="22"/>
              </w:rPr>
            </w:pPr>
            <w:r w:rsidRPr="003936B4">
              <w:rPr>
                <w:sz w:val="22"/>
                <w:szCs w:val="22"/>
              </w:rPr>
              <w:t>Семінар-</w:t>
            </w:r>
            <w:r w:rsidR="00F1776A" w:rsidRPr="003936B4">
              <w:rPr>
                <w:sz w:val="22"/>
                <w:szCs w:val="22"/>
              </w:rPr>
              <w:t>колоквіум</w:t>
            </w:r>
            <w:r w:rsidR="00727085" w:rsidRPr="003936B4">
              <w:rPr>
                <w:sz w:val="22"/>
                <w:szCs w:val="22"/>
              </w:rPr>
              <w:t>,</w:t>
            </w:r>
          </w:p>
          <w:p w:rsidR="00B56FC3" w:rsidRPr="003936B4" w:rsidRDefault="00727085" w:rsidP="003766A2">
            <w:pPr>
              <w:rPr>
                <w:sz w:val="22"/>
                <w:szCs w:val="22"/>
              </w:rPr>
            </w:pPr>
            <w:r w:rsidRPr="003936B4">
              <w:rPr>
                <w:sz w:val="22"/>
                <w:szCs w:val="22"/>
              </w:rPr>
              <w:t>тестування</w:t>
            </w:r>
          </w:p>
        </w:tc>
        <w:tc>
          <w:tcPr>
            <w:tcW w:w="872" w:type="pct"/>
            <w:shd w:val="clear" w:color="auto" w:fill="auto"/>
          </w:tcPr>
          <w:p w:rsidR="00B56FC3" w:rsidRPr="003936B4" w:rsidRDefault="007C2F10" w:rsidP="003766A2">
            <w:pPr>
              <w:jc w:val="center"/>
              <w:rPr>
                <w:sz w:val="22"/>
                <w:szCs w:val="22"/>
              </w:rPr>
            </w:pPr>
            <w:r w:rsidRPr="003936B4">
              <w:rPr>
                <w:sz w:val="22"/>
                <w:szCs w:val="22"/>
              </w:rPr>
              <w:t>5</w:t>
            </w:r>
          </w:p>
        </w:tc>
      </w:tr>
      <w:tr w:rsidR="00B56FC3" w:rsidRPr="003936B4" w:rsidTr="0071331A">
        <w:tc>
          <w:tcPr>
            <w:tcW w:w="497" w:type="pct"/>
            <w:shd w:val="clear" w:color="auto" w:fill="auto"/>
          </w:tcPr>
          <w:p w:rsidR="00B56FC3" w:rsidRPr="003936B4" w:rsidRDefault="00B56FC3" w:rsidP="003766A2">
            <w:pPr>
              <w:rPr>
                <w:sz w:val="22"/>
                <w:szCs w:val="22"/>
              </w:rPr>
            </w:pPr>
            <w:r w:rsidRPr="003936B4">
              <w:rPr>
                <w:sz w:val="22"/>
                <w:szCs w:val="22"/>
              </w:rPr>
              <w:t>4</w:t>
            </w:r>
          </w:p>
        </w:tc>
        <w:tc>
          <w:tcPr>
            <w:tcW w:w="2161" w:type="pct"/>
            <w:gridSpan w:val="2"/>
            <w:shd w:val="clear" w:color="auto" w:fill="auto"/>
          </w:tcPr>
          <w:p w:rsidR="00B56FC3" w:rsidRPr="003936B4" w:rsidRDefault="00B9599F" w:rsidP="00727085">
            <w:pPr>
              <w:rPr>
                <w:sz w:val="22"/>
                <w:szCs w:val="22"/>
              </w:rPr>
            </w:pPr>
            <w:r w:rsidRPr="003936B4">
              <w:rPr>
                <w:sz w:val="22"/>
                <w:szCs w:val="22"/>
              </w:rPr>
              <w:t xml:space="preserve">Тема </w:t>
            </w:r>
            <w:r w:rsidR="00727085" w:rsidRPr="003936B4">
              <w:rPr>
                <w:sz w:val="22"/>
                <w:szCs w:val="22"/>
              </w:rPr>
              <w:t>4</w:t>
            </w:r>
            <w:r w:rsidRPr="003936B4">
              <w:rPr>
                <w:sz w:val="22"/>
                <w:szCs w:val="22"/>
              </w:rPr>
              <w:t xml:space="preserve">. </w:t>
            </w:r>
            <w:r w:rsidR="00727085" w:rsidRPr="003936B4">
              <w:rPr>
                <w:sz w:val="22"/>
                <w:szCs w:val="22"/>
              </w:rPr>
              <w:t>Облік та оподаткування за ресурсними податками і платежами</w:t>
            </w:r>
            <w:r w:rsidRPr="003936B4">
              <w:rPr>
                <w:sz w:val="22"/>
                <w:szCs w:val="22"/>
              </w:rPr>
              <w:t>.</w:t>
            </w:r>
          </w:p>
        </w:tc>
        <w:tc>
          <w:tcPr>
            <w:tcW w:w="1469" w:type="pct"/>
            <w:shd w:val="clear" w:color="auto" w:fill="auto"/>
          </w:tcPr>
          <w:p w:rsidR="00B56FC3" w:rsidRPr="003936B4" w:rsidRDefault="00F1776A" w:rsidP="003766A2">
            <w:pPr>
              <w:rPr>
                <w:sz w:val="22"/>
                <w:szCs w:val="22"/>
              </w:rPr>
            </w:pPr>
            <w:r w:rsidRPr="003936B4">
              <w:rPr>
                <w:sz w:val="22"/>
                <w:szCs w:val="22"/>
              </w:rPr>
              <w:t>Міні-кейс</w:t>
            </w:r>
          </w:p>
        </w:tc>
        <w:tc>
          <w:tcPr>
            <w:tcW w:w="872" w:type="pct"/>
            <w:shd w:val="clear" w:color="auto" w:fill="auto"/>
          </w:tcPr>
          <w:p w:rsidR="00B56FC3" w:rsidRPr="003936B4" w:rsidRDefault="007C2F10" w:rsidP="003766A2">
            <w:pPr>
              <w:jc w:val="center"/>
              <w:rPr>
                <w:sz w:val="22"/>
                <w:szCs w:val="22"/>
              </w:rPr>
            </w:pPr>
            <w:r w:rsidRPr="003936B4">
              <w:rPr>
                <w:sz w:val="22"/>
                <w:szCs w:val="22"/>
              </w:rPr>
              <w:t>4</w:t>
            </w:r>
          </w:p>
        </w:tc>
      </w:tr>
      <w:tr w:rsidR="00B56FC3" w:rsidRPr="003936B4" w:rsidTr="0071331A">
        <w:tc>
          <w:tcPr>
            <w:tcW w:w="497" w:type="pct"/>
            <w:shd w:val="clear" w:color="auto" w:fill="auto"/>
          </w:tcPr>
          <w:p w:rsidR="00B56FC3" w:rsidRPr="003936B4" w:rsidRDefault="00AE05FE" w:rsidP="003766A2">
            <w:pPr>
              <w:rPr>
                <w:sz w:val="22"/>
                <w:szCs w:val="22"/>
              </w:rPr>
            </w:pPr>
            <w:r w:rsidRPr="003936B4">
              <w:rPr>
                <w:sz w:val="22"/>
                <w:szCs w:val="22"/>
              </w:rPr>
              <w:t>5</w:t>
            </w:r>
          </w:p>
        </w:tc>
        <w:tc>
          <w:tcPr>
            <w:tcW w:w="2161" w:type="pct"/>
            <w:gridSpan w:val="2"/>
            <w:shd w:val="clear" w:color="auto" w:fill="auto"/>
          </w:tcPr>
          <w:p w:rsidR="00B56FC3" w:rsidRPr="003936B4" w:rsidRDefault="00B9599F" w:rsidP="00B9599F">
            <w:pPr>
              <w:rPr>
                <w:sz w:val="22"/>
                <w:szCs w:val="22"/>
              </w:rPr>
            </w:pPr>
            <w:r w:rsidRPr="003936B4">
              <w:rPr>
                <w:sz w:val="22"/>
                <w:szCs w:val="22"/>
              </w:rPr>
              <w:t>Тема</w:t>
            </w:r>
            <w:r w:rsidR="001B07DF" w:rsidRPr="003936B4">
              <w:rPr>
                <w:sz w:val="22"/>
                <w:szCs w:val="22"/>
              </w:rPr>
              <w:t xml:space="preserve"> 5.</w:t>
            </w:r>
            <w:r w:rsidRPr="003936B4">
              <w:rPr>
                <w:sz w:val="22"/>
                <w:szCs w:val="22"/>
              </w:rPr>
              <w:t xml:space="preserve"> </w:t>
            </w:r>
            <w:r w:rsidR="001B07DF" w:rsidRPr="003936B4">
              <w:rPr>
                <w:sz w:val="22"/>
                <w:szCs w:val="22"/>
              </w:rPr>
              <w:t>Особливості обліку та оподаткування за місцевими податками і зборами</w:t>
            </w:r>
          </w:p>
        </w:tc>
        <w:tc>
          <w:tcPr>
            <w:tcW w:w="1469" w:type="pct"/>
            <w:shd w:val="clear" w:color="auto" w:fill="auto"/>
          </w:tcPr>
          <w:p w:rsidR="00B56FC3" w:rsidRPr="003936B4" w:rsidRDefault="00B9599F" w:rsidP="001B07DF">
            <w:pPr>
              <w:rPr>
                <w:sz w:val="22"/>
                <w:szCs w:val="22"/>
              </w:rPr>
            </w:pPr>
            <w:r w:rsidRPr="003936B4">
              <w:rPr>
                <w:sz w:val="22"/>
                <w:szCs w:val="22"/>
              </w:rPr>
              <w:t>Семінар-</w:t>
            </w:r>
            <w:r w:rsidR="00F1776A" w:rsidRPr="003936B4">
              <w:rPr>
                <w:sz w:val="22"/>
                <w:szCs w:val="22"/>
              </w:rPr>
              <w:t>дискусія з елементами аналізу</w:t>
            </w:r>
          </w:p>
        </w:tc>
        <w:tc>
          <w:tcPr>
            <w:tcW w:w="872" w:type="pct"/>
            <w:shd w:val="clear" w:color="auto" w:fill="auto"/>
          </w:tcPr>
          <w:p w:rsidR="00B56FC3" w:rsidRPr="003936B4" w:rsidRDefault="007C2F10" w:rsidP="003766A2">
            <w:pPr>
              <w:jc w:val="center"/>
              <w:rPr>
                <w:sz w:val="22"/>
                <w:szCs w:val="22"/>
              </w:rPr>
            </w:pPr>
            <w:r w:rsidRPr="003936B4">
              <w:rPr>
                <w:sz w:val="22"/>
                <w:szCs w:val="22"/>
              </w:rPr>
              <w:t>4</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t>6</w:t>
            </w:r>
          </w:p>
        </w:tc>
        <w:tc>
          <w:tcPr>
            <w:tcW w:w="2161" w:type="pct"/>
            <w:gridSpan w:val="2"/>
            <w:shd w:val="clear" w:color="auto" w:fill="auto"/>
          </w:tcPr>
          <w:p w:rsidR="00AE05FE" w:rsidRPr="003936B4" w:rsidRDefault="00AE05FE" w:rsidP="00AE05FE">
            <w:pPr>
              <w:rPr>
                <w:sz w:val="22"/>
                <w:szCs w:val="22"/>
              </w:rPr>
            </w:pPr>
            <w:r w:rsidRPr="003936B4">
              <w:rPr>
                <w:sz w:val="22"/>
                <w:szCs w:val="22"/>
              </w:rPr>
              <w:t>Контрольна (модульна) робота № 1</w:t>
            </w:r>
          </w:p>
        </w:tc>
        <w:tc>
          <w:tcPr>
            <w:tcW w:w="1469" w:type="pct"/>
            <w:shd w:val="clear" w:color="auto" w:fill="auto"/>
          </w:tcPr>
          <w:p w:rsidR="00AE05FE" w:rsidRPr="003936B4" w:rsidRDefault="00AE05FE" w:rsidP="00AE05FE">
            <w:pPr>
              <w:rPr>
                <w:sz w:val="22"/>
                <w:szCs w:val="22"/>
              </w:rPr>
            </w:pPr>
            <w:r w:rsidRPr="003936B4">
              <w:rPr>
                <w:sz w:val="22"/>
                <w:szCs w:val="22"/>
              </w:rPr>
              <w:t>Проведення контрольної (модульної) роботи № 1</w:t>
            </w:r>
          </w:p>
        </w:tc>
        <w:tc>
          <w:tcPr>
            <w:tcW w:w="872" w:type="pct"/>
            <w:shd w:val="clear" w:color="auto" w:fill="auto"/>
          </w:tcPr>
          <w:p w:rsidR="00AE05FE" w:rsidRPr="003936B4" w:rsidRDefault="00AE05FE" w:rsidP="00AE05FE">
            <w:pPr>
              <w:jc w:val="center"/>
              <w:rPr>
                <w:sz w:val="22"/>
                <w:szCs w:val="22"/>
              </w:rPr>
            </w:pPr>
            <w:r w:rsidRPr="003936B4">
              <w:rPr>
                <w:sz w:val="22"/>
                <w:szCs w:val="22"/>
              </w:rPr>
              <w:t>-</w:t>
            </w:r>
          </w:p>
        </w:tc>
      </w:tr>
      <w:tr w:rsidR="00AE05FE" w:rsidRPr="003936B4" w:rsidTr="00D96E20">
        <w:tc>
          <w:tcPr>
            <w:tcW w:w="5000" w:type="pct"/>
            <w:gridSpan w:val="5"/>
            <w:shd w:val="clear" w:color="auto" w:fill="auto"/>
          </w:tcPr>
          <w:p w:rsidR="00AE05FE" w:rsidRPr="003936B4" w:rsidRDefault="00AE05FE" w:rsidP="00AE05FE">
            <w:pPr>
              <w:jc w:val="center"/>
              <w:rPr>
                <w:sz w:val="22"/>
                <w:szCs w:val="22"/>
              </w:rPr>
            </w:pPr>
            <w:r w:rsidRPr="003936B4">
              <w:rPr>
                <w:sz w:val="22"/>
                <w:szCs w:val="22"/>
              </w:rPr>
              <w:t>Змістовний модуль №2</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t>7</w:t>
            </w:r>
          </w:p>
        </w:tc>
        <w:tc>
          <w:tcPr>
            <w:tcW w:w="2161" w:type="pct"/>
            <w:gridSpan w:val="2"/>
            <w:shd w:val="clear" w:color="auto" w:fill="auto"/>
          </w:tcPr>
          <w:p w:rsidR="00AE05FE" w:rsidRPr="003936B4" w:rsidRDefault="00AE05FE" w:rsidP="00AE05FE">
            <w:pPr>
              <w:tabs>
                <w:tab w:val="left" w:pos="1134"/>
              </w:tabs>
              <w:rPr>
                <w:sz w:val="22"/>
                <w:szCs w:val="22"/>
              </w:rPr>
            </w:pPr>
            <w:r w:rsidRPr="003936B4">
              <w:rPr>
                <w:sz w:val="22"/>
                <w:szCs w:val="22"/>
              </w:rPr>
              <w:t>Тема 6. Особливості обліку та оподаткування за місцевими податками і зборами</w:t>
            </w:r>
          </w:p>
        </w:tc>
        <w:tc>
          <w:tcPr>
            <w:tcW w:w="1469" w:type="pct"/>
            <w:shd w:val="clear" w:color="auto" w:fill="auto"/>
          </w:tcPr>
          <w:p w:rsidR="00AE05FE" w:rsidRPr="003936B4" w:rsidRDefault="00AE05FE" w:rsidP="00AE05FE">
            <w:pPr>
              <w:rPr>
                <w:sz w:val="22"/>
                <w:szCs w:val="22"/>
              </w:rPr>
            </w:pPr>
            <w:r w:rsidRPr="003936B4">
              <w:rPr>
                <w:sz w:val="22"/>
                <w:szCs w:val="22"/>
              </w:rPr>
              <w:t>Робота в малих творчих групах,</w:t>
            </w:r>
          </w:p>
          <w:p w:rsidR="00AE05FE" w:rsidRPr="003936B4" w:rsidRDefault="00AE05FE" w:rsidP="00AE05FE">
            <w:pPr>
              <w:rPr>
                <w:sz w:val="22"/>
                <w:szCs w:val="22"/>
              </w:rPr>
            </w:pPr>
            <w:r w:rsidRPr="003936B4">
              <w:rPr>
                <w:sz w:val="22"/>
                <w:szCs w:val="22"/>
              </w:rPr>
              <w:t>тестування</w:t>
            </w:r>
          </w:p>
        </w:tc>
        <w:tc>
          <w:tcPr>
            <w:tcW w:w="872" w:type="pct"/>
            <w:shd w:val="clear" w:color="auto" w:fill="auto"/>
          </w:tcPr>
          <w:p w:rsidR="00AE05FE" w:rsidRPr="003936B4" w:rsidRDefault="00E27048" w:rsidP="00AE05FE">
            <w:pPr>
              <w:jc w:val="center"/>
              <w:rPr>
                <w:sz w:val="22"/>
                <w:szCs w:val="22"/>
              </w:rPr>
            </w:pPr>
            <w:r w:rsidRPr="003936B4">
              <w:rPr>
                <w:sz w:val="22"/>
                <w:szCs w:val="22"/>
              </w:rPr>
              <w:t>4</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t>8</w:t>
            </w:r>
          </w:p>
        </w:tc>
        <w:tc>
          <w:tcPr>
            <w:tcW w:w="2161" w:type="pct"/>
            <w:gridSpan w:val="2"/>
            <w:shd w:val="clear" w:color="auto" w:fill="auto"/>
          </w:tcPr>
          <w:p w:rsidR="00AE05FE" w:rsidRPr="003936B4" w:rsidRDefault="00AE05FE" w:rsidP="00AE05FE">
            <w:pPr>
              <w:tabs>
                <w:tab w:val="left" w:pos="1134"/>
              </w:tabs>
              <w:rPr>
                <w:sz w:val="22"/>
                <w:szCs w:val="22"/>
              </w:rPr>
            </w:pPr>
            <w:r w:rsidRPr="003936B4">
              <w:rPr>
                <w:sz w:val="22"/>
                <w:szCs w:val="22"/>
              </w:rPr>
              <w:t>Тема 6. Облік та оподаткування за податком на додану вартість суб’єктів малого підприємництва в системі електронного адміністрування ПДВ</w:t>
            </w:r>
          </w:p>
        </w:tc>
        <w:tc>
          <w:tcPr>
            <w:tcW w:w="1469" w:type="pct"/>
            <w:shd w:val="clear" w:color="auto" w:fill="auto"/>
          </w:tcPr>
          <w:p w:rsidR="00AE05FE" w:rsidRPr="003936B4" w:rsidRDefault="00AE05FE" w:rsidP="00AE05FE">
            <w:pPr>
              <w:rPr>
                <w:sz w:val="22"/>
                <w:szCs w:val="22"/>
              </w:rPr>
            </w:pPr>
            <w:r w:rsidRPr="003936B4">
              <w:rPr>
                <w:sz w:val="22"/>
                <w:szCs w:val="22"/>
              </w:rPr>
              <w:t>Семінар-колоквіум</w:t>
            </w:r>
          </w:p>
        </w:tc>
        <w:tc>
          <w:tcPr>
            <w:tcW w:w="872" w:type="pct"/>
            <w:shd w:val="clear" w:color="auto" w:fill="auto"/>
          </w:tcPr>
          <w:p w:rsidR="00AE05FE" w:rsidRPr="003936B4" w:rsidRDefault="00AE05FE" w:rsidP="00AE05FE">
            <w:pPr>
              <w:jc w:val="center"/>
              <w:rPr>
                <w:sz w:val="22"/>
                <w:szCs w:val="22"/>
              </w:rPr>
            </w:pPr>
            <w:r w:rsidRPr="003936B4">
              <w:rPr>
                <w:sz w:val="22"/>
                <w:szCs w:val="22"/>
              </w:rPr>
              <w:t>5</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t>9</w:t>
            </w:r>
          </w:p>
        </w:tc>
        <w:tc>
          <w:tcPr>
            <w:tcW w:w="2161" w:type="pct"/>
            <w:gridSpan w:val="2"/>
            <w:shd w:val="clear" w:color="auto" w:fill="auto"/>
          </w:tcPr>
          <w:p w:rsidR="00AE05FE" w:rsidRPr="003936B4" w:rsidRDefault="00AE05FE" w:rsidP="00AE05FE">
            <w:pPr>
              <w:tabs>
                <w:tab w:val="left" w:pos="1134"/>
              </w:tabs>
              <w:rPr>
                <w:sz w:val="22"/>
                <w:szCs w:val="22"/>
              </w:rPr>
            </w:pPr>
            <w:r w:rsidRPr="003936B4">
              <w:rPr>
                <w:sz w:val="22"/>
                <w:szCs w:val="22"/>
              </w:rPr>
              <w:t>Тема 7. Облік та оподаткування за податком на прибуток підприємства</w:t>
            </w:r>
          </w:p>
        </w:tc>
        <w:tc>
          <w:tcPr>
            <w:tcW w:w="1469" w:type="pct"/>
            <w:shd w:val="clear" w:color="auto" w:fill="auto"/>
          </w:tcPr>
          <w:p w:rsidR="00AE05FE" w:rsidRPr="003936B4" w:rsidRDefault="00AE05FE" w:rsidP="00AE05FE">
            <w:pPr>
              <w:rPr>
                <w:sz w:val="22"/>
                <w:szCs w:val="22"/>
              </w:rPr>
            </w:pPr>
            <w:r w:rsidRPr="003936B4">
              <w:rPr>
                <w:sz w:val="22"/>
                <w:szCs w:val="22"/>
              </w:rPr>
              <w:t>Міні-кейс,</w:t>
            </w:r>
          </w:p>
          <w:p w:rsidR="00AE05FE" w:rsidRPr="003936B4" w:rsidRDefault="00AE05FE" w:rsidP="00AE05FE">
            <w:pPr>
              <w:rPr>
                <w:sz w:val="22"/>
                <w:szCs w:val="22"/>
              </w:rPr>
            </w:pPr>
            <w:r w:rsidRPr="003936B4">
              <w:rPr>
                <w:sz w:val="22"/>
                <w:szCs w:val="22"/>
              </w:rPr>
              <w:t>тестування</w:t>
            </w:r>
          </w:p>
        </w:tc>
        <w:tc>
          <w:tcPr>
            <w:tcW w:w="872" w:type="pct"/>
            <w:shd w:val="clear" w:color="auto" w:fill="auto"/>
          </w:tcPr>
          <w:p w:rsidR="00AE05FE" w:rsidRPr="003936B4" w:rsidRDefault="00E27048" w:rsidP="00AE05FE">
            <w:pPr>
              <w:jc w:val="center"/>
              <w:rPr>
                <w:sz w:val="22"/>
                <w:szCs w:val="22"/>
              </w:rPr>
            </w:pPr>
            <w:r w:rsidRPr="003936B4">
              <w:rPr>
                <w:sz w:val="22"/>
                <w:szCs w:val="22"/>
              </w:rPr>
              <w:t>5</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t>10</w:t>
            </w:r>
          </w:p>
        </w:tc>
        <w:tc>
          <w:tcPr>
            <w:tcW w:w="2161" w:type="pct"/>
            <w:gridSpan w:val="2"/>
            <w:shd w:val="clear" w:color="auto" w:fill="auto"/>
          </w:tcPr>
          <w:p w:rsidR="00AE05FE" w:rsidRPr="003936B4" w:rsidRDefault="00AE05FE" w:rsidP="00AE05FE">
            <w:pPr>
              <w:tabs>
                <w:tab w:val="left" w:pos="1134"/>
              </w:tabs>
              <w:rPr>
                <w:sz w:val="22"/>
                <w:szCs w:val="22"/>
              </w:rPr>
            </w:pPr>
            <w:r w:rsidRPr="003936B4">
              <w:rPr>
                <w:sz w:val="22"/>
                <w:szCs w:val="22"/>
              </w:rPr>
              <w:t>Тема 7. Облік та оподаткування за податком на прибуток підприємства</w:t>
            </w:r>
          </w:p>
        </w:tc>
        <w:tc>
          <w:tcPr>
            <w:tcW w:w="1469" w:type="pct"/>
            <w:shd w:val="clear" w:color="auto" w:fill="auto"/>
          </w:tcPr>
          <w:p w:rsidR="00AE05FE" w:rsidRPr="003936B4" w:rsidRDefault="00AE05FE" w:rsidP="00AE05FE">
            <w:pPr>
              <w:rPr>
                <w:sz w:val="22"/>
                <w:szCs w:val="22"/>
              </w:rPr>
            </w:pPr>
            <w:r w:rsidRPr="003936B4">
              <w:rPr>
                <w:sz w:val="22"/>
                <w:szCs w:val="22"/>
              </w:rPr>
              <w:t>Робота в малих творчих групах</w:t>
            </w:r>
          </w:p>
        </w:tc>
        <w:tc>
          <w:tcPr>
            <w:tcW w:w="872" w:type="pct"/>
            <w:shd w:val="clear" w:color="auto" w:fill="auto"/>
          </w:tcPr>
          <w:p w:rsidR="00AE05FE" w:rsidRPr="003936B4" w:rsidRDefault="00AE05FE" w:rsidP="00AE05FE">
            <w:pPr>
              <w:jc w:val="center"/>
              <w:rPr>
                <w:sz w:val="22"/>
                <w:szCs w:val="22"/>
              </w:rPr>
            </w:pPr>
            <w:r w:rsidRPr="003936B4">
              <w:rPr>
                <w:sz w:val="22"/>
                <w:szCs w:val="22"/>
              </w:rPr>
              <w:t>5</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t>11</w:t>
            </w:r>
          </w:p>
        </w:tc>
        <w:tc>
          <w:tcPr>
            <w:tcW w:w="2161" w:type="pct"/>
            <w:gridSpan w:val="2"/>
            <w:shd w:val="clear" w:color="auto" w:fill="auto"/>
          </w:tcPr>
          <w:p w:rsidR="00AE05FE" w:rsidRPr="003936B4" w:rsidRDefault="00AE05FE" w:rsidP="00AE05FE">
            <w:pPr>
              <w:tabs>
                <w:tab w:val="left" w:pos="1134"/>
              </w:tabs>
              <w:rPr>
                <w:sz w:val="22"/>
                <w:szCs w:val="22"/>
              </w:rPr>
            </w:pPr>
            <w:r w:rsidRPr="003936B4">
              <w:rPr>
                <w:sz w:val="22"/>
                <w:szCs w:val="22"/>
              </w:rPr>
              <w:t xml:space="preserve">Тема 8. Особливості обліку та оподаткування діяльності суб’єктів </w:t>
            </w:r>
            <w:r w:rsidRPr="003936B4">
              <w:rPr>
                <w:spacing w:val="-2"/>
                <w:sz w:val="22"/>
                <w:szCs w:val="22"/>
              </w:rPr>
              <w:t xml:space="preserve">малого підприємництва </w:t>
            </w:r>
            <w:r w:rsidRPr="003936B4">
              <w:rPr>
                <w:sz w:val="22"/>
                <w:szCs w:val="22"/>
              </w:rPr>
              <w:t>на спрощеній системі оподаткування</w:t>
            </w:r>
          </w:p>
        </w:tc>
        <w:tc>
          <w:tcPr>
            <w:tcW w:w="1469" w:type="pct"/>
            <w:shd w:val="clear" w:color="auto" w:fill="auto"/>
          </w:tcPr>
          <w:p w:rsidR="00AE05FE" w:rsidRPr="003936B4" w:rsidRDefault="00AE05FE" w:rsidP="00AE05FE">
            <w:pPr>
              <w:rPr>
                <w:sz w:val="22"/>
                <w:szCs w:val="22"/>
              </w:rPr>
            </w:pPr>
            <w:r w:rsidRPr="003936B4">
              <w:rPr>
                <w:sz w:val="22"/>
                <w:szCs w:val="22"/>
              </w:rPr>
              <w:t>Семінар-операційна гра, тестування</w:t>
            </w:r>
          </w:p>
        </w:tc>
        <w:tc>
          <w:tcPr>
            <w:tcW w:w="872" w:type="pct"/>
            <w:shd w:val="clear" w:color="auto" w:fill="auto"/>
          </w:tcPr>
          <w:p w:rsidR="00AE05FE" w:rsidRPr="003936B4" w:rsidRDefault="00E27048" w:rsidP="00AE05FE">
            <w:pPr>
              <w:jc w:val="center"/>
              <w:rPr>
                <w:sz w:val="22"/>
                <w:szCs w:val="22"/>
              </w:rPr>
            </w:pPr>
            <w:r w:rsidRPr="003936B4">
              <w:rPr>
                <w:sz w:val="22"/>
                <w:szCs w:val="22"/>
              </w:rPr>
              <w:t>5</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t>12</w:t>
            </w:r>
          </w:p>
        </w:tc>
        <w:tc>
          <w:tcPr>
            <w:tcW w:w="2161" w:type="pct"/>
            <w:gridSpan w:val="2"/>
            <w:shd w:val="clear" w:color="auto" w:fill="auto"/>
          </w:tcPr>
          <w:p w:rsidR="00AE05FE" w:rsidRPr="003936B4" w:rsidRDefault="00AE05FE" w:rsidP="00AE05FE">
            <w:pPr>
              <w:tabs>
                <w:tab w:val="left" w:pos="1134"/>
              </w:tabs>
              <w:rPr>
                <w:sz w:val="22"/>
                <w:szCs w:val="22"/>
              </w:rPr>
            </w:pPr>
            <w:r w:rsidRPr="003936B4">
              <w:rPr>
                <w:sz w:val="22"/>
                <w:szCs w:val="22"/>
              </w:rPr>
              <w:t xml:space="preserve">Тема 8. Особливості обліку та оподаткування діяльності суб’єктів </w:t>
            </w:r>
            <w:r w:rsidRPr="003936B4">
              <w:rPr>
                <w:spacing w:val="-2"/>
                <w:sz w:val="22"/>
                <w:szCs w:val="22"/>
              </w:rPr>
              <w:t xml:space="preserve">малого підприємництва </w:t>
            </w:r>
            <w:r w:rsidRPr="003936B4">
              <w:rPr>
                <w:sz w:val="22"/>
                <w:szCs w:val="22"/>
              </w:rPr>
              <w:t xml:space="preserve">на спрощеній системі </w:t>
            </w:r>
            <w:r w:rsidRPr="003936B4">
              <w:rPr>
                <w:sz w:val="22"/>
                <w:szCs w:val="22"/>
              </w:rPr>
              <w:lastRenderedPageBreak/>
              <w:t>оподаткування</w:t>
            </w:r>
          </w:p>
        </w:tc>
        <w:tc>
          <w:tcPr>
            <w:tcW w:w="1469" w:type="pct"/>
            <w:shd w:val="clear" w:color="auto" w:fill="auto"/>
          </w:tcPr>
          <w:p w:rsidR="00AE05FE" w:rsidRPr="003936B4" w:rsidRDefault="00AE05FE" w:rsidP="00AE05FE">
            <w:pPr>
              <w:rPr>
                <w:sz w:val="22"/>
                <w:szCs w:val="22"/>
              </w:rPr>
            </w:pPr>
            <w:r w:rsidRPr="003936B4">
              <w:rPr>
                <w:sz w:val="22"/>
                <w:szCs w:val="22"/>
              </w:rPr>
              <w:lastRenderedPageBreak/>
              <w:t>Міні-кейс</w:t>
            </w:r>
          </w:p>
        </w:tc>
        <w:tc>
          <w:tcPr>
            <w:tcW w:w="872" w:type="pct"/>
            <w:shd w:val="clear" w:color="auto" w:fill="auto"/>
          </w:tcPr>
          <w:p w:rsidR="00AE05FE" w:rsidRPr="003936B4" w:rsidRDefault="00AE05FE" w:rsidP="00AE05FE">
            <w:pPr>
              <w:jc w:val="center"/>
              <w:rPr>
                <w:sz w:val="22"/>
                <w:szCs w:val="22"/>
              </w:rPr>
            </w:pPr>
            <w:r w:rsidRPr="003936B4">
              <w:rPr>
                <w:sz w:val="22"/>
                <w:szCs w:val="22"/>
              </w:rPr>
              <w:t>5</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lastRenderedPageBreak/>
              <w:t>13</w:t>
            </w:r>
          </w:p>
        </w:tc>
        <w:tc>
          <w:tcPr>
            <w:tcW w:w="2161" w:type="pct"/>
            <w:gridSpan w:val="2"/>
            <w:shd w:val="clear" w:color="auto" w:fill="auto"/>
          </w:tcPr>
          <w:p w:rsidR="00AE05FE" w:rsidRPr="003936B4" w:rsidRDefault="00AE05FE" w:rsidP="00AE05FE">
            <w:pPr>
              <w:tabs>
                <w:tab w:val="left" w:pos="1134"/>
              </w:tabs>
              <w:rPr>
                <w:sz w:val="22"/>
                <w:szCs w:val="22"/>
              </w:rPr>
            </w:pPr>
            <w:r w:rsidRPr="003936B4">
              <w:rPr>
                <w:sz w:val="22"/>
                <w:szCs w:val="22"/>
              </w:rPr>
              <w:t>Тема 9. Організація обліку розрахунків з бюджетом за податками і зборами та погашення платником податків податкових зобов’язань (пені, штрафних санкцій)</w:t>
            </w:r>
          </w:p>
        </w:tc>
        <w:tc>
          <w:tcPr>
            <w:tcW w:w="1469" w:type="pct"/>
            <w:shd w:val="clear" w:color="auto" w:fill="auto"/>
          </w:tcPr>
          <w:p w:rsidR="00AE05FE" w:rsidRPr="003936B4" w:rsidRDefault="00AE05FE" w:rsidP="00AE05FE">
            <w:pPr>
              <w:rPr>
                <w:sz w:val="22"/>
                <w:szCs w:val="22"/>
              </w:rPr>
            </w:pPr>
            <w:r w:rsidRPr="003936B4">
              <w:rPr>
                <w:sz w:val="22"/>
                <w:szCs w:val="22"/>
              </w:rPr>
              <w:t>Семінар-операційна гра, тестування</w:t>
            </w:r>
          </w:p>
        </w:tc>
        <w:tc>
          <w:tcPr>
            <w:tcW w:w="872" w:type="pct"/>
            <w:shd w:val="clear" w:color="auto" w:fill="auto"/>
          </w:tcPr>
          <w:p w:rsidR="00AE05FE" w:rsidRPr="003936B4" w:rsidRDefault="00E27048" w:rsidP="00AE05FE">
            <w:pPr>
              <w:jc w:val="center"/>
              <w:rPr>
                <w:sz w:val="22"/>
                <w:szCs w:val="22"/>
              </w:rPr>
            </w:pPr>
            <w:r w:rsidRPr="003936B4">
              <w:rPr>
                <w:sz w:val="22"/>
                <w:szCs w:val="22"/>
              </w:rPr>
              <w:t>5</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t>14</w:t>
            </w:r>
          </w:p>
        </w:tc>
        <w:tc>
          <w:tcPr>
            <w:tcW w:w="2161" w:type="pct"/>
            <w:gridSpan w:val="2"/>
            <w:shd w:val="clear" w:color="auto" w:fill="auto"/>
          </w:tcPr>
          <w:p w:rsidR="00AE05FE" w:rsidRPr="003936B4" w:rsidRDefault="00AE05FE" w:rsidP="00AE05FE">
            <w:pPr>
              <w:rPr>
                <w:sz w:val="22"/>
                <w:szCs w:val="22"/>
              </w:rPr>
            </w:pPr>
            <w:r w:rsidRPr="003936B4">
              <w:rPr>
                <w:sz w:val="22"/>
                <w:szCs w:val="22"/>
              </w:rPr>
              <w:t>Контрольна (модульна) робота № 2</w:t>
            </w:r>
          </w:p>
        </w:tc>
        <w:tc>
          <w:tcPr>
            <w:tcW w:w="1469" w:type="pct"/>
            <w:shd w:val="clear" w:color="auto" w:fill="auto"/>
          </w:tcPr>
          <w:p w:rsidR="00AE05FE" w:rsidRPr="003936B4" w:rsidRDefault="00AE05FE" w:rsidP="00AE05FE">
            <w:pPr>
              <w:rPr>
                <w:sz w:val="22"/>
                <w:szCs w:val="22"/>
              </w:rPr>
            </w:pPr>
            <w:r w:rsidRPr="003936B4">
              <w:rPr>
                <w:sz w:val="22"/>
                <w:szCs w:val="22"/>
              </w:rPr>
              <w:t>Проведення контрольної (модульної) роботи № 2</w:t>
            </w:r>
          </w:p>
        </w:tc>
        <w:tc>
          <w:tcPr>
            <w:tcW w:w="872" w:type="pct"/>
            <w:shd w:val="clear" w:color="auto" w:fill="auto"/>
          </w:tcPr>
          <w:p w:rsidR="00AE05FE" w:rsidRPr="003936B4" w:rsidRDefault="00AE05FE" w:rsidP="00AE05FE">
            <w:pPr>
              <w:jc w:val="center"/>
              <w:rPr>
                <w:sz w:val="22"/>
                <w:szCs w:val="22"/>
              </w:rPr>
            </w:pPr>
            <w:r w:rsidRPr="003936B4">
              <w:rPr>
                <w:sz w:val="22"/>
                <w:szCs w:val="22"/>
              </w:rPr>
              <w:t>-</w:t>
            </w:r>
          </w:p>
        </w:tc>
      </w:tr>
      <w:tr w:rsidR="00AE05FE" w:rsidRPr="003936B4" w:rsidTr="0071331A">
        <w:tc>
          <w:tcPr>
            <w:tcW w:w="497" w:type="pct"/>
            <w:shd w:val="clear" w:color="auto" w:fill="auto"/>
          </w:tcPr>
          <w:p w:rsidR="00AE05FE" w:rsidRPr="003936B4" w:rsidRDefault="00AE05FE" w:rsidP="00AE05FE">
            <w:pPr>
              <w:rPr>
                <w:sz w:val="22"/>
                <w:szCs w:val="22"/>
              </w:rPr>
            </w:pPr>
            <w:r w:rsidRPr="003936B4">
              <w:rPr>
                <w:sz w:val="22"/>
                <w:szCs w:val="22"/>
              </w:rPr>
              <w:t>15</w:t>
            </w:r>
          </w:p>
        </w:tc>
        <w:tc>
          <w:tcPr>
            <w:tcW w:w="2161" w:type="pct"/>
            <w:gridSpan w:val="2"/>
            <w:shd w:val="clear" w:color="auto" w:fill="auto"/>
          </w:tcPr>
          <w:p w:rsidR="00AE05FE" w:rsidRPr="003936B4" w:rsidRDefault="00AE05FE" w:rsidP="00AE05FE">
            <w:pPr>
              <w:tabs>
                <w:tab w:val="left" w:pos="1134"/>
              </w:tabs>
              <w:rPr>
                <w:sz w:val="22"/>
                <w:szCs w:val="22"/>
              </w:rPr>
            </w:pPr>
            <w:r w:rsidRPr="003936B4">
              <w:rPr>
                <w:sz w:val="22"/>
                <w:szCs w:val="22"/>
              </w:rPr>
              <w:t>Тема 9. Організація обліку розрахунків з бюджетом за податками і зборами та погашення платником податків податкових зобов’язань (пені, штрафних санкцій)</w:t>
            </w:r>
          </w:p>
        </w:tc>
        <w:tc>
          <w:tcPr>
            <w:tcW w:w="1469" w:type="pct"/>
            <w:shd w:val="clear" w:color="auto" w:fill="auto"/>
          </w:tcPr>
          <w:p w:rsidR="00AE05FE" w:rsidRPr="003936B4" w:rsidRDefault="00AE05FE" w:rsidP="00AE05FE">
            <w:pPr>
              <w:rPr>
                <w:sz w:val="22"/>
                <w:szCs w:val="22"/>
              </w:rPr>
            </w:pPr>
            <w:r w:rsidRPr="003936B4">
              <w:rPr>
                <w:sz w:val="22"/>
                <w:szCs w:val="22"/>
              </w:rPr>
              <w:t>Робота в малих творчих групах, тестування</w:t>
            </w:r>
          </w:p>
        </w:tc>
        <w:tc>
          <w:tcPr>
            <w:tcW w:w="872" w:type="pct"/>
            <w:shd w:val="clear" w:color="auto" w:fill="auto"/>
          </w:tcPr>
          <w:p w:rsidR="00AE05FE" w:rsidRPr="003936B4" w:rsidRDefault="00AE05FE" w:rsidP="00AE05FE">
            <w:pPr>
              <w:jc w:val="center"/>
              <w:rPr>
                <w:sz w:val="22"/>
                <w:szCs w:val="22"/>
              </w:rPr>
            </w:pPr>
            <w:r w:rsidRPr="003936B4">
              <w:rPr>
                <w:sz w:val="22"/>
                <w:szCs w:val="22"/>
              </w:rPr>
              <w:t>4</w:t>
            </w:r>
          </w:p>
        </w:tc>
      </w:tr>
      <w:tr w:rsidR="00AE05FE" w:rsidRPr="003936B4" w:rsidTr="0071331A">
        <w:tc>
          <w:tcPr>
            <w:tcW w:w="4128" w:type="pct"/>
            <w:gridSpan w:val="4"/>
            <w:shd w:val="clear" w:color="auto" w:fill="auto"/>
          </w:tcPr>
          <w:p w:rsidR="00AE05FE" w:rsidRPr="003936B4" w:rsidRDefault="00AE05FE" w:rsidP="00AE05FE">
            <w:pPr>
              <w:rPr>
                <w:b/>
                <w:i/>
                <w:sz w:val="22"/>
                <w:szCs w:val="22"/>
              </w:rPr>
            </w:pPr>
            <w:r w:rsidRPr="003936B4">
              <w:rPr>
                <w:b/>
                <w:i/>
                <w:sz w:val="22"/>
                <w:szCs w:val="22"/>
              </w:rPr>
              <w:t>Усього балів за роботу на аудиторних заняттях</w:t>
            </w:r>
          </w:p>
        </w:tc>
        <w:tc>
          <w:tcPr>
            <w:tcW w:w="872" w:type="pct"/>
            <w:shd w:val="clear" w:color="auto" w:fill="auto"/>
          </w:tcPr>
          <w:p w:rsidR="00AE05FE" w:rsidRPr="003936B4" w:rsidRDefault="00AE05FE" w:rsidP="00AE05FE">
            <w:pPr>
              <w:jc w:val="center"/>
              <w:rPr>
                <w:b/>
                <w:sz w:val="22"/>
                <w:szCs w:val="22"/>
              </w:rPr>
            </w:pPr>
            <w:r w:rsidRPr="003936B4">
              <w:rPr>
                <w:b/>
                <w:sz w:val="22"/>
                <w:szCs w:val="22"/>
              </w:rPr>
              <w:t xml:space="preserve">60 </w:t>
            </w:r>
          </w:p>
        </w:tc>
      </w:tr>
      <w:tr w:rsidR="00AE05FE" w:rsidRPr="003936B4" w:rsidTr="00D96E20">
        <w:tc>
          <w:tcPr>
            <w:tcW w:w="5000" w:type="pct"/>
            <w:gridSpan w:val="5"/>
            <w:shd w:val="clear" w:color="auto" w:fill="auto"/>
          </w:tcPr>
          <w:p w:rsidR="00AE05FE" w:rsidRPr="003936B4" w:rsidRDefault="00AE05FE" w:rsidP="00AE05FE">
            <w:pPr>
              <w:jc w:val="center"/>
              <w:rPr>
                <w:b/>
                <w:sz w:val="22"/>
                <w:szCs w:val="22"/>
              </w:rPr>
            </w:pPr>
            <w:r w:rsidRPr="003936B4">
              <w:rPr>
                <w:b/>
                <w:sz w:val="22"/>
                <w:szCs w:val="22"/>
              </w:rPr>
              <w:t>Результати виконання контрольних (модульних) робіт</w:t>
            </w:r>
          </w:p>
        </w:tc>
      </w:tr>
      <w:tr w:rsidR="00AE05FE" w:rsidRPr="003936B4" w:rsidTr="0071331A">
        <w:tc>
          <w:tcPr>
            <w:tcW w:w="973" w:type="pct"/>
            <w:gridSpan w:val="2"/>
            <w:shd w:val="clear" w:color="auto" w:fill="auto"/>
          </w:tcPr>
          <w:p w:rsidR="00AE05FE" w:rsidRPr="003936B4" w:rsidRDefault="00AE05FE" w:rsidP="00AE05FE">
            <w:pPr>
              <w:rPr>
                <w:sz w:val="22"/>
                <w:szCs w:val="22"/>
              </w:rPr>
            </w:pPr>
            <w:r w:rsidRPr="003936B4">
              <w:rPr>
                <w:sz w:val="22"/>
                <w:szCs w:val="22"/>
              </w:rPr>
              <w:t>Контрольна (модульна) робота № 1</w:t>
            </w:r>
          </w:p>
          <w:p w:rsidR="00AE05FE" w:rsidRPr="003936B4" w:rsidRDefault="00AE05FE" w:rsidP="00AE05FE">
            <w:pPr>
              <w:rPr>
                <w:sz w:val="22"/>
                <w:szCs w:val="22"/>
              </w:rPr>
            </w:pPr>
            <w:r w:rsidRPr="003936B4">
              <w:rPr>
                <w:sz w:val="22"/>
                <w:szCs w:val="22"/>
              </w:rPr>
              <w:t>(Заняття № 6)</w:t>
            </w:r>
          </w:p>
        </w:tc>
        <w:tc>
          <w:tcPr>
            <w:tcW w:w="3155" w:type="pct"/>
            <w:gridSpan w:val="2"/>
            <w:shd w:val="clear" w:color="auto" w:fill="auto"/>
          </w:tcPr>
          <w:p w:rsidR="00AE05FE" w:rsidRPr="003936B4" w:rsidRDefault="00AE05FE" w:rsidP="00AE05FE">
            <w:pPr>
              <w:rPr>
                <w:sz w:val="22"/>
                <w:szCs w:val="22"/>
              </w:rPr>
            </w:pPr>
            <w:r w:rsidRPr="003936B4">
              <w:rPr>
                <w:sz w:val="22"/>
                <w:szCs w:val="22"/>
              </w:rPr>
              <w:t>Написання контрольної (модульної) роботи № 1</w:t>
            </w:r>
          </w:p>
        </w:tc>
        <w:tc>
          <w:tcPr>
            <w:tcW w:w="872" w:type="pct"/>
            <w:shd w:val="clear" w:color="auto" w:fill="auto"/>
          </w:tcPr>
          <w:p w:rsidR="00AE05FE" w:rsidRPr="003936B4" w:rsidRDefault="00AE05FE" w:rsidP="00AE05FE">
            <w:pPr>
              <w:jc w:val="center"/>
              <w:rPr>
                <w:sz w:val="22"/>
                <w:szCs w:val="22"/>
              </w:rPr>
            </w:pPr>
            <w:r w:rsidRPr="003936B4">
              <w:rPr>
                <w:sz w:val="22"/>
                <w:szCs w:val="22"/>
              </w:rPr>
              <w:t>10</w:t>
            </w:r>
          </w:p>
        </w:tc>
      </w:tr>
      <w:tr w:rsidR="00AE05FE" w:rsidRPr="003936B4" w:rsidTr="0071331A">
        <w:tc>
          <w:tcPr>
            <w:tcW w:w="973" w:type="pct"/>
            <w:gridSpan w:val="2"/>
            <w:shd w:val="clear" w:color="auto" w:fill="auto"/>
          </w:tcPr>
          <w:p w:rsidR="00AE05FE" w:rsidRPr="003936B4" w:rsidRDefault="00AE05FE" w:rsidP="00AE05FE">
            <w:pPr>
              <w:rPr>
                <w:sz w:val="22"/>
                <w:szCs w:val="22"/>
              </w:rPr>
            </w:pPr>
            <w:r w:rsidRPr="003936B4">
              <w:rPr>
                <w:sz w:val="22"/>
                <w:szCs w:val="22"/>
              </w:rPr>
              <w:t>Контрольна (модульна) робота № 2</w:t>
            </w:r>
          </w:p>
          <w:p w:rsidR="00AE05FE" w:rsidRPr="003936B4" w:rsidRDefault="00AE05FE" w:rsidP="00AE05FE">
            <w:pPr>
              <w:rPr>
                <w:sz w:val="22"/>
                <w:szCs w:val="22"/>
              </w:rPr>
            </w:pPr>
            <w:r w:rsidRPr="003936B4">
              <w:rPr>
                <w:sz w:val="22"/>
                <w:szCs w:val="22"/>
              </w:rPr>
              <w:t>(Заняття №  14)</w:t>
            </w:r>
          </w:p>
        </w:tc>
        <w:tc>
          <w:tcPr>
            <w:tcW w:w="3155" w:type="pct"/>
            <w:gridSpan w:val="2"/>
            <w:shd w:val="clear" w:color="auto" w:fill="auto"/>
          </w:tcPr>
          <w:p w:rsidR="00AE05FE" w:rsidRPr="003936B4" w:rsidRDefault="00AE05FE" w:rsidP="00AE05FE">
            <w:pPr>
              <w:rPr>
                <w:sz w:val="22"/>
                <w:szCs w:val="22"/>
              </w:rPr>
            </w:pPr>
            <w:r w:rsidRPr="003936B4">
              <w:rPr>
                <w:sz w:val="22"/>
                <w:szCs w:val="22"/>
              </w:rPr>
              <w:t>Написання контрольної (модульної) роботи № 2</w:t>
            </w:r>
          </w:p>
        </w:tc>
        <w:tc>
          <w:tcPr>
            <w:tcW w:w="872" w:type="pct"/>
            <w:shd w:val="clear" w:color="auto" w:fill="auto"/>
          </w:tcPr>
          <w:p w:rsidR="00AE05FE" w:rsidRPr="003936B4" w:rsidRDefault="00AE05FE" w:rsidP="00AE05FE">
            <w:pPr>
              <w:jc w:val="center"/>
              <w:rPr>
                <w:sz w:val="22"/>
                <w:szCs w:val="22"/>
              </w:rPr>
            </w:pPr>
            <w:r w:rsidRPr="003936B4">
              <w:rPr>
                <w:sz w:val="22"/>
                <w:szCs w:val="22"/>
              </w:rPr>
              <w:t>10</w:t>
            </w:r>
          </w:p>
        </w:tc>
      </w:tr>
      <w:tr w:rsidR="00AE05FE" w:rsidRPr="003936B4" w:rsidTr="0071331A">
        <w:tc>
          <w:tcPr>
            <w:tcW w:w="4128" w:type="pct"/>
            <w:gridSpan w:val="4"/>
            <w:shd w:val="clear" w:color="auto" w:fill="auto"/>
          </w:tcPr>
          <w:p w:rsidR="00AE05FE" w:rsidRPr="003936B4" w:rsidRDefault="00AE05FE" w:rsidP="00AE05FE">
            <w:pPr>
              <w:rPr>
                <w:b/>
                <w:i/>
                <w:sz w:val="22"/>
                <w:szCs w:val="22"/>
              </w:rPr>
            </w:pPr>
            <w:r w:rsidRPr="003936B4">
              <w:rPr>
                <w:b/>
                <w:i/>
                <w:sz w:val="22"/>
                <w:szCs w:val="22"/>
              </w:rPr>
              <w:t>Усього балів за виконання контрольних (модульних) робіт</w:t>
            </w:r>
          </w:p>
        </w:tc>
        <w:tc>
          <w:tcPr>
            <w:tcW w:w="872" w:type="pct"/>
            <w:shd w:val="clear" w:color="auto" w:fill="auto"/>
          </w:tcPr>
          <w:p w:rsidR="00AE05FE" w:rsidRPr="003936B4" w:rsidRDefault="00AE05FE" w:rsidP="00AE05FE">
            <w:pPr>
              <w:jc w:val="center"/>
              <w:rPr>
                <w:b/>
                <w:i/>
                <w:sz w:val="22"/>
                <w:szCs w:val="22"/>
              </w:rPr>
            </w:pPr>
            <w:r w:rsidRPr="003936B4">
              <w:rPr>
                <w:b/>
                <w:i/>
                <w:sz w:val="22"/>
                <w:szCs w:val="22"/>
              </w:rPr>
              <w:t>20</w:t>
            </w:r>
          </w:p>
        </w:tc>
      </w:tr>
      <w:tr w:rsidR="00AE05FE" w:rsidRPr="003936B4" w:rsidTr="00D96E20">
        <w:tc>
          <w:tcPr>
            <w:tcW w:w="5000" w:type="pct"/>
            <w:gridSpan w:val="5"/>
            <w:shd w:val="clear" w:color="auto" w:fill="auto"/>
          </w:tcPr>
          <w:p w:rsidR="00AE05FE" w:rsidRPr="003936B4" w:rsidRDefault="00AE05FE" w:rsidP="00AE05FE">
            <w:pPr>
              <w:jc w:val="center"/>
              <w:rPr>
                <w:b/>
                <w:i/>
                <w:sz w:val="22"/>
                <w:szCs w:val="22"/>
              </w:rPr>
            </w:pPr>
            <w:r w:rsidRPr="003936B4">
              <w:rPr>
                <w:b/>
                <w:i/>
                <w:sz w:val="22"/>
                <w:szCs w:val="22"/>
              </w:rPr>
              <w:t>За виконання і захисту індивідуальних завдань самостійної роботи студента</w:t>
            </w:r>
          </w:p>
        </w:tc>
      </w:tr>
      <w:tr w:rsidR="00AE05FE" w:rsidRPr="003936B4" w:rsidTr="00D96E20">
        <w:tc>
          <w:tcPr>
            <w:tcW w:w="5000" w:type="pct"/>
            <w:gridSpan w:val="5"/>
            <w:shd w:val="clear" w:color="auto" w:fill="auto"/>
          </w:tcPr>
          <w:p w:rsidR="00AE05FE" w:rsidRPr="003936B4" w:rsidRDefault="00AE05FE" w:rsidP="00AE05FE">
            <w:pPr>
              <w:jc w:val="center"/>
              <w:rPr>
                <w:b/>
                <w:sz w:val="22"/>
                <w:szCs w:val="22"/>
              </w:rPr>
            </w:pPr>
            <w:r w:rsidRPr="003936B4">
              <w:rPr>
                <w:b/>
                <w:sz w:val="22"/>
                <w:szCs w:val="22"/>
              </w:rPr>
              <w:t>Види самостійної роботи студента (за вибором - 2 завдання)</w:t>
            </w:r>
          </w:p>
        </w:tc>
      </w:tr>
      <w:tr w:rsidR="00AE05FE" w:rsidRPr="003936B4" w:rsidTr="0071331A">
        <w:tc>
          <w:tcPr>
            <w:tcW w:w="4128" w:type="pct"/>
            <w:gridSpan w:val="4"/>
            <w:shd w:val="clear" w:color="auto" w:fill="auto"/>
          </w:tcPr>
          <w:p w:rsidR="00AE05FE" w:rsidRPr="003936B4" w:rsidRDefault="00AE05FE" w:rsidP="00AE05FE">
            <w:pPr>
              <w:jc w:val="both"/>
              <w:rPr>
                <w:sz w:val="22"/>
                <w:szCs w:val="22"/>
              </w:rPr>
            </w:pPr>
            <w:r w:rsidRPr="003936B4">
              <w:rPr>
                <w:sz w:val="22"/>
                <w:szCs w:val="22"/>
              </w:rPr>
              <w:t>1.Аналітичний (критичний) огляд наукових публікацій за заданою тематикою</w:t>
            </w:r>
          </w:p>
        </w:tc>
        <w:tc>
          <w:tcPr>
            <w:tcW w:w="872" w:type="pct"/>
            <w:shd w:val="clear" w:color="auto" w:fill="auto"/>
          </w:tcPr>
          <w:p w:rsidR="00AE05FE" w:rsidRPr="003936B4" w:rsidRDefault="00AE05FE" w:rsidP="00AE05FE">
            <w:pPr>
              <w:jc w:val="center"/>
              <w:rPr>
                <w:sz w:val="22"/>
                <w:szCs w:val="22"/>
              </w:rPr>
            </w:pPr>
            <w:r w:rsidRPr="003936B4">
              <w:rPr>
                <w:sz w:val="22"/>
                <w:szCs w:val="22"/>
              </w:rPr>
              <w:t>10</w:t>
            </w:r>
          </w:p>
        </w:tc>
      </w:tr>
      <w:tr w:rsidR="00AE05FE" w:rsidRPr="003936B4" w:rsidTr="0071331A">
        <w:tc>
          <w:tcPr>
            <w:tcW w:w="4128" w:type="pct"/>
            <w:gridSpan w:val="4"/>
            <w:shd w:val="clear" w:color="auto" w:fill="auto"/>
          </w:tcPr>
          <w:p w:rsidR="00AE05FE" w:rsidRPr="003936B4" w:rsidRDefault="00AE05FE" w:rsidP="00AE05FE">
            <w:pPr>
              <w:rPr>
                <w:sz w:val="22"/>
                <w:szCs w:val="22"/>
              </w:rPr>
            </w:pPr>
            <w:r w:rsidRPr="003936B4">
              <w:rPr>
                <w:sz w:val="22"/>
                <w:szCs w:val="22"/>
              </w:rPr>
              <w:t>2.Написання реферату (есе)</w:t>
            </w:r>
          </w:p>
        </w:tc>
        <w:tc>
          <w:tcPr>
            <w:tcW w:w="872" w:type="pct"/>
            <w:shd w:val="clear" w:color="auto" w:fill="auto"/>
          </w:tcPr>
          <w:p w:rsidR="00AE05FE" w:rsidRPr="003936B4" w:rsidRDefault="00AE05FE" w:rsidP="00AE05FE">
            <w:pPr>
              <w:jc w:val="center"/>
              <w:rPr>
                <w:sz w:val="22"/>
                <w:szCs w:val="22"/>
              </w:rPr>
            </w:pPr>
            <w:r w:rsidRPr="003936B4">
              <w:rPr>
                <w:sz w:val="22"/>
                <w:szCs w:val="22"/>
              </w:rPr>
              <w:t>10</w:t>
            </w:r>
          </w:p>
        </w:tc>
      </w:tr>
      <w:tr w:rsidR="00AE05FE" w:rsidRPr="003936B4" w:rsidTr="0071331A">
        <w:tc>
          <w:tcPr>
            <w:tcW w:w="4128" w:type="pct"/>
            <w:gridSpan w:val="4"/>
            <w:shd w:val="clear" w:color="auto" w:fill="auto"/>
          </w:tcPr>
          <w:p w:rsidR="00AE05FE" w:rsidRPr="003936B4" w:rsidRDefault="00AE05FE" w:rsidP="00AE05FE">
            <w:pPr>
              <w:rPr>
                <w:sz w:val="22"/>
                <w:szCs w:val="22"/>
              </w:rPr>
            </w:pPr>
            <w:r w:rsidRPr="003936B4">
              <w:rPr>
                <w:sz w:val="22"/>
                <w:szCs w:val="22"/>
              </w:rPr>
              <w:t>3.Аналітичний звіт власних наукових досліджень за відповідною темою</w:t>
            </w:r>
          </w:p>
        </w:tc>
        <w:tc>
          <w:tcPr>
            <w:tcW w:w="872" w:type="pct"/>
            <w:shd w:val="clear" w:color="auto" w:fill="auto"/>
          </w:tcPr>
          <w:p w:rsidR="00AE05FE" w:rsidRPr="003936B4" w:rsidRDefault="00AE05FE" w:rsidP="00AE05FE">
            <w:pPr>
              <w:jc w:val="center"/>
              <w:rPr>
                <w:sz w:val="22"/>
                <w:szCs w:val="22"/>
              </w:rPr>
            </w:pPr>
            <w:r w:rsidRPr="003936B4">
              <w:rPr>
                <w:sz w:val="22"/>
                <w:szCs w:val="22"/>
              </w:rPr>
              <w:t>10</w:t>
            </w:r>
          </w:p>
        </w:tc>
      </w:tr>
      <w:tr w:rsidR="00AE05FE" w:rsidRPr="003936B4" w:rsidTr="0071331A">
        <w:tc>
          <w:tcPr>
            <w:tcW w:w="4128" w:type="pct"/>
            <w:gridSpan w:val="4"/>
            <w:shd w:val="clear" w:color="auto" w:fill="auto"/>
          </w:tcPr>
          <w:p w:rsidR="00AE05FE" w:rsidRPr="003936B4" w:rsidRDefault="00AE05FE" w:rsidP="00AE05FE">
            <w:pPr>
              <w:rPr>
                <w:sz w:val="22"/>
                <w:szCs w:val="22"/>
              </w:rPr>
            </w:pPr>
            <w:r w:rsidRPr="003936B4">
              <w:rPr>
                <w:sz w:val="22"/>
                <w:szCs w:val="22"/>
              </w:rPr>
              <w:t>4.Підготовка презентацій за заданою тематикою</w:t>
            </w:r>
          </w:p>
        </w:tc>
        <w:tc>
          <w:tcPr>
            <w:tcW w:w="872" w:type="pct"/>
            <w:shd w:val="clear" w:color="auto" w:fill="auto"/>
          </w:tcPr>
          <w:p w:rsidR="00AE05FE" w:rsidRPr="003936B4" w:rsidRDefault="00AE05FE" w:rsidP="00AE05FE">
            <w:pPr>
              <w:jc w:val="center"/>
              <w:rPr>
                <w:sz w:val="22"/>
                <w:szCs w:val="22"/>
              </w:rPr>
            </w:pPr>
            <w:r w:rsidRPr="003936B4">
              <w:rPr>
                <w:sz w:val="22"/>
                <w:szCs w:val="22"/>
              </w:rPr>
              <w:t>10</w:t>
            </w:r>
          </w:p>
        </w:tc>
      </w:tr>
      <w:tr w:rsidR="00AE05FE" w:rsidRPr="003936B4" w:rsidTr="0071331A">
        <w:trPr>
          <w:trHeight w:val="439"/>
        </w:trPr>
        <w:tc>
          <w:tcPr>
            <w:tcW w:w="4128" w:type="pct"/>
            <w:gridSpan w:val="4"/>
            <w:shd w:val="clear" w:color="auto" w:fill="auto"/>
          </w:tcPr>
          <w:p w:rsidR="00AE05FE" w:rsidRPr="003936B4" w:rsidRDefault="00AE05FE" w:rsidP="00AE05FE">
            <w:pPr>
              <w:rPr>
                <w:sz w:val="22"/>
                <w:szCs w:val="22"/>
              </w:rPr>
            </w:pPr>
            <w:r w:rsidRPr="003936B4">
              <w:rPr>
                <w:sz w:val="22"/>
                <w:szCs w:val="22"/>
              </w:rPr>
              <w:t>5.Переклад літературних джерел іншомовного походження за заданою проблематикою</w:t>
            </w:r>
          </w:p>
        </w:tc>
        <w:tc>
          <w:tcPr>
            <w:tcW w:w="872" w:type="pct"/>
            <w:shd w:val="clear" w:color="auto" w:fill="auto"/>
          </w:tcPr>
          <w:p w:rsidR="00AE05FE" w:rsidRPr="003936B4" w:rsidRDefault="00AE05FE" w:rsidP="00AE05FE">
            <w:pPr>
              <w:jc w:val="center"/>
              <w:rPr>
                <w:sz w:val="22"/>
                <w:szCs w:val="22"/>
              </w:rPr>
            </w:pPr>
            <w:r w:rsidRPr="003936B4">
              <w:rPr>
                <w:sz w:val="22"/>
                <w:szCs w:val="22"/>
              </w:rPr>
              <w:t>10</w:t>
            </w:r>
          </w:p>
        </w:tc>
      </w:tr>
      <w:tr w:rsidR="00AE05FE" w:rsidRPr="003936B4" w:rsidTr="0071331A">
        <w:tc>
          <w:tcPr>
            <w:tcW w:w="4128" w:type="pct"/>
            <w:gridSpan w:val="4"/>
            <w:shd w:val="clear" w:color="auto" w:fill="auto"/>
          </w:tcPr>
          <w:p w:rsidR="00AE05FE" w:rsidRPr="003936B4" w:rsidRDefault="00AE05FE" w:rsidP="00AE05FE">
            <w:pPr>
              <w:rPr>
                <w:sz w:val="22"/>
                <w:szCs w:val="22"/>
              </w:rPr>
            </w:pPr>
            <w:r w:rsidRPr="003936B4">
              <w:rPr>
                <w:sz w:val="22"/>
                <w:szCs w:val="22"/>
              </w:rPr>
              <w:t>6.Результати виконання і захисту інших видів робіт</w:t>
            </w:r>
          </w:p>
        </w:tc>
        <w:tc>
          <w:tcPr>
            <w:tcW w:w="872" w:type="pct"/>
            <w:shd w:val="clear" w:color="auto" w:fill="auto"/>
          </w:tcPr>
          <w:p w:rsidR="00AE05FE" w:rsidRPr="003936B4" w:rsidRDefault="00AE05FE" w:rsidP="00AE05FE">
            <w:pPr>
              <w:jc w:val="center"/>
              <w:rPr>
                <w:sz w:val="22"/>
                <w:szCs w:val="22"/>
              </w:rPr>
            </w:pPr>
            <w:r w:rsidRPr="003936B4">
              <w:rPr>
                <w:sz w:val="22"/>
                <w:szCs w:val="22"/>
              </w:rPr>
              <w:t>10</w:t>
            </w:r>
          </w:p>
        </w:tc>
      </w:tr>
      <w:tr w:rsidR="00AE05FE" w:rsidRPr="003936B4" w:rsidTr="0071331A">
        <w:tc>
          <w:tcPr>
            <w:tcW w:w="4128" w:type="pct"/>
            <w:gridSpan w:val="4"/>
            <w:shd w:val="clear" w:color="auto" w:fill="auto"/>
          </w:tcPr>
          <w:p w:rsidR="00AE05FE" w:rsidRPr="003936B4" w:rsidRDefault="00AE05FE" w:rsidP="00AE05FE">
            <w:pPr>
              <w:rPr>
                <w:sz w:val="22"/>
                <w:szCs w:val="22"/>
              </w:rPr>
            </w:pPr>
            <w:r w:rsidRPr="003936B4">
              <w:rPr>
                <w:b/>
                <w:i/>
                <w:sz w:val="22"/>
                <w:szCs w:val="22"/>
              </w:rPr>
              <w:t>Усього балів за виконання і захист індивідуальних завдань СРС</w:t>
            </w:r>
          </w:p>
        </w:tc>
        <w:tc>
          <w:tcPr>
            <w:tcW w:w="872" w:type="pct"/>
            <w:shd w:val="clear" w:color="auto" w:fill="auto"/>
          </w:tcPr>
          <w:p w:rsidR="00AE05FE" w:rsidRPr="003936B4" w:rsidRDefault="00AE05FE" w:rsidP="00AE05FE">
            <w:pPr>
              <w:jc w:val="center"/>
              <w:rPr>
                <w:sz w:val="22"/>
                <w:szCs w:val="22"/>
              </w:rPr>
            </w:pPr>
            <w:r w:rsidRPr="003936B4">
              <w:rPr>
                <w:b/>
                <w:sz w:val="22"/>
                <w:szCs w:val="22"/>
              </w:rPr>
              <w:t>20</w:t>
            </w:r>
          </w:p>
        </w:tc>
      </w:tr>
      <w:tr w:rsidR="00AE05FE" w:rsidRPr="003936B4" w:rsidTr="00D96E20">
        <w:tc>
          <w:tcPr>
            <w:tcW w:w="5000" w:type="pct"/>
            <w:gridSpan w:val="5"/>
            <w:shd w:val="clear" w:color="auto" w:fill="auto"/>
          </w:tcPr>
          <w:p w:rsidR="00AE05FE" w:rsidRPr="003936B4" w:rsidRDefault="00AE05FE" w:rsidP="00AE05FE">
            <w:pPr>
              <w:jc w:val="center"/>
              <w:rPr>
                <w:b/>
                <w:sz w:val="22"/>
                <w:szCs w:val="22"/>
              </w:rPr>
            </w:pPr>
            <w:r w:rsidRPr="003936B4">
              <w:rPr>
                <w:b/>
                <w:sz w:val="22"/>
                <w:szCs w:val="22"/>
              </w:rPr>
              <w:t>Додаткові бали*</w:t>
            </w:r>
          </w:p>
        </w:tc>
      </w:tr>
      <w:tr w:rsidR="00AE05FE" w:rsidRPr="003936B4" w:rsidTr="0071331A">
        <w:tc>
          <w:tcPr>
            <w:tcW w:w="4128" w:type="pct"/>
            <w:gridSpan w:val="4"/>
            <w:shd w:val="clear" w:color="auto" w:fill="auto"/>
          </w:tcPr>
          <w:p w:rsidR="00AE05FE" w:rsidRPr="003936B4" w:rsidRDefault="00AE05FE" w:rsidP="00AE05FE">
            <w:pPr>
              <w:numPr>
                <w:ilvl w:val="1"/>
                <w:numId w:val="13"/>
              </w:numPr>
              <w:jc w:val="both"/>
              <w:rPr>
                <w:sz w:val="22"/>
                <w:szCs w:val="22"/>
              </w:rPr>
            </w:pPr>
            <w:r w:rsidRPr="003936B4">
              <w:rPr>
                <w:sz w:val="22"/>
                <w:szCs w:val="22"/>
              </w:rPr>
              <w:t>Науково-дослідна діяльність студента (участь в науковій студентській конференції, гуртках, олімпіадах, підготовка наукових публікацій)</w:t>
            </w:r>
          </w:p>
        </w:tc>
        <w:tc>
          <w:tcPr>
            <w:tcW w:w="872" w:type="pct"/>
            <w:shd w:val="clear" w:color="auto" w:fill="auto"/>
          </w:tcPr>
          <w:p w:rsidR="00AE05FE" w:rsidRPr="003936B4" w:rsidRDefault="00AE05FE" w:rsidP="00AE05FE">
            <w:pPr>
              <w:jc w:val="center"/>
              <w:rPr>
                <w:sz w:val="22"/>
                <w:szCs w:val="22"/>
              </w:rPr>
            </w:pPr>
            <w:r w:rsidRPr="003936B4">
              <w:rPr>
                <w:sz w:val="22"/>
                <w:szCs w:val="22"/>
              </w:rPr>
              <w:t>10</w:t>
            </w:r>
          </w:p>
        </w:tc>
      </w:tr>
      <w:tr w:rsidR="00AE05FE" w:rsidRPr="003936B4" w:rsidTr="0071331A">
        <w:tc>
          <w:tcPr>
            <w:tcW w:w="4128" w:type="pct"/>
            <w:gridSpan w:val="4"/>
            <w:shd w:val="clear" w:color="auto" w:fill="auto"/>
          </w:tcPr>
          <w:p w:rsidR="00AE05FE" w:rsidRPr="003936B4" w:rsidRDefault="00AE05FE" w:rsidP="00AE05FE">
            <w:pPr>
              <w:jc w:val="center"/>
              <w:rPr>
                <w:b/>
                <w:i/>
                <w:sz w:val="22"/>
                <w:szCs w:val="22"/>
              </w:rPr>
            </w:pPr>
            <w:r w:rsidRPr="003936B4">
              <w:rPr>
                <w:b/>
                <w:i/>
                <w:sz w:val="22"/>
                <w:szCs w:val="22"/>
              </w:rPr>
              <w:t>Разом балів за СРС</w:t>
            </w:r>
          </w:p>
        </w:tc>
        <w:tc>
          <w:tcPr>
            <w:tcW w:w="872" w:type="pct"/>
            <w:shd w:val="clear" w:color="auto" w:fill="auto"/>
          </w:tcPr>
          <w:p w:rsidR="00AE05FE" w:rsidRPr="003936B4" w:rsidRDefault="00AE05FE" w:rsidP="00AE05FE">
            <w:pPr>
              <w:jc w:val="center"/>
              <w:rPr>
                <w:b/>
                <w:sz w:val="22"/>
                <w:szCs w:val="22"/>
              </w:rPr>
            </w:pPr>
            <w:r w:rsidRPr="003936B4">
              <w:rPr>
                <w:b/>
                <w:sz w:val="22"/>
                <w:szCs w:val="22"/>
              </w:rPr>
              <w:t>100</w:t>
            </w:r>
          </w:p>
        </w:tc>
      </w:tr>
    </w:tbl>
    <w:p w:rsidR="0071331A" w:rsidRDefault="0071331A" w:rsidP="0071331A">
      <w:pPr>
        <w:jc w:val="center"/>
        <w:rPr>
          <w:b/>
          <w:sz w:val="24"/>
          <w:szCs w:val="24"/>
        </w:rPr>
      </w:pPr>
    </w:p>
    <w:p w:rsidR="0071331A" w:rsidRPr="002D0BAF" w:rsidRDefault="0071331A" w:rsidP="0071331A">
      <w:pPr>
        <w:jc w:val="center"/>
        <w:rPr>
          <w:b/>
          <w:sz w:val="24"/>
          <w:szCs w:val="24"/>
        </w:rPr>
      </w:pPr>
      <w:r w:rsidRPr="002D0BAF">
        <w:rPr>
          <w:b/>
          <w:sz w:val="24"/>
          <w:szCs w:val="24"/>
        </w:rPr>
        <w:t>КАРТА НАВЧАЛЬНОЇ РОБОТИ СТУДЕНТА</w:t>
      </w:r>
    </w:p>
    <w:p w:rsidR="0071331A" w:rsidRPr="00A47CCC" w:rsidRDefault="0071331A" w:rsidP="0071331A">
      <w:pPr>
        <w:jc w:val="center"/>
        <w:rPr>
          <w:sz w:val="24"/>
          <w:szCs w:val="24"/>
        </w:rPr>
      </w:pPr>
      <w:r w:rsidRPr="002D0BAF">
        <w:rPr>
          <w:b/>
          <w:sz w:val="24"/>
          <w:szCs w:val="24"/>
        </w:rPr>
        <w:t>з дисципліни «</w:t>
      </w:r>
      <w:r w:rsidRPr="002D0BAF">
        <w:rPr>
          <w:b/>
          <w:sz w:val="24"/>
          <w:szCs w:val="24"/>
          <w:u w:val="single"/>
        </w:rPr>
        <w:t>О</w:t>
      </w:r>
      <w:r>
        <w:rPr>
          <w:b/>
          <w:sz w:val="24"/>
          <w:szCs w:val="24"/>
          <w:u w:val="single"/>
        </w:rPr>
        <w:t>блік та о</w:t>
      </w:r>
      <w:r w:rsidRPr="002D0BAF">
        <w:rPr>
          <w:b/>
          <w:sz w:val="24"/>
          <w:szCs w:val="24"/>
          <w:u w:val="single"/>
        </w:rPr>
        <w:t>податкування суб</w:t>
      </w:r>
      <w:r w:rsidRPr="00C9732B">
        <w:rPr>
          <w:b/>
          <w:sz w:val="24"/>
          <w:szCs w:val="24"/>
          <w:u w:val="single"/>
        </w:rPr>
        <w:t>’</w:t>
      </w:r>
      <w:r>
        <w:rPr>
          <w:b/>
          <w:sz w:val="24"/>
          <w:szCs w:val="24"/>
          <w:u w:val="single"/>
        </w:rPr>
        <w:t>єктів малого підприємництва</w:t>
      </w:r>
      <w:r w:rsidRPr="002D0BAF">
        <w:rPr>
          <w:b/>
          <w:sz w:val="24"/>
          <w:szCs w:val="24"/>
          <w:u w:val="single"/>
        </w:rPr>
        <w:t xml:space="preserve">» </w:t>
      </w:r>
      <w:r w:rsidRPr="00C310E8">
        <w:rPr>
          <w:b/>
          <w:sz w:val="24"/>
          <w:szCs w:val="24"/>
          <w:u w:val="single"/>
        </w:rPr>
        <w:t>(обов’язкова)</w:t>
      </w:r>
      <w:r w:rsidRPr="00A47CCC">
        <w:rPr>
          <w:sz w:val="24"/>
          <w:szCs w:val="24"/>
          <w:u w:val="single"/>
        </w:rPr>
        <w:t xml:space="preserve"> </w:t>
      </w:r>
    </w:p>
    <w:p w:rsidR="0071331A" w:rsidRPr="00C71E58" w:rsidRDefault="0071331A" w:rsidP="0071331A">
      <w:pPr>
        <w:jc w:val="center"/>
        <w:rPr>
          <w:b/>
          <w:sz w:val="24"/>
          <w:szCs w:val="24"/>
          <w:u w:val="single"/>
        </w:rPr>
      </w:pPr>
      <w:r w:rsidRPr="002D0BAF">
        <w:rPr>
          <w:b/>
          <w:sz w:val="24"/>
          <w:szCs w:val="24"/>
        </w:rPr>
        <w:t xml:space="preserve">для студентів спеціальності </w:t>
      </w:r>
      <w:r w:rsidRPr="00C71E58">
        <w:rPr>
          <w:b/>
          <w:sz w:val="24"/>
          <w:szCs w:val="24"/>
          <w:u w:val="single"/>
        </w:rPr>
        <w:t>076 «Підприємництво, торгівля та біржова діяльність»</w:t>
      </w:r>
    </w:p>
    <w:p w:rsidR="0071331A" w:rsidRPr="00C71E58" w:rsidRDefault="0071331A" w:rsidP="0071331A">
      <w:pPr>
        <w:pStyle w:val="12"/>
        <w:tabs>
          <w:tab w:val="left" w:pos="2410"/>
        </w:tabs>
        <w:spacing w:line="240" w:lineRule="auto"/>
        <w:jc w:val="center"/>
        <w:rPr>
          <w:b/>
          <w:sz w:val="24"/>
          <w:szCs w:val="24"/>
          <w:u w:val="single"/>
        </w:rPr>
      </w:pPr>
      <w:r w:rsidRPr="00727085">
        <w:rPr>
          <w:b/>
          <w:sz w:val="24"/>
          <w:szCs w:val="24"/>
        </w:rPr>
        <w:t xml:space="preserve">спеціалізація </w:t>
      </w:r>
      <w:r>
        <w:rPr>
          <w:b/>
          <w:sz w:val="24"/>
          <w:szCs w:val="24"/>
          <w:u w:val="single"/>
        </w:rPr>
        <w:t>«Підприємницька діяльність</w:t>
      </w:r>
      <w:r w:rsidRPr="00BC2FE3">
        <w:rPr>
          <w:b/>
          <w:sz w:val="24"/>
          <w:szCs w:val="24"/>
          <w:u w:val="single"/>
        </w:rPr>
        <w:t>»</w:t>
      </w:r>
      <w:r>
        <w:rPr>
          <w:b/>
          <w:sz w:val="24"/>
          <w:szCs w:val="24"/>
          <w:u w:val="single"/>
        </w:rPr>
        <w:t xml:space="preserve"> </w:t>
      </w:r>
    </w:p>
    <w:p w:rsidR="0071331A" w:rsidRDefault="0071331A" w:rsidP="0071331A">
      <w:pPr>
        <w:jc w:val="right"/>
        <w:rPr>
          <w:i/>
          <w:sz w:val="24"/>
          <w:szCs w:val="24"/>
        </w:rPr>
      </w:pPr>
      <w:r w:rsidRPr="002D0BAF">
        <w:rPr>
          <w:i/>
          <w:sz w:val="24"/>
          <w:szCs w:val="24"/>
        </w:rPr>
        <w:t>Денна форма навчання</w:t>
      </w:r>
    </w:p>
    <w:p w:rsidR="00614959" w:rsidRPr="00614959" w:rsidRDefault="00614959" w:rsidP="00614959">
      <w:pPr>
        <w:jc w:val="center"/>
        <w:rPr>
          <w:b/>
          <w:sz w:val="24"/>
          <w:szCs w:val="24"/>
        </w:rPr>
      </w:pPr>
      <w:r>
        <w:rPr>
          <w:b/>
          <w:sz w:val="24"/>
          <w:szCs w:val="24"/>
        </w:rPr>
        <w:t>3 курс (5</w:t>
      </w:r>
      <w:r w:rsidRPr="00614959">
        <w:rPr>
          <w:b/>
          <w:sz w:val="24"/>
          <w:szCs w:val="24"/>
        </w:rPr>
        <w:t xml:space="preserve">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4"/>
        <w:gridCol w:w="3379"/>
        <w:gridCol w:w="2946"/>
        <w:gridCol w:w="1749"/>
      </w:tblGrid>
      <w:tr w:rsidR="00614959" w:rsidRPr="003936B4" w:rsidTr="00614959">
        <w:tc>
          <w:tcPr>
            <w:tcW w:w="410" w:type="pct"/>
            <w:shd w:val="clear" w:color="auto" w:fill="auto"/>
          </w:tcPr>
          <w:p w:rsidR="00614959" w:rsidRPr="003936B4" w:rsidRDefault="00614959" w:rsidP="00614959">
            <w:pPr>
              <w:jc w:val="center"/>
              <w:rPr>
                <w:b/>
                <w:sz w:val="22"/>
                <w:szCs w:val="22"/>
              </w:rPr>
            </w:pPr>
            <w:r w:rsidRPr="003936B4">
              <w:rPr>
                <w:b/>
                <w:sz w:val="22"/>
                <w:szCs w:val="22"/>
              </w:rPr>
              <w:t>№ заняття</w:t>
            </w:r>
          </w:p>
        </w:tc>
        <w:tc>
          <w:tcPr>
            <w:tcW w:w="2205" w:type="pct"/>
            <w:gridSpan w:val="2"/>
            <w:shd w:val="clear" w:color="auto" w:fill="auto"/>
          </w:tcPr>
          <w:p w:rsidR="00614959" w:rsidRPr="003936B4" w:rsidRDefault="00614959" w:rsidP="00614959">
            <w:pPr>
              <w:jc w:val="center"/>
              <w:rPr>
                <w:b/>
                <w:sz w:val="22"/>
                <w:szCs w:val="22"/>
              </w:rPr>
            </w:pPr>
            <w:r w:rsidRPr="003936B4">
              <w:rPr>
                <w:b/>
                <w:sz w:val="22"/>
                <w:szCs w:val="22"/>
              </w:rPr>
              <w:t>Тема заняття</w:t>
            </w:r>
          </w:p>
        </w:tc>
        <w:tc>
          <w:tcPr>
            <w:tcW w:w="1490" w:type="pct"/>
            <w:shd w:val="clear" w:color="auto" w:fill="auto"/>
          </w:tcPr>
          <w:p w:rsidR="00614959" w:rsidRPr="003936B4" w:rsidRDefault="00614959" w:rsidP="00614959">
            <w:pPr>
              <w:jc w:val="center"/>
              <w:rPr>
                <w:b/>
                <w:sz w:val="22"/>
                <w:szCs w:val="22"/>
              </w:rPr>
            </w:pPr>
            <w:r w:rsidRPr="003936B4">
              <w:rPr>
                <w:b/>
                <w:sz w:val="22"/>
                <w:szCs w:val="22"/>
              </w:rPr>
              <w:t>Види семінарських (практичних) занять</w:t>
            </w:r>
          </w:p>
        </w:tc>
        <w:tc>
          <w:tcPr>
            <w:tcW w:w="895" w:type="pct"/>
            <w:shd w:val="clear" w:color="auto" w:fill="auto"/>
          </w:tcPr>
          <w:p w:rsidR="00614959" w:rsidRPr="003936B4" w:rsidRDefault="00614959" w:rsidP="00614959">
            <w:pPr>
              <w:jc w:val="center"/>
              <w:rPr>
                <w:b/>
                <w:sz w:val="22"/>
                <w:szCs w:val="22"/>
              </w:rPr>
            </w:pPr>
            <w:r w:rsidRPr="003936B4">
              <w:rPr>
                <w:b/>
                <w:sz w:val="22"/>
                <w:szCs w:val="22"/>
              </w:rPr>
              <w:t>Максимальна кількість балів</w:t>
            </w:r>
          </w:p>
        </w:tc>
      </w:tr>
      <w:tr w:rsidR="00614959" w:rsidRPr="003936B4" w:rsidTr="00614959">
        <w:tc>
          <w:tcPr>
            <w:tcW w:w="410" w:type="pct"/>
            <w:shd w:val="clear" w:color="auto" w:fill="auto"/>
          </w:tcPr>
          <w:p w:rsidR="00614959" w:rsidRPr="003936B4" w:rsidRDefault="00614959" w:rsidP="00614959">
            <w:pPr>
              <w:jc w:val="center"/>
              <w:rPr>
                <w:b/>
                <w:sz w:val="22"/>
                <w:szCs w:val="22"/>
              </w:rPr>
            </w:pPr>
            <w:r w:rsidRPr="003936B4">
              <w:rPr>
                <w:b/>
                <w:sz w:val="22"/>
                <w:szCs w:val="22"/>
              </w:rPr>
              <w:t>1</w:t>
            </w:r>
          </w:p>
        </w:tc>
        <w:tc>
          <w:tcPr>
            <w:tcW w:w="2205" w:type="pct"/>
            <w:gridSpan w:val="2"/>
            <w:shd w:val="clear" w:color="auto" w:fill="auto"/>
          </w:tcPr>
          <w:p w:rsidR="00614959" w:rsidRPr="003936B4" w:rsidRDefault="00614959" w:rsidP="00614959">
            <w:pPr>
              <w:jc w:val="center"/>
              <w:rPr>
                <w:b/>
                <w:sz w:val="22"/>
                <w:szCs w:val="22"/>
              </w:rPr>
            </w:pPr>
            <w:r w:rsidRPr="003936B4">
              <w:rPr>
                <w:b/>
                <w:sz w:val="22"/>
                <w:szCs w:val="22"/>
              </w:rPr>
              <w:t>2</w:t>
            </w:r>
          </w:p>
        </w:tc>
        <w:tc>
          <w:tcPr>
            <w:tcW w:w="1490" w:type="pct"/>
            <w:shd w:val="clear" w:color="auto" w:fill="auto"/>
          </w:tcPr>
          <w:p w:rsidR="00614959" w:rsidRPr="003936B4" w:rsidRDefault="00614959" w:rsidP="00614959">
            <w:pPr>
              <w:jc w:val="center"/>
              <w:rPr>
                <w:b/>
                <w:sz w:val="22"/>
                <w:szCs w:val="22"/>
              </w:rPr>
            </w:pPr>
            <w:r w:rsidRPr="003936B4">
              <w:rPr>
                <w:b/>
                <w:sz w:val="22"/>
                <w:szCs w:val="22"/>
              </w:rPr>
              <w:t>3</w:t>
            </w:r>
          </w:p>
        </w:tc>
        <w:tc>
          <w:tcPr>
            <w:tcW w:w="895" w:type="pct"/>
            <w:shd w:val="clear" w:color="auto" w:fill="auto"/>
          </w:tcPr>
          <w:p w:rsidR="00614959" w:rsidRPr="003936B4" w:rsidRDefault="00614959" w:rsidP="00614959">
            <w:pPr>
              <w:jc w:val="center"/>
              <w:rPr>
                <w:b/>
                <w:sz w:val="22"/>
                <w:szCs w:val="22"/>
              </w:rPr>
            </w:pPr>
            <w:r w:rsidRPr="003936B4">
              <w:rPr>
                <w:b/>
                <w:sz w:val="22"/>
                <w:szCs w:val="22"/>
              </w:rPr>
              <w:t>4</w:t>
            </w:r>
          </w:p>
        </w:tc>
      </w:tr>
      <w:tr w:rsidR="00614959" w:rsidRPr="003936B4" w:rsidTr="00614959">
        <w:tc>
          <w:tcPr>
            <w:tcW w:w="5000" w:type="pct"/>
            <w:gridSpan w:val="5"/>
            <w:shd w:val="clear" w:color="auto" w:fill="auto"/>
          </w:tcPr>
          <w:p w:rsidR="00614959" w:rsidRPr="003936B4" w:rsidRDefault="00614959" w:rsidP="00614959">
            <w:pPr>
              <w:jc w:val="center"/>
              <w:rPr>
                <w:b/>
                <w:i/>
                <w:sz w:val="22"/>
                <w:szCs w:val="22"/>
              </w:rPr>
            </w:pPr>
            <w:r w:rsidRPr="003936B4">
              <w:rPr>
                <w:b/>
                <w:i/>
                <w:sz w:val="22"/>
                <w:szCs w:val="22"/>
              </w:rPr>
              <w:t>За систематичність і активність на семінарських (практичних) заняттях</w:t>
            </w:r>
          </w:p>
        </w:tc>
      </w:tr>
      <w:tr w:rsidR="00614959" w:rsidRPr="003936B4" w:rsidTr="00614959">
        <w:tc>
          <w:tcPr>
            <w:tcW w:w="5000" w:type="pct"/>
            <w:gridSpan w:val="5"/>
            <w:shd w:val="clear" w:color="auto" w:fill="auto"/>
          </w:tcPr>
          <w:p w:rsidR="00614959" w:rsidRPr="003936B4" w:rsidRDefault="00614959" w:rsidP="00614959">
            <w:pPr>
              <w:jc w:val="center"/>
              <w:rPr>
                <w:sz w:val="22"/>
                <w:szCs w:val="22"/>
              </w:rPr>
            </w:pPr>
            <w:r w:rsidRPr="003936B4">
              <w:rPr>
                <w:sz w:val="22"/>
                <w:szCs w:val="22"/>
              </w:rPr>
              <w:t>Змістовний модуль №1</w:t>
            </w:r>
          </w:p>
        </w:tc>
      </w:tr>
      <w:tr w:rsidR="00614959" w:rsidRPr="003936B4" w:rsidTr="00614959">
        <w:trPr>
          <w:trHeight w:val="1148"/>
        </w:trPr>
        <w:tc>
          <w:tcPr>
            <w:tcW w:w="410" w:type="pct"/>
            <w:shd w:val="clear" w:color="auto" w:fill="auto"/>
          </w:tcPr>
          <w:p w:rsidR="00614959" w:rsidRPr="003936B4" w:rsidRDefault="00614959" w:rsidP="00614959">
            <w:pPr>
              <w:rPr>
                <w:sz w:val="22"/>
                <w:szCs w:val="22"/>
              </w:rPr>
            </w:pPr>
            <w:r w:rsidRPr="003936B4">
              <w:rPr>
                <w:sz w:val="22"/>
                <w:szCs w:val="22"/>
              </w:rPr>
              <w:t>1</w:t>
            </w:r>
          </w:p>
        </w:tc>
        <w:tc>
          <w:tcPr>
            <w:tcW w:w="2205" w:type="pct"/>
            <w:gridSpan w:val="2"/>
            <w:shd w:val="clear" w:color="auto" w:fill="auto"/>
          </w:tcPr>
          <w:p w:rsidR="00614959" w:rsidRPr="003936B4" w:rsidRDefault="00614959" w:rsidP="00614959">
            <w:pPr>
              <w:rPr>
                <w:sz w:val="22"/>
                <w:szCs w:val="22"/>
              </w:rPr>
            </w:pPr>
            <w:r w:rsidRPr="003936B4">
              <w:rPr>
                <w:sz w:val="22"/>
                <w:szCs w:val="22"/>
              </w:rPr>
              <w:t xml:space="preserve">Тема 1. </w:t>
            </w:r>
            <w:r w:rsidRPr="003936B4">
              <w:rPr>
                <w:spacing w:val="-2"/>
                <w:sz w:val="22"/>
                <w:szCs w:val="22"/>
              </w:rPr>
              <w:t xml:space="preserve">Основи обліку та оподаткуванні суб’єктів малого підприємництва в Україні. </w:t>
            </w:r>
            <w:r w:rsidRPr="003936B4">
              <w:rPr>
                <w:sz w:val="22"/>
                <w:szCs w:val="22"/>
              </w:rPr>
              <w:t>Склад та особливості функціонування суб’єктів малого підприємництва в Україні</w:t>
            </w:r>
            <w:r>
              <w:rPr>
                <w:sz w:val="22"/>
                <w:szCs w:val="22"/>
              </w:rPr>
              <w:t>.</w:t>
            </w:r>
            <w:r w:rsidRPr="003936B4">
              <w:rPr>
                <w:sz w:val="22"/>
                <w:szCs w:val="22"/>
              </w:rPr>
              <w:t xml:space="preserve"> </w:t>
            </w:r>
          </w:p>
        </w:tc>
        <w:tc>
          <w:tcPr>
            <w:tcW w:w="1490" w:type="pct"/>
            <w:shd w:val="clear" w:color="auto" w:fill="auto"/>
          </w:tcPr>
          <w:p w:rsidR="00614959" w:rsidRPr="003936B4" w:rsidRDefault="00614959" w:rsidP="00614959">
            <w:pPr>
              <w:rPr>
                <w:sz w:val="22"/>
                <w:szCs w:val="22"/>
              </w:rPr>
            </w:pPr>
            <w:r w:rsidRPr="003936B4">
              <w:rPr>
                <w:sz w:val="22"/>
                <w:szCs w:val="22"/>
              </w:rPr>
              <w:t>Семінар-розгорнута бесіда</w:t>
            </w:r>
          </w:p>
          <w:p w:rsidR="00614959" w:rsidRPr="003936B4" w:rsidRDefault="00614959" w:rsidP="00614959">
            <w:pPr>
              <w:rPr>
                <w:sz w:val="22"/>
                <w:szCs w:val="22"/>
              </w:rPr>
            </w:pPr>
          </w:p>
          <w:p w:rsidR="00614959" w:rsidRPr="003936B4" w:rsidRDefault="00614959" w:rsidP="00614959">
            <w:pPr>
              <w:rPr>
                <w:sz w:val="22"/>
                <w:szCs w:val="22"/>
              </w:rPr>
            </w:pPr>
            <w:r w:rsidRPr="003936B4">
              <w:rPr>
                <w:sz w:val="22"/>
                <w:szCs w:val="22"/>
              </w:rPr>
              <w:t>Еврістична бесіда, тестування</w:t>
            </w:r>
          </w:p>
        </w:tc>
        <w:tc>
          <w:tcPr>
            <w:tcW w:w="895" w:type="pct"/>
            <w:shd w:val="clear" w:color="auto" w:fill="auto"/>
          </w:tcPr>
          <w:p w:rsidR="00614959" w:rsidRPr="003936B4" w:rsidRDefault="00614959" w:rsidP="00614959">
            <w:pPr>
              <w:jc w:val="center"/>
              <w:rPr>
                <w:sz w:val="22"/>
                <w:szCs w:val="22"/>
              </w:rPr>
            </w:pPr>
            <w:r w:rsidRPr="003936B4">
              <w:rPr>
                <w:sz w:val="22"/>
                <w:szCs w:val="22"/>
              </w:rPr>
              <w:t>4</w:t>
            </w:r>
          </w:p>
        </w:tc>
      </w:tr>
      <w:tr w:rsidR="00614959" w:rsidRPr="003936B4" w:rsidTr="00614959">
        <w:trPr>
          <w:trHeight w:val="1096"/>
        </w:trPr>
        <w:tc>
          <w:tcPr>
            <w:tcW w:w="410" w:type="pct"/>
            <w:shd w:val="clear" w:color="auto" w:fill="auto"/>
          </w:tcPr>
          <w:p w:rsidR="00614959" w:rsidRPr="003936B4" w:rsidRDefault="00614959" w:rsidP="00614959">
            <w:pPr>
              <w:rPr>
                <w:sz w:val="22"/>
                <w:szCs w:val="22"/>
              </w:rPr>
            </w:pPr>
            <w:r>
              <w:rPr>
                <w:sz w:val="22"/>
                <w:szCs w:val="22"/>
              </w:rPr>
              <w:lastRenderedPageBreak/>
              <w:t>2</w:t>
            </w:r>
          </w:p>
        </w:tc>
        <w:tc>
          <w:tcPr>
            <w:tcW w:w="2205" w:type="pct"/>
            <w:gridSpan w:val="2"/>
            <w:shd w:val="clear" w:color="auto" w:fill="auto"/>
          </w:tcPr>
          <w:p w:rsidR="00614959" w:rsidRPr="003936B4" w:rsidRDefault="00614959" w:rsidP="00614959">
            <w:pPr>
              <w:rPr>
                <w:sz w:val="22"/>
                <w:szCs w:val="22"/>
              </w:rPr>
            </w:pPr>
            <w:r w:rsidRPr="003936B4">
              <w:rPr>
                <w:sz w:val="22"/>
                <w:szCs w:val="22"/>
              </w:rPr>
              <w:t>Тема 2. Системи оподаткування суб’єктів малого підприємництва в Україні</w:t>
            </w:r>
            <w:r>
              <w:rPr>
                <w:sz w:val="22"/>
                <w:szCs w:val="22"/>
              </w:rPr>
              <w:t>.</w:t>
            </w:r>
          </w:p>
        </w:tc>
        <w:tc>
          <w:tcPr>
            <w:tcW w:w="1490" w:type="pct"/>
            <w:shd w:val="clear" w:color="auto" w:fill="auto"/>
          </w:tcPr>
          <w:p w:rsidR="00614959" w:rsidRPr="003936B4" w:rsidRDefault="00614959" w:rsidP="00614959">
            <w:pPr>
              <w:rPr>
                <w:sz w:val="22"/>
                <w:szCs w:val="22"/>
              </w:rPr>
            </w:pPr>
            <w:r w:rsidRPr="003936B4">
              <w:rPr>
                <w:sz w:val="22"/>
                <w:szCs w:val="22"/>
              </w:rPr>
              <w:t>Семінар-дискусія з елементами аналізу</w:t>
            </w:r>
          </w:p>
        </w:tc>
        <w:tc>
          <w:tcPr>
            <w:tcW w:w="895" w:type="pct"/>
            <w:shd w:val="clear" w:color="auto" w:fill="auto"/>
          </w:tcPr>
          <w:p w:rsidR="00614959" w:rsidRPr="003936B4" w:rsidRDefault="00614959" w:rsidP="00614959">
            <w:pPr>
              <w:jc w:val="center"/>
              <w:rPr>
                <w:sz w:val="22"/>
                <w:szCs w:val="22"/>
              </w:rPr>
            </w:pPr>
          </w:p>
        </w:tc>
      </w:tr>
      <w:tr w:rsidR="00614959" w:rsidRPr="003936B4" w:rsidTr="00614959">
        <w:trPr>
          <w:trHeight w:val="1096"/>
        </w:trPr>
        <w:tc>
          <w:tcPr>
            <w:tcW w:w="410" w:type="pct"/>
            <w:shd w:val="clear" w:color="auto" w:fill="auto"/>
          </w:tcPr>
          <w:p w:rsidR="00614959" w:rsidRPr="003936B4" w:rsidRDefault="00614959" w:rsidP="00614959">
            <w:pPr>
              <w:rPr>
                <w:sz w:val="22"/>
                <w:szCs w:val="22"/>
              </w:rPr>
            </w:pPr>
            <w:r>
              <w:rPr>
                <w:sz w:val="22"/>
                <w:szCs w:val="22"/>
              </w:rPr>
              <w:t>3</w:t>
            </w:r>
          </w:p>
        </w:tc>
        <w:tc>
          <w:tcPr>
            <w:tcW w:w="2205" w:type="pct"/>
            <w:gridSpan w:val="2"/>
            <w:shd w:val="clear" w:color="auto" w:fill="auto"/>
          </w:tcPr>
          <w:p w:rsidR="00614959" w:rsidRPr="003936B4" w:rsidRDefault="00614959" w:rsidP="00614959">
            <w:pPr>
              <w:rPr>
                <w:sz w:val="22"/>
                <w:szCs w:val="22"/>
              </w:rPr>
            </w:pPr>
            <w:r w:rsidRPr="003936B4">
              <w:rPr>
                <w:sz w:val="22"/>
                <w:szCs w:val="22"/>
              </w:rPr>
              <w:t xml:space="preserve">Тема 3. Облік та оподаткування за податком на доходи фізичних осіб, загальнообов’язковим державним соціальним страхуванням та військовим збором </w:t>
            </w:r>
          </w:p>
        </w:tc>
        <w:tc>
          <w:tcPr>
            <w:tcW w:w="1490" w:type="pct"/>
            <w:shd w:val="clear" w:color="auto" w:fill="auto"/>
          </w:tcPr>
          <w:p w:rsidR="00614959" w:rsidRPr="003936B4" w:rsidRDefault="00614959" w:rsidP="00614959">
            <w:pPr>
              <w:rPr>
                <w:sz w:val="22"/>
                <w:szCs w:val="22"/>
              </w:rPr>
            </w:pPr>
            <w:r w:rsidRPr="003936B4">
              <w:rPr>
                <w:sz w:val="22"/>
                <w:szCs w:val="22"/>
              </w:rPr>
              <w:t xml:space="preserve">Семінар-«мозковий штурм» </w:t>
            </w:r>
          </w:p>
        </w:tc>
        <w:tc>
          <w:tcPr>
            <w:tcW w:w="895" w:type="pct"/>
            <w:shd w:val="clear" w:color="auto" w:fill="auto"/>
          </w:tcPr>
          <w:p w:rsidR="00614959" w:rsidRPr="003936B4" w:rsidRDefault="00614959" w:rsidP="00614959">
            <w:pPr>
              <w:jc w:val="center"/>
              <w:rPr>
                <w:sz w:val="22"/>
                <w:szCs w:val="22"/>
              </w:rPr>
            </w:pPr>
            <w:r w:rsidRPr="003936B4">
              <w:rPr>
                <w:sz w:val="22"/>
                <w:szCs w:val="22"/>
              </w:rPr>
              <w:t>5</w:t>
            </w:r>
          </w:p>
        </w:tc>
      </w:tr>
      <w:tr w:rsidR="00614959" w:rsidRPr="003936B4" w:rsidTr="00614959">
        <w:tc>
          <w:tcPr>
            <w:tcW w:w="410" w:type="pct"/>
            <w:shd w:val="clear" w:color="auto" w:fill="auto"/>
          </w:tcPr>
          <w:p w:rsidR="00614959" w:rsidRPr="003936B4" w:rsidRDefault="00614959" w:rsidP="00614959">
            <w:pPr>
              <w:rPr>
                <w:sz w:val="22"/>
                <w:szCs w:val="22"/>
              </w:rPr>
            </w:pPr>
            <w:r>
              <w:rPr>
                <w:sz w:val="22"/>
                <w:szCs w:val="22"/>
              </w:rPr>
              <w:t>4</w:t>
            </w:r>
          </w:p>
        </w:tc>
        <w:tc>
          <w:tcPr>
            <w:tcW w:w="2205" w:type="pct"/>
            <w:gridSpan w:val="2"/>
            <w:shd w:val="clear" w:color="auto" w:fill="auto"/>
          </w:tcPr>
          <w:p w:rsidR="00614959" w:rsidRPr="003936B4" w:rsidRDefault="00614959" w:rsidP="00614959">
            <w:pPr>
              <w:rPr>
                <w:sz w:val="22"/>
                <w:szCs w:val="22"/>
              </w:rPr>
            </w:pPr>
            <w:r w:rsidRPr="003936B4">
              <w:rPr>
                <w:sz w:val="22"/>
                <w:szCs w:val="22"/>
              </w:rPr>
              <w:t>Тема 3. Облік та оподаткування за податком на доходи фізичних осіб, загальнообов’язковим державним соціальним страхуванням та військовим збором</w:t>
            </w:r>
          </w:p>
        </w:tc>
        <w:tc>
          <w:tcPr>
            <w:tcW w:w="1490" w:type="pct"/>
            <w:shd w:val="clear" w:color="auto" w:fill="auto"/>
          </w:tcPr>
          <w:p w:rsidR="00614959" w:rsidRPr="003936B4" w:rsidRDefault="00614959" w:rsidP="00614959">
            <w:pPr>
              <w:rPr>
                <w:sz w:val="22"/>
                <w:szCs w:val="22"/>
              </w:rPr>
            </w:pPr>
            <w:r w:rsidRPr="003936B4">
              <w:rPr>
                <w:sz w:val="22"/>
                <w:szCs w:val="22"/>
              </w:rPr>
              <w:t>Семінар-колоквіум,</w:t>
            </w:r>
          </w:p>
          <w:p w:rsidR="00614959" w:rsidRPr="003936B4" w:rsidRDefault="00614959" w:rsidP="00614959">
            <w:pPr>
              <w:rPr>
                <w:sz w:val="22"/>
                <w:szCs w:val="22"/>
              </w:rPr>
            </w:pPr>
            <w:r w:rsidRPr="003936B4">
              <w:rPr>
                <w:sz w:val="22"/>
                <w:szCs w:val="22"/>
              </w:rPr>
              <w:t>тестування</w:t>
            </w:r>
          </w:p>
        </w:tc>
        <w:tc>
          <w:tcPr>
            <w:tcW w:w="895" w:type="pct"/>
            <w:shd w:val="clear" w:color="auto" w:fill="auto"/>
          </w:tcPr>
          <w:p w:rsidR="00614959" w:rsidRPr="003936B4" w:rsidRDefault="00614959" w:rsidP="00614959">
            <w:pPr>
              <w:jc w:val="center"/>
              <w:rPr>
                <w:sz w:val="22"/>
                <w:szCs w:val="22"/>
              </w:rPr>
            </w:pPr>
            <w:r w:rsidRPr="003936B4">
              <w:rPr>
                <w:sz w:val="22"/>
                <w:szCs w:val="22"/>
              </w:rPr>
              <w:t>5</w:t>
            </w:r>
          </w:p>
        </w:tc>
      </w:tr>
      <w:tr w:rsidR="00614959" w:rsidRPr="003936B4" w:rsidTr="00614959">
        <w:tc>
          <w:tcPr>
            <w:tcW w:w="410" w:type="pct"/>
            <w:shd w:val="clear" w:color="auto" w:fill="auto"/>
          </w:tcPr>
          <w:p w:rsidR="00614959" w:rsidRPr="003936B4" w:rsidRDefault="00614959" w:rsidP="00614959">
            <w:pPr>
              <w:rPr>
                <w:sz w:val="22"/>
                <w:szCs w:val="22"/>
              </w:rPr>
            </w:pPr>
            <w:r>
              <w:rPr>
                <w:sz w:val="22"/>
                <w:szCs w:val="22"/>
              </w:rPr>
              <w:t>5</w:t>
            </w:r>
          </w:p>
        </w:tc>
        <w:tc>
          <w:tcPr>
            <w:tcW w:w="2205" w:type="pct"/>
            <w:gridSpan w:val="2"/>
            <w:shd w:val="clear" w:color="auto" w:fill="auto"/>
          </w:tcPr>
          <w:p w:rsidR="00614959" w:rsidRPr="003936B4" w:rsidRDefault="00614959" w:rsidP="00614959">
            <w:pPr>
              <w:rPr>
                <w:sz w:val="22"/>
                <w:szCs w:val="22"/>
              </w:rPr>
            </w:pPr>
            <w:r w:rsidRPr="003936B4">
              <w:rPr>
                <w:sz w:val="22"/>
                <w:szCs w:val="22"/>
              </w:rPr>
              <w:t>Тема 4. Облік та оподаткування за ресурсними податками і платежами.</w:t>
            </w:r>
          </w:p>
        </w:tc>
        <w:tc>
          <w:tcPr>
            <w:tcW w:w="1490" w:type="pct"/>
            <w:shd w:val="clear" w:color="auto" w:fill="auto"/>
          </w:tcPr>
          <w:p w:rsidR="00614959" w:rsidRPr="003936B4" w:rsidRDefault="00614959" w:rsidP="00614959">
            <w:pPr>
              <w:rPr>
                <w:sz w:val="22"/>
                <w:szCs w:val="22"/>
              </w:rPr>
            </w:pPr>
            <w:r w:rsidRPr="003936B4">
              <w:rPr>
                <w:sz w:val="22"/>
                <w:szCs w:val="22"/>
              </w:rPr>
              <w:t>Міні-кейс</w:t>
            </w:r>
          </w:p>
        </w:tc>
        <w:tc>
          <w:tcPr>
            <w:tcW w:w="895" w:type="pct"/>
            <w:shd w:val="clear" w:color="auto" w:fill="auto"/>
          </w:tcPr>
          <w:p w:rsidR="00614959" w:rsidRPr="003936B4" w:rsidRDefault="00614959" w:rsidP="00614959">
            <w:pPr>
              <w:jc w:val="center"/>
              <w:rPr>
                <w:sz w:val="22"/>
                <w:szCs w:val="22"/>
              </w:rPr>
            </w:pPr>
            <w:r w:rsidRPr="003936B4">
              <w:rPr>
                <w:sz w:val="22"/>
                <w:szCs w:val="22"/>
              </w:rPr>
              <w:t>4</w:t>
            </w:r>
          </w:p>
        </w:tc>
      </w:tr>
      <w:tr w:rsidR="00614959" w:rsidRPr="003936B4" w:rsidTr="00614959">
        <w:tc>
          <w:tcPr>
            <w:tcW w:w="410" w:type="pct"/>
            <w:shd w:val="clear" w:color="auto" w:fill="auto"/>
          </w:tcPr>
          <w:p w:rsidR="00614959" w:rsidRPr="003936B4" w:rsidRDefault="00614959" w:rsidP="00614959">
            <w:pPr>
              <w:rPr>
                <w:sz w:val="22"/>
                <w:szCs w:val="22"/>
              </w:rPr>
            </w:pPr>
            <w:r>
              <w:rPr>
                <w:sz w:val="22"/>
                <w:szCs w:val="22"/>
              </w:rPr>
              <w:t>6</w:t>
            </w:r>
          </w:p>
        </w:tc>
        <w:tc>
          <w:tcPr>
            <w:tcW w:w="2205" w:type="pct"/>
            <w:gridSpan w:val="2"/>
            <w:shd w:val="clear" w:color="auto" w:fill="auto"/>
          </w:tcPr>
          <w:p w:rsidR="00614959" w:rsidRPr="003936B4" w:rsidRDefault="00614959" w:rsidP="00614959">
            <w:pPr>
              <w:rPr>
                <w:sz w:val="22"/>
                <w:szCs w:val="22"/>
              </w:rPr>
            </w:pPr>
            <w:r w:rsidRPr="003936B4">
              <w:rPr>
                <w:sz w:val="22"/>
                <w:szCs w:val="22"/>
              </w:rPr>
              <w:t>Тема 5. Особливості обліку та оподаткування за місцевими податками і зборами</w:t>
            </w:r>
          </w:p>
        </w:tc>
        <w:tc>
          <w:tcPr>
            <w:tcW w:w="1490" w:type="pct"/>
            <w:shd w:val="clear" w:color="auto" w:fill="auto"/>
          </w:tcPr>
          <w:p w:rsidR="00614959" w:rsidRPr="003936B4" w:rsidRDefault="00614959" w:rsidP="00614959">
            <w:pPr>
              <w:rPr>
                <w:sz w:val="22"/>
                <w:szCs w:val="22"/>
              </w:rPr>
            </w:pPr>
            <w:r w:rsidRPr="003936B4">
              <w:rPr>
                <w:sz w:val="22"/>
                <w:szCs w:val="22"/>
              </w:rPr>
              <w:t>Семінар-дискусія з елементами аналізу</w:t>
            </w:r>
          </w:p>
        </w:tc>
        <w:tc>
          <w:tcPr>
            <w:tcW w:w="895" w:type="pct"/>
            <w:shd w:val="clear" w:color="auto" w:fill="auto"/>
          </w:tcPr>
          <w:p w:rsidR="00614959" w:rsidRPr="003936B4" w:rsidRDefault="00614959" w:rsidP="00614959">
            <w:pPr>
              <w:jc w:val="center"/>
              <w:rPr>
                <w:sz w:val="22"/>
                <w:szCs w:val="22"/>
              </w:rPr>
            </w:pPr>
            <w:r w:rsidRPr="003936B4">
              <w:rPr>
                <w:sz w:val="22"/>
                <w:szCs w:val="22"/>
              </w:rPr>
              <w:t>4</w:t>
            </w:r>
          </w:p>
        </w:tc>
      </w:tr>
      <w:tr w:rsidR="00614959" w:rsidRPr="003936B4" w:rsidTr="00614959">
        <w:tc>
          <w:tcPr>
            <w:tcW w:w="410" w:type="pct"/>
            <w:shd w:val="clear" w:color="auto" w:fill="auto"/>
          </w:tcPr>
          <w:p w:rsidR="00614959" w:rsidRPr="003936B4" w:rsidRDefault="00614959" w:rsidP="00614959">
            <w:pPr>
              <w:rPr>
                <w:sz w:val="22"/>
                <w:szCs w:val="22"/>
              </w:rPr>
            </w:pPr>
            <w:r>
              <w:rPr>
                <w:sz w:val="22"/>
                <w:szCs w:val="22"/>
              </w:rPr>
              <w:t>7</w:t>
            </w:r>
          </w:p>
        </w:tc>
        <w:tc>
          <w:tcPr>
            <w:tcW w:w="2205" w:type="pct"/>
            <w:gridSpan w:val="2"/>
            <w:shd w:val="clear" w:color="auto" w:fill="auto"/>
          </w:tcPr>
          <w:p w:rsidR="00614959" w:rsidRPr="003936B4" w:rsidRDefault="00614959" w:rsidP="00614959">
            <w:pPr>
              <w:rPr>
                <w:sz w:val="22"/>
                <w:szCs w:val="22"/>
              </w:rPr>
            </w:pPr>
            <w:r w:rsidRPr="003936B4">
              <w:rPr>
                <w:sz w:val="22"/>
                <w:szCs w:val="22"/>
              </w:rPr>
              <w:t>Контрольна (модульна) робота № 1</w:t>
            </w:r>
          </w:p>
        </w:tc>
        <w:tc>
          <w:tcPr>
            <w:tcW w:w="1490" w:type="pct"/>
            <w:shd w:val="clear" w:color="auto" w:fill="auto"/>
          </w:tcPr>
          <w:p w:rsidR="00614959" w:rsidRPr="003936B4" w:rsidRDefault="00614959" w:rsidP="00614959">
            <w:pPr>
              <w:rPr>
                <w:sz w:val="22"/>
                <w:szCs w:val="22"/>
              </w:rPr>
            </w:pPr>
            <w:r w:rsidRPr="003936B4">
              <w:rPr>
                <w:sz w:val="22"/>
                <w:szCs w:val="22"/>
              </w:rPr>
              <w:t>Проведення контрольної (модульної) роботи № 1</w:t>
            </w:r>
          </w:p>
        </w:tc>
        <w:tc>
          <w:tcPr>
            <w:tcW w:w="895" w:type="pct"/>
            <w:shd w:val="clear" w:color="auto" w:fill="auto"/>
          </w:tcPr>
          <w:p w:rsidR="00614959" w:rsidRPr="003936B4" w:rsidRDefault="00614959" w:rsidP="00614959">
            <w:pPr>
              <w:jc w:val="center"/>
              <w:rPr>
                <w:sz w:val="22"/>
                <w:szCs w:val="22"/>
              </w:rPr>
            </w:pPr>
            <w:r w:rsidRPr="003936B4">
              <w:rPr>
                <w:sz w:val="22"/>
                <w:szCs w:val="22"/>
              </w:rPr>
              <w:t>-</w:t>
            </w:r>
          </w:p>
        </w:tc>
      </w:tr>
      <w:tr w:rsidR="00614959" w:rsidRPr="003936B4" w:rsidTr="00614959">
        <w:tc>
          <w:tcPr>
            <w:tcW w:w="5000" w:type="pct"/>
            <w:gridSpan w:val="5"/>
            <w:shd w:val="clear" w:color="auto" w:fill="auto"/>
          </w:tcPr>
          <w:p w:rsidR="00614959" w:rsidRPr="003936B4" w:rsidRDefault="00614959" w:rsidP="00614959">
            <w:pPr>
              <w:jc w:val="center"/>
              <w:rPr>
                <w:sz w:val="22"/>
                <w:szCs w:val="22"/>
              </w:rPr>
            </w:pPr>
            <w:r w:rsidRPr="003936B4">
              <w:rPr>
                <w:sz w:val="22"/>
                <w:szCs w:val="22"/>
              </w:rPr>
              <w:t>Змістовний модуль №2</w:t>
            </w:r>
          </w:p>
        </w:tc>
      </w:tr>
      <w:tr w:rsidR="00614959" w:rsidRPr="003936B4" w:rsidTr="00614959">
        <w:tc>
          <w:tcPr>
            <w:tcW w:w="410" w:type="pct"/>
            <w:shd w:val="clear" w:color="auto" w:fill="auto"/>
          </w:tcPr>
          <w:p w:rsidR="00614959" w:rsidRPr="003936B4" w:rsidRDefault="00614959" w:rsidP="00614959">
            <w:pPr>
              <w:rPr>
                <w:sz w:val="22"/>
                <w:szCs w:val="22"/>
              </w:rPr>
            </w:pPr>
            <w:r>
              <w:rPr>
                <w:sz w:val="22"/>
                <w:szCs w:val="22"/>
              </w:rPr>
              <w:t>8</w:t>
            </w:r>
          </w:p>
        </w:tc>
        <w:tc>
          <w:tcPr>
            <w:tcW w:w="2205" w:type="pct"/>
            <w:gridSpan w:val="2"/>
            <w:shd w:val="clear" w:color="auto" w:fill="auto"/>
          </w:tcPr>
          <w:p w:rsidR="00614959" w:rsidRPr="003936B4" w:rsidRDefault="00614959" w:rsidP="00614959">
            <w:pPr>
              <w:tabs>
                <w:tab w:val="left" w:pos="1134"/>
              </w:tabs>
              <w:rPr>
                <w:sz w:val="22"/>
                <w:szCs w:val="22"/>
              </w:rPr>
            </w:pPr>
            <w:r w:rsidRPr="003936B4">
              <w:rPr>
                <w:sz w:val="22"/>
                <w:szCs w:val="22"/>
              </w:rPr>
              <w:t>Тема 6. Особливості обліку та оподаткування за місцевими податками і зборами</w:t>
            </w:r>
          </w:p>
        </w:tc>
        <w:tc>
          <w:tcPr>
            <w:tcW w:w="1490" w:type="pct"/>
            <w:shd w:val="clear" w:color="auto" w:fill="auto"/>
          </w:tcPr>
          <w:p w:rsidR="00614959" w:rsidRPr="003936B4" w:rsidRDefault="00614959" w:rsidP="00614959">
            <w:pPr>
              <w:rPr>
                <w:sz w:val="22"/>
                <w:szCs w:val="22"/>
              </w:rPr>
            </w:pPr>
            <w:r w:rsidRPr="003936B4">
              <w:rPr>
                <w:sz w:val="22"/>
                <w:szCs w:val="22"/>
              </w:rPr>
              <w:t>Робота в малих творчих групах,</w:t>
            </w:r>
          </w:p>
          <w:p w:rsidR="00614959" w:rsidRPr="003936B4" w:rsidRDefault="00614959" w:rsidP="00614959">
            <w:pPr>
              <w:rPr>
                <w:sz w:val="22"/>
                <w:szCs w:val="22"/>
              </w:rPr>
            </w:pPr>
            <w:r w:rsidRPr="003936B4">
              <w:rPr>
                <w:sz w:val="22"/>
                <w:szCs w:val="22"/>
              </w:rPr>
              <w:t>тестування</w:t>
            </w:r>
          </w:p>
        </w:tc>
        <w:tc>
          <w:tcPr>
            <w:tcW w:w="895" w:type="pct"/>
            <w:shd w:val="clear" w:color="auto" w:fill="auto"/>
          </w:tcPr>
          <w:p w:rsidR="00614959" w:rsidRPr="003936B4" w:rsidRDefault="00614959" w:rsidP="00614959">
            <w:pPr>
              <w:jc w:val="center"/>
              <w:rPr>
                <w:sz w:val="22"/>
                <w:szCs w:val="22"/>
              </w:rPr>
            </w:pPr>
            <w:r w:rsidRPr="003936B4">
              <w:rPr>
                <w:sz w:val="22"/>
                <w:szCs w:val="22"/>
              </w:rPr>
              <w:t>4</w:t>
            </w:r>
          </w:p>
        </w:tc>
      </w:tr>
      <w:tr w:rsidR="00614959" w:rsidRPr="003936B4" w:rsidTr="00614959">
        <w:tc>
          <w:tcPr>
            <w:tcW w:w="410" w:type="pct"/>
            <w:shd w:val="clear" w:color="auto" w:fill="auto"/>
          </w:tcPr>
          <w:p w:rsidR="00614959" w:rsidRPr="003936B4" w:rsidRDefault="00666608" w:rsidP="00614959">
            <w:pPr>
              <w:rPr>
                <w:sz w:val="22"/>
                <w:szCs w:val="22"/>
              </w:rPr>
            </w:pPr>
            <w:r>
              <w:rPr>
                <w:sz w:val="22"/>
                <w:szCs w:val="22"/>
              </w:rPr>
              <w:t>9</w:t>
            </w:r>
          </w:p>
        </w:tc>
        <w:tc>
          <w:tcPr>
            <w:tcW w:w="2205" w:type="pct"/>
            <w:gridSpan w:val="2"/>
            <w:shd w:val="clear" w:color="auto" w:fill="auto"/>
          </w:tcPr>
          <w:p w:rsidR="00614959" w:rsidRPr="003936B4" w:rsidRDefault="00614959" w:rsidP="00614959">
            <w:pPr>
              <w:tabs>
                <w:tab w:val="left" w:pos="1134"/>
              </w:tabs>
              <w:rPr>
                <w:sz w:val="22"/>
                <w:szCs w:val="22"/>
              </w:rPr>
            </w:pPr>
            <w:r w:rsidRPr="003936B4">
              <w:rPr>
                <w:sz w:val="22"/>
                <w:szCs w:val="22"/>
              </w:rPr>
              <w:t>Тема 6. Облік та оподаткування за податком на додану вартість суб’єктів малого підприємництва в системі електронного адміністрування ПДВ</w:t>
            </w:r>
          </w:p>
        </w:tc>
        <w:tc>
          <w:tcPr>
            <w:tcW w:w="1490" w:type="pct"/>
            <w:shd w:val="clear" w:color="auto" w:fill="auto"/>
          </w:tcPr>
          <w:p w:rsidR="00614959" w:rsidRPr="003936B4" w:rsidRDefault="00614959" w:rsidP="00614959">
            <w:pPr>
              <w:rPr>
                <w:sz w:val="22"/>
                <w:szCs w:val="22"/>
              </w:rPr>
            </w:pPr>
            <w:r w:rsidRPr="003936B4">
              <w:rPr>
                <w:sz w:val="22"/>
                <w:szCs w:val="22"/>
              </w:rPr>
              <w:t>Семінар-колоквіум</w:t>
            </w:r>
          </w:p>
        </w:tc>
        <w:tc>
          <w:tcPr>
            <w:tcW w:w="895" w:type="pct"/>
            <w:shd w:val="clear" w:color="auto" w:fill="auto"/>
          </w:tcPr>
          <w:p w:rsidR="00614959" w:rsidRPr="003936B4" w:rsidRDefault="00614959" w:rsidP="00614959">
            <w:pPr>
              <w:jc w:val="center"/>
              <w:rPr>
                <w:sz w:val="22"/>
                <w:szCs w:val="22"/>
              </w:rPr>
            </w:pPr>
            <w:r w:rsidRPr="003936B4">
              <w:rPr>
                <w:sz w:val="22"/>
                <w:szCs w:val="22"/>
              </w:rPr>
              <w:t>5</w:t>
            </w:r>
          </w:p>
        </w:tc>
      </w:tr>
      <w:tr w:rsidR="00614959" w:rsidRPr="003936B4" w:rsidTr="00614959">
        <w:tc>
          <w:tcPr>
            <w:tcW w:w="410" w:type="pct"/>
            <w:shd w:val="clear" w:color="auto" w:fill="auto"/>
          </w:tcPr>
          <w:p w:rsidR="00614959" w:rsidRPr="003936B4" w:rsidRDefault="00666608" w:rsidP="00614959">
            <w:pPr>
              <w:rPr>
                <w:sz w:val="22"/>
                <w:szCs w:val="22"/>
              </w:rPr>
            </w:pPr>
            <w:r>
              <w:rPr>
                <w:sz w:val="22"/>
                <w:szCs w:val="22"/>
              </w:rPr>
              <w:t>10</w:t>
            </w:r>
          </w:p>
        </w:tc>
        <w:tc>
          <w:tcPr>
            <w:tcW w:w="2205" w:type="pct"/>
            <w:gridSpan w:val="2"/>
            <w:shd w:val="clear" w:color="auto" w:fill="auto"/>
          </w:tcPr>
          <w:p w:rsidR="00614959" w:rsidRPr="003936B4" w:rsidRDefault="00614959" w:rsidP="00614959">
            <w:pPr>
              <w:tabs>
                <w:tab w:val="left" w:pos="1134"/>
              </w:tabs>
              <w:rPr>
                <w:sz w:val="22"/>
                <w:szCs w:val="22"/>
              </w:rPr>
            </w:pPr>
            <w:r w:rsidRPr="003936B4">
              <w:rPr>
                <w:sz w:val="22"/>
                <w:szCs w:val="22"/>
              </w:rPr>
              <w:t>Тема 7. Облік та оподаткування за податком на прибуток підприємства</w:t>
            </w:r>
          </w:p>
        </w:tc>
        <w:tc>
          <w:tcPr>
            <w:tcW w:w="1490" w:type="pct"/>
            <w:shd w:val="clear" w:color="auto" w:fill="auto"/>
          </w:tcPr>
          <w:p w:rsidR="00614959" w:rsidRPr="003936B4" w:rsidRDefault="00614959" w:rsidP="00614959">
            <w:pPr>
              <w:rPr>
                <w:sz w:val="22"/>
                <w:szCs w:val="22"/>
              </w:rPr>
            </w:pPr>
            <w:r w:rsidRPr="003936B4">
              <w:rPr>
                <w:sz w:val="22"/>
                <w:szCs w:val="22"/>
              </w:rPr>
              <w:t>Міні-кейс,</w:t>
            </w:r>
          </w:p>
          <w:p w:rsidR="00614959" w:rsidRPr="003936B4" w:rsidRDefault="00614959" w:rsidP="00614959">
            <w:pPr>
              <w:rPr>
                <w:sz w:val="22"/>
                <w:szCs w:val="22"/>
              </w:rPr>
            </w:pPr>
            <w:r w:rsidRPr="003936B4">
              <w:rPr>
                <w:sz w:val="22"/>
                <w:szCs w:val="22"/>
              </w:rPr>
              <w:t>тестування</w:t>
            </w:r>
          </w:p>
        </w:tc>
        <w:tc>
          <w:tcPr>
            <w:tcW w:w="895" w:type="pct"/>
            <w:shd w:val="clear" w:color="auto" w:fill="auto"/>
          </w:tcPr>
          <w:p w:rsidR="00614959" w:rsidRPr="003936B4" w:rsidRDefault="00614959" w:rsidP="00614959">
            <w:pPr>
              <w:jc w:val="center"/>
              <w:rPr>
                <w:sz w:val="22"/>
                <w:szCs w:val="22"/>
              </w:rPr>
            </w:pPr>
            <w:r w:rsidRPr="003936B4">
              <w:rPr>
                <w:sz w:val="22"/>
                <w:szCs w:val="22"/>
              </w:rPr>
              <w:t>5</w:t>
            </w:r>
          </w:p>
        </w:tc>
      </w:tr>
      <w:tr w:rsidR="00614959" w:rsidRPr="003936B4" w:rsidTr="00614959">
        <w:tc>
          <w:tcPr>
            <w:tcW w:w="410" w:type="pct"/>
            <w:shd w:val="clear" w:color="auto" w:fill="auto"/>
          </w:tcPr>
          <w:p w:rsidR="00614959" w:rsidRPr="003936B4" w:rsidRDefault="00666608" w:rsidP="00614959">
            <w:pPr>
              <w:rPr>
                <w:sz w:val="22"/>
                <w:szCs w:val="22"/>
              </w:rPr>
            </w:pPr>
            <w:r>
              <w:rPr>
                <w:sz w:val="22"/>
                <w:szCs w:val="22"/>
              </w:rPr>
              <w:t>11</w:t>
            </w:r>
          </w:p>
        </w:tc>
        <w:tc>
          <w:tcPr>
            <w:tcW w:w="2205" w:type="pct"/>
            <w:gridSpan w:val="2"/>
            <w:shd w:val="clear" w:color="auto" w:fill="auto"/>
          </w:tcPr>
          <w:p w:rsidR="00614959" w:rsidRPr="003936B4" w:rsidRDefault="00614959" w:rsidP="00614959">
            <w:pPr>
              <w:tabs>
                <w:tab w:val="left" w:pos="1134"/>
              </w:tabs>
              <w:rPr>
                <w:sz w:val="22"/>
                <w:szCs w:val="22"/>
              </w:rPr>
            </w:pPr>
            <w:r w:rsidRPr="003936B4">
              <w:rPr>
                <w:sz w:val="22"/>
                <w:szCs w:val="22"/>
              </w:rPr>
              <w:t>Тема 7. Облік та оподаткування за податком на прибуток підприємства</w:t>
            </w:r>
          </w:p>
        </w:tc>
        <w:tc>
          <w:tcPr>
            <w:tcW w:w="1490" w:type="pct"/>
            <w:shd w:val="clear" w:color="auto" w:fill="auto"/>
          </w:tcPr>
          <w:p w:rsidR="00614959" w:rsidRPr="003936B4" w:rsidRDefault="00614959" w:rsidP="00614959">
            <w:pPr>
              <w:rPr>
                <w:sz w:val="22"/>
                <w:szCs w:val="22"/>
              </w:rPr>
            </w:pPr>
            <w:r w:rsidRPr="003936B4">
              <w:rPr>
                <w:sz w:val="22"/>
                <w:szCs w:val="22"/>
              </w:rPr>
              <w:t>Робота в малих творчих групах</w:t>
            </w:r>
          </w:p>
        </w:tc>
        <w:tc>
          <w:tcPr>
            <w:tcW w:w="895" w:type="pct"/>
            <w:shd w:val="clear" w:color="auto" w:fill="auto"/>
          </w:tcPr>
          <w:p w:rsidR="00614959" w:rsidRPr="003936B4" w:rsidRDefault="00614959" w:rsidP="00614959">
            <w:pPr>
              <w:jc w:val="center"/>
              <w:rPr>
                <w:sz w:val="22"/>
                <w:szCs w:val="22"/>
              </w:rPr>
            </w:pPr>
            <w:r w:rsidRPr="003936B4">
              <w:rPr>
                <w:sz w:val="22"/>
                <w:szCs w:val="22"/>
              </w:rPr>
              <w:t>5</w:t>
            </w:r>
          </w:p>
        </w:tc>
      </w:tr>
      <w:tr w:rsidR="00614959" w:rsidRPr="003936B4" w:rsidTr="00614959">
        <w:tc>
          <w:tcPr>
            <w:tcW w:w="410" w:type="pct"/>
            <w:shd w:val="clear" w:color="auto" w:fill="auto"/>
          </w:tcPr>
          <w:p w:rsidR="00614959" w:rsidRPr="003936B4" w:rsidRDefault="00666608" w:rsidP="00614959">
            <w:pPr>
              <w:rPr>
                <w:sz w:val="22"/>
                <w:szCs w:val="22"/>
              </w:rPr>
            </w:pPr>
            <w:r>
              <w:rPr>
                <w:sz w:val="22"/>
                <w:szCs w:val="22"/>
              </w:rPr>
              <w:t>12</w:t>
            </w:r>
          </w:p>
        </w:tc>
        <w:tc>
          <w:tcPr>
            <w:tcW w:w="2205" w:type="pct"/>
            <w:gridSpan w:val="2"/>
            <w:shd w:val="clear" w:color="auto" w:fill="auto"/>
          </w:tcPr>
          <w:p w:rsidR="00614959" w:rsidRPr="003936B4" w:rsidRDefault="00614959" w:rsidP="00614959">
            <w:pPr>
              <w:tabs>
                <w:tab w:val="left" w:pos="1134"/>
              </w:tabs>
              <w:rPr>
                <w:sz w:val="22"/>
                <w:szCs w:val="22"/>
              </w:rPr>
            </w:pPr>
            <w:r w:rsidRPr="003936B4">
              <w:rPr>
                <w:sz w:val="22"/>
                <w:szCs w:val="22"/>
              </w:rPr>
              <w:t xml:space="preserve">Тема 8. Особливості обліку та оподаткування діяльності суб’єктів </w:t>
            </w:r>
            <w:r w:rsidRPr="003936B4">
              <w:rPr>
                <w:spacing w:val="-2"/>
                <w:sz w:val="22"/>
                <w:szCs w:val="22"/>
              </w:rPr>
              <w:t xml:space="preserve">малого підприємництва </w:t>
            </w:r>
            <w:r w:rsidRPr="003936B4">
              <w:rPr>
                <w:sz w:val="22"/>
                <w:szCs w:val="22"/>
              </w:rPr>
              <w:t>на спрощеній системі оподаткування</w:t>
            </w:r>
          </w:p>
        </w:tc>
        <w:tc>
          <w:tcPr>
            <w:tcW w:w="1490" w:type="pct"/>
            <w:shd w:val="clear" w:color="auto" w:fill="auto"/>
          </w:tcPr>
          <w:p w:rsidR="00614959" w:rsidRPr="003936B4" w:rsidRDefault="00614959" w:rsidP="00614959">
            <w:pPr>
              <w:rPr>
                <w:sz w:val="22"/>
                <w:szCs w:val="22"/>
              </w:rPr>
            </w:pPr>
            <w:r w:rsidRPr="003936B4">
              <w:rPr>
                <w:sz w:val="22"/>
                <w:szCs w:val="22"/>
              </w:rPr>
              <w:t>Семінар-операційна гра, тестування</w:t>
            </w:r>
          </w:p>
        </w:tc>
        <w:tc>
          <w:tcPr>
            <w:tcW w:w="895" w:type="pct"/>
            <w:shd w:val="clear" w:color="auto" w:fill="auto"/>
          </w:tcPr>
          <w:p w:rsidR="00614959" w:rsidRPr="003936B4" w:rsidRDefault="00614959" w:rsidP="00614959">
            <w:pPr>
              <w:jc w:val="center"/>
              <w:rPr>
                <w:sz w:val="22"/>
                <w:szCs w:val="22"/>
              </w:rPr>
            </w:pPr>
            <w:r w:rsidRPr="003936B4">
              <w:rPr>
                <w:sz w:val="22"/>
                <w:szCs w:val="22"/>
              </w:rPr>
              <w:t>5</w:t>
            </w:r>
          </w:p>
        </w:tc>
      </w:tr>
      <w:tr w:rsidR="00614959" w:rsidRPr="003936B4" w:rsidTr="00614959">
        <w:tc>
          <w:tcPr>
            <w:tcW w:w="410" w:type="pct"/>
            <w:shd w:val="clear" w:color="auto" w:fill="auto"/>
          </w:tcPr>
          <w:p w:rsidR="00614959" w:rsidRPr="003936B4" w:rsidRDefault="00666608" w:rsidP="00614959">
            <w:pPr>
              <w:rPr>
                <w:sz w:val="22"/>
                <w:szCs w:val="22"/>
              </w:rPr>
            </w:pPr>
            <w:r>
              <w:rPr>
                <w:sz w:val="22"/>
                <w:szCs w:val="22"/>
              </w:rPr>
              <w:t>13</w:t>
            </w:r>
          </w:p>
        </w:tc>
        <w:tc>
          <w:tcPr>
            <w:tcW w:w="2205" w:type="pct"/>
            <w:gridSpan w:val="2"/>
            <w:shd w:val="clear" w:color="auto" w:fill="auto"/>
          </w:tcPr>
          <w:p w:rsidR="00614959" w:rsidRPr="003936B4" w:rsidRDefault="00614959" w:rsidP="00614959">
            <w:pPr>
              <w:tabs>
                <w:tab w:val="left" w:pos="1134"/>
              </w:tabs>
              <w:rPr>
                <w:sz w:val="22"/>
                <w:szCs w:val="22"/>
              </w:rPr>
            </w:pPr>
            <w:r w:rsidRPr="003936B4">
              <w:rPr>
                <w:sz w:val="22"/>
                <w:szCs w:val="22"/>
              </w:rPr>
              <w:t xml:space="preserve">Тема 8. Особливості обліку та оподаткування діяльності суб’єктів </w:t>
            </w:r>
            <w:r w:rsidRPr="003936B4">
              <w:rPr>
                <w:spacing w:val="-2"/>
                <w:sz w:val="22"/>
                <w:szCs w:val="22"/>
              </w:rPr>
              <w:t xml:space="preserve">малого підприємництва </w:t>
            </w:r>
            <w:r w:rsidRPr="003936B4">
              <w:rPr>
                <w:sz w:val="22"/>
                <w:szCs w:val="22"/>
              </w:rPr>
              <w:t>на спрощеній системі оподаткування</w:t>
            </w:r>
          </w:p>
        </w:tc>
        <w:tc>
          <w:tcPr>
            <w:tcW w:w="1490" w:type="pct"/>
            <w:shd w:val="clear" w:color="auto" w:fill="auto"/>
          </w:tcPr>
          <w:p w:rsidR="00614959" w:rsidRPr="003936B4" w:rsidRDefault="00614959" w:rsidP="00614959">
            <w:pPr>
              <w:rPr>
                <w:sz w:val="22"/>
                <w:szCs w:val="22"/>
              </w:rPr>
            </w:pPr>
            <w:r w:rsidRPr="003936B4">
              <w:rPr>
                <w:sz w:val="22"/>
                <w:szCs w:val="22"/>
              </w:rPr>
              <w:t>Міні-кейс</w:t>
            </w:r>
          </w:p>
        </w:tc>
        <w:tc>
          <w:tcPr>
            <w:tcW w:w="895" w:type="pct"/>
            <w:shd w:val="clear" w:color="auto" w:fill="auto"/>
          </w:tcPr>
          <w:p w:rsidR="00614959" w:rsidRPr="003936B4" w:rsidRDefault="00614959" w:rsidP="00614959">
            <w:pPr>
              <w:jc w:val="center"/>
              <w:rPr>
                <w:sz w:val="22"/>
                <w:szCs w:val="22"/>
              </w:rPr>
            </w:pPr>
            <w:r w:rsidRPr="003936B4">
              <w:rPr>
                <w:sz w:val="22"/>
                <w:szCs w:val="22"/>
              </w:rPr>
              <w:t>5</w:t>
            </w:r>
          </w:p>
        </w:tc>
      </w:tr>
      <w:tr w:rsidR="00614959" w:rsidRPr="003936B4" w:rsidTr="00614959">
        <w:tc>
          <w:tcPr>
            <w:tcW w:w="410" w:type="pct"/>
            <w:shd w:val="clear" w:color="auto" w:fill="auto"/>
          </w:tcPr>
          <w:p w:rsidR="00614959" w:rsidRPr="003936B4" w:rsidRDefault="00666608" w:rsidP="00614959">
            <w:pPr>
              <w:rPr>
                <w:sz w:val="22"/>
                <w:szCs w:val="22"/>
              </w:rPr>
            </w:pPr>
            <w:r>
              <w:rPr>
                <w:sz w:val="22"/>
                <w:szCs w:val="22"/>
              </w:rPr>
              <w:t>14</w:t>
            </w:r>
          </w:p>
        </w:tc>
        <w:tc>
          <w:tcPr>
            <w:tcW w:w="2205" w:type="pct"/>
            <w:gridSpan w:val="2"/>
            <w:shd w:val="clear" w:color="auto" w:fill="auto"/>
          </w:tcPr>
          <w:p w:rsidR="00614959" w:rsidRPr="003936B4" w:rsidRDefault="00614959" w:rsidP="00614959">
            <w:pPr>
              <w:tabs>
                <w:tab w:val="left" w:pos="1134"/>
              </w:tabs>
              <w:rPr>
                <w:sz w:val="22"/>
                <w:szCs w:val="22"/>
              </w:rPr>
            </w:pPr>
            <w:r w:rsidRPr="003936B4">
              <w:rPr>
                <w:sz w:val="22"/>
                <w:szCs w:val="22"/>
              </w:rPr>
              <w:t>Тема 9. Організація обліку розрахунків з бюджетом за податками і зборами та погашення платником податків податкових зобов’язань (пені, штрафних санкцій)</w:t>
            </w:r>
          </w:p>
        </w:tc>
        <w:tc>
          <w:tcPr>
            <w:tcW w:w="1490" w:type="pct"/>
            <w:shd w:val="clear" w:color="auto" w:fill="auto"/>
          </w:tcPr>
          <w:p w:rsidR="00614959" w:rsidRPr="003936B4" w:rsidRDefault="00614959" w:rsidP="00614959">
            <w:pPr>
              <w:rPr>
                <w:sz w:val="22"/>
                <w:szCs w:val="22"/>
              </w:rPr>
            </w:pPr>
            <w:r w:rsidRPr="003936B4">
              <w:rPr>
                <w:sz w:val="22"/>
                <w:szCs w:val="22"/>
              </w:rPr>
              <w:t>Семінар-операційна гра, тестування</w:t>
            </w:r>
          </w:p>
        </w:tc>
        <w:tc>
          <w:tcPr>
            <w:tcW w:w="895" w:type="pct"/>
            <w:shd w:val="clear" w:color="auto" w:fill="auto"/>
          </w:tcPr>
          <w:p w:rsidR="00614959" w:rsidRPr="003936B4" w:rsidRDefault="00614959" w:rsidP="00614959">
            <w:pPr>
              <w:jc w:val="center"/>
              <w:rPr>
                <w:sz w:val="22"/>
                <w:szCs w:val="22"/>
              </w:rPr>
            </w:pPr>
            <w:r w:rsidRPr="003936B4">
              <w:rPr>
                <w:sz w:val="22"/>
                <w:szCs w:val="22"/>
              </w:rPr>
              <w:t>5</w:t>
            </w:r>
          </w:p>
        </w:tc>
      </w:tr>
      <w:tr w:rsidR="00614959" w:rsidRPr="003936B4" w:rsidTr="00614959">
        <w:tc>
          <w:tcPr>
            <w:tcW w:w="410" w:type="pct"/>
            <w:shd w:val="clear" w:color="auto" w:fill="auto"/>
          </w:tcPr>
          <w:p w:rsidR="00614959" w:rsidRPr="003936B4" w:rsidRDefault="00666608" w:rsidP="00614959">
            <w:pPr>
              <w:rPr>
                <w:sz w:val="22"/>
                <w:szCs w:val="22"/>
              </w:rPr>
            </w:pPr>
            <w:r>
              <w:rPr>
                <w:sz w:val="22"/>
                <w:szCs w:val="22"/>
              </w:rPr>
              <w:t>15</w:t>
            </w:r>
          </w:p>
        </w:tc>
        <w:tc>
          <w:tcPr>
            <w:tcW w:w="2205" w:type="pct"/>
            <w:gridSpan w:val="2"/>
            <w:shd w:val="clear" w:color="auto" w:fill="auto"/>
          </w:tcPr>
          <w:p w:rsidR="00614959" w:rsidRPr="003936B4" w:rsidRDefault="00614959" w:rsidP="00614959">
            <w:pPr>
              <w:rPr>
                <w:sz w:val="22"/>
                <w:szCs w:val="22"/>
              </w:rPr>
            </w:pPr>
            <w:r w:rsidRPr="003936B4">
              <w:rPr>
                <w:sz w:val="22"/>
                <w:szCs w:val="22"/>
              </w:rPr>
              <w:t>Контрольна (модульна) робота № 2</w:t>
            </w:r>
          </w:p>
        </w:tc>
        <w:tc>
          <w:tcPr>
            <w:tcW w:w="1490" w:type="pct"/>
            <w:shd w:val="clear" w:color="auto" w:fill="auto"/>
          </w:tcPr>
          <w:p w:rsidR="00614959" w:rsidRPr="003936B4" w:rsidRDefault="00614959" w:rsidP="00614959">
            <w:pPr>
              <w:rPr>
                <w:sz w:val="22"/>
                <w:szCs w:val="22"/>
              </w:rPr>
            </w:pPr>
            <w:r w:rsidRPr="003936B4">
              <w:rPr>
                <w:sz w:val="22"/>
                <w:szCs w:val="22"/>
              </w:rPr>
              <w:t>Проведення контрольної (модульної) роботи № 2</w:t>
            </w:r>
          </w:p>
        </w:tc>
        <w:tc>
          <w:tcPr>
            <w:tcW w:w="895" w:type="pct"/>
            <w:shd w:val="clear" w:color="auto" w:fill="auto"/>
          </w:tcPr>
          <w:p w:rsidR="00614959" w:rsidRPr="003936B4" w:rsidRDefault="00614959" w:rsidP="00614959">
            <w:pPr>
              <w:jc w:val="center"/>
              <w:rPr>
                <w:sz w:val="22"/>
                <w:szCs w:val="22"/>
              </w:rPr>
            </w:pPr>
            <w:r w:rsidRPr="003936B4">
              <w:rPr>
                <w:sz w:val="22"/>
                <w:szCs w:val="22"/>
              </w:rPr>
              <w:t>-</w:t>
            </w:r>
          </w:p>
        </w:tc>
      </w:tr>
      <w:tr w:rsidR="00614959" w:rsidRPr="003936B4" w:rsidTr="00614959">
        <w:tc>
          <w:tcPr>
            <w:tcW w:w="410" w:type="pct"/>
            <w:shd w:val="clear" w:color="auto" w:fill="auto"/>
          </w:tcPr>
          <w:p w:rsidR="00614959" w:rsidRPr="003936B4" w:rsidRDefault="00666608" w:rsidP="00614959">
            <w:pPr>
              <w:rPr>
                <w:sz w:val="22"/>
                <w:szCs w:val="22"/>
              </w:rPr>
            </w:pPr>
            <w:r>
              <w:rPr>
                <w:sz w:val="22"/>
                <w:szCs w:val="22"/>
              </w:rPr>
              <w:t>16</w:t>
            </w:r>
          </w:p>
        </w:tc>
        <w:tc>
          <w:tcPr>
            <w:tcW w:w="2205" w:type="pct"/>
            <w:gridSpan w:val="2"/>
            <w:shd w:val="clear" w:color="auto" w:fill="auto"/>
          </w:tcPr>
          <w:p w:rsidR="00614959" w:rsidRPr="003936B4" w:rsidRDefault="00614959" w:rsidP="00614959">
            <w:pPr>
              <w:tabs>
                <w:tab w:val="left" w:pos="1134"/>
              </w:tabs>
              <w:rPr>
                <w:sz w:val="22"/>
                <w:szCs w:val="22"/>
              </w:rPr>
            </w:pPr>
            <w:r w:rsidRPr="003936B4">
              <w:rPr>
                <w:sz w:val="22"/>
                <w:szCs w:val="22"/>
              </w:rPr>
              <w:t>Тема 9. Організація обліку розрахунків з бюджетом за податками і зборами та погашення платником податків податкових зобов’язань (пені, штрафних санкцій)</w:t>
            </w:r>
          </w:p>
        </w:tc>
        <w:tc>
          <w:tcPr>
            <w:tcW w:w="1490" w:type="pct"/>
            <w:shd w:val="clear" w:color="auto" w:fill="auto"/>
          </w:tcPr>
          <w:p w:rsidR="00614959" w:rsidRPr="003936B4" w:rsidRDefault="00614959" w:rsidP="00614959">
            <w:pPr>
              <w:rPr>
                <w:sz w:val="22"/>
                <w:szCs w:val="22"/>
              </w:rPr>
            </w:pPr>
            <w:r w:rsidRPr="003936B4">
              <w:rPr>
                <w:sz w:val="22"/>
                <w:szCs w:val="22"/>
              </w:rPr>
              <w:t>Робота в малих творчих групах, тестування</w:t>
            </w:r>
          </w:p>
        </w:tc>
        <w:tc>
          <w:tcPr>
            <w:tcW w:w="895" w:type="pct"/>
            <w:shd w:val="clear" w:color="auto" w:fill="auto"/>
          </w:tcPr>
          <w:p w:rsidR="00614959" w:rsidRPr="003936B4" w:rsidRDefault="00614959" w:rsidP="00614959">
            <w:pPr>
              <w:jc w:val="center"/>
              <w:rPr>
                <w:sz w:val="22"/>
                <w:szCs w:val="22"/>
              </w:rPr>
            </w:pPr>
            <w:r w:rsidRPr="003936B4">
              <w:rPr>
                <w:sz w:val="22"/>
                <w:szCs w:val="22"/>
              </w:rPr>
              <w:t>4</w:t>
            </w:r>
          </w:p>
        </w:tc>
      </w:tr>
      <w:tr w:rsidR="00614959" w:rsidRPr="003936B4" w:rsidTr="00614959">
        <w:tc>
          <w:tcPr>
            <w:tcW w:w="4105" w:type="pct"/>
            <w:gridSpan w:val="4"/>
            <w:shd w:val="clear" w:color="auto" w:fill="auto"/>
          </w:tcPr>
          <w:p w:rsidR="00614959" w:rsidRPr="003936B4" w:rsidRDefault="00614959" w:rsidP="00614959">
            <w:pPr>
              <w:rPr>
                <w:b/>
                <w:i/>
                <w:sz w:val="22"/>
                <w:szCs w:val="22"/>
              </w:rPr>
            </w:pPr>
            <w:r w:rsidRPr="003936B4">
              <w:rPr>
                <w:b/>
                <w:i/>
                <w:sz w:val="22"/>
                <w:szCs w:val="22"/>
              </w:rPr>
              <w:t>Усього балів за роботу на аудиторних заняттях</w:t>
            </w:r>
          </w:p>
        </w:tc>
        <w:tc>
          <w:tcPr>
            <w:tcW w:w="895" w:type="pct"/>
            <w:shd w:val="clear" w:color="auto" w:fill="auto"/>
          </w:tcPr>
          <w:p w:rsidR="00614959" w:rsidRPr="003936B4" w:rsidRDefault="00614959" w:rsidP="00614959">
            <w:pPr>
              <w:jc w:val="center"/>
              <w:rPr>
                <w:b/>
                <w:sz w:val="22"/>
                <w:szCs w:val="22"/>
              </w:rPr>
            </w:pPr>
            <w:r w:rsidRPr="003936B4">
              <w:rPr>
                <w:b/>
                <w:sz w:val="22"/>
                <w:szCs w:val="22"/>
              </w:rPr>
              <w:t xml:space="preserve">60 </w:t>
            </w:r>
          </w:p>
        </w:tc>
      </w:tr>
      <w:tr w:rsidR="00614959" w:rsidRPr="003936B4" w:rsidTr="00614959">
        <w:tc>
          <w:tcPr>
            <w:tcW w:w="5000" w:type="pct"/>
            <w:gridSpan w:val="5"/>
            <w:shd w:val="clear" w:color="auto" w:fill="auto"/>
          </w:tcPr>
          <w:p w:rsidR="00614959" w:rsidRPr="003936B4" w:rsidRDefault="00614959" w:rsidP="00614959">
            <w:pPr>
              <w:jc w:val="center"/>
              <w:rPr>
                <w:b/>
                <w:sz w:val="22"/>
                <w:szCs w:val="22"/>
              </w:rPr>
            </w:pPr>
            <w:r w:rsidRPr="003936B4">
              <w:rPr>
                <w:b/>
                <w:sz w:val="22"/>
                <w:szCs w:val="22"/>
              </w:rPr>
              <w:t>Результати виконання контрольних (модульних) робіт</w:t>
            </w:r>
          </w:p>
        </w:tc>
      </w:tr>
      <w:tr w:rsidR="00614959" w:rsidRPr="003936B4" w:rsidTr="00614959">
        <w:tc>
          <w:tcPr>
            <w:tcW w:w="908" w:type="pct"/>
            <w:gridSpan w:val="2"/>
            <w:shd w:val="clear" w:color="auto" w:fill="auto"/>
          </w:tcPr>
          <w:p w:rsidR="00614959" w:rsidRPr="003936B4" w:rsidRDefault="00614959" w:rsidP="00614959">
            <w:pPr>
              <w:rPr>
                <w:sz w:val="22"/>
                <w:szCs w:val="22"/>
              </w:rPr>
            </w:pPr>
            <w:r w:rsidRPr="003936B4">
              <w:rPr>
                <w:sz w:val="22"/>
                <w:szCs w:val="22"/>
              </w:rPr>
              <w:t>Контрольна (модульна) робота № 1</w:t>
            </w:r>
          </w:p>
          <w:p w:rsidR="00614959" w:rsidRPr="003936B4" w:rsidRDefault="00666608" w:rsidP="00614959">
            <w:pPr>
              <w:rPr>
                <w:sz w:val="22"/>
                <w:szCs w:val="22"/>
              </w:rPr>
            </w:pPr>
            <w:r>
              <w:rPr>
                <w:sz w:val="22"/>
                <w:szCs w:val="22"/>
              </w:rPr>
              <w:lastRenderedPageBreak/>
              <w:t>(Заняття № 7</w:t>
            </w:r>
            <w:r w:rsidR="00614959" w:rsidRPr="003936B4">
              <w:rPr>
                <w:sz w:val="22"/>
                <w:szCs w:val="22"/>
              </w:rPr>
              <w:t>)</w:t>
            </w:r>
          </w:p>
        </w:tc>
        <w:tc>
          <w:tcPr>
            <w:tcW w:w="3198" w:type="pct"/>
            <w:gridSpan w:val="2"/>
            <w:shd w:val="clear" w:color="auto" w:fill="auto"/>
          </w:tcPr>
          <w:p w:rsidR="00614959" w:rsidRPr="003936B4" w:rsidRDefault="00614959" w:rsidP="00614959">
            <w:pPr>
              <w:rPr>
                <w:sz w:val="22"/>
                <w:szCs w:val="22"/>
              </w:rPr>
            </w:pPr>
            <w:r w:rsidRPr="003936B4">
              <w:rPr>
                <w:sz w:val="22"/>
                <w:szCs w:val="22"/>
              </w:rPr>
              <w:lastRenderedPageBreak/>
              <w:t>Написання контрольної (модульної) роботи № 1</w:t>
            </w:r>
          </w:p>
        </w:tc>
        <w:tc>
          <w:tcPr>
            <w:tcW w:w="895" w:type="pct"/>
            <w:shd w:val="clear" w:color="auto" w:fill="auto"/>
          </w:tcPr>
          <w:p w:rsidR="00614959" w:rsidRPr="003936B4" w:rsidRDefault="00614959" w:rsidP="00614959">
            <w:pPr>
              <w:jc w:val="center"/>
              <w:rPr>
                <w:sz w:val="22"/>
                <w:szCs w:val="22"/>
              </w:rPr>
            </w:pPr>
            <w:r w:rsidRPr="003936B4">
              <w:rPr>
                <w:sz w:val="22"/>
                <w:szCs w:val="22"/>
              </w:rPr>
              <w:t>10</w:t>
            </w:r>
          </w:p>
        </w:tc>
      </w:tr>
      <w:tr w:rsidR="00614959" w:rsidRPr="003936B4" w:rsidTr="00614959">
        <w:tc>
          <w:tcPr>
            <w:tcW w:w="908" w:type="pct"/>
            <w:gridSpan w:val="2"/>
            <w:shd w:val="clear" w:color="auto" w:fill="auto"/>
          </w:tcPr>
          <w:p w:rsidR="00614959" w:rsidRPr="003936B4" w:rsidRDefault="00614959" w:rsidP="00614959">
            <w:pPr>
              <w:rPr>
                <w:sz w:val="22"/>
                <w:szCs w:val="22"/>
              </w:rPr>
            </w:pPr>
            <w:r w:rsidRPr="003936B4">
              <w:rPr>
                <w:sz w:val="22"/>
                <w:szCs w:val="22"/>
              </w:rPr>
              <w:lastRenderedPageBreak/>
              <w:t>Контрольна (модульна) робота № 2</w:t>
            </w:r>
          </w:p>
          <w:p w:rsidR="00614959" w:rsidRPr="003936B4" w:rsidRDefault="00666608" w:rsidP="00614959">
            <w:pPr>
              <w:rPr>
                <w:sz w:val="22"/>
                <w:szCs w:val="22"/>
              </w:rPr>
            </w:pPr>
            <w:r>
              <w:rPr>
                <w:sz w:val="22"/>
                <w:szCs w:val="22"/>
              </w:rPr>
              <w:t>(Заняття №  15</w:t>
            </w:r>
            <w:r w:rsidR="00614959" w:rsidRPr="003936B4">
              <w:rPr>
                <w:sz w:val="22"/>
                <w:szCs w:val="22"/>
              </w:rPr>
              <w:t>)</w:t>
            </w:r>
          </w:p>
        </w:tc>
        <w:tc>
          <w:tcPr>
            <w:tcW w:w="3198" w:type="pct"/>
            <w:gridSpan w:val="2"/>
            <w:shd w:val="clear" w:color="auto" w:fill="auto"/>
          </w:tcPr>
          <w:p w:rsidR="00614959" w:rsidRPr="003936B4" w:rsidRDefault="00614959" w:rsidP="00614959">
            <w:pPr>
              <w:rPr>
                <w:sz w:val="22"/>
                <w:szCs w:val="22"/>
              </w:rPr>
            </w:pPr>
            <w:r w:rsidRPr="003936B4">
              <w:rPr>
                <w:sz w:val="22"/>
                <w:szCs w:val="22"/>
              </w:rPr>
              <w:t>Написання контрольної (модульної) роботи № 2</w:t>
            </w:r>
          </w:p>
        </w:tc>
        <w:tc>
          <w:tcPr>
            <w:tcW w:w="895" w:type="pct"/>
            <w:shd w:val="clear" w:color="auto" w:fill="auto"/>
          </w:tcPr>
          <w:p w:rsidR="00614959" w:rsidRPr="003936B4" w:rsidRDefault="00614959" w:rsidP="00614959">
            <w:pPr>
              <w:jc w:val="center"/>
              <w:rPr>
                <w:sz w:val="22"/>
                <w:szCs w:val="22"/>
              </w:rPr>
            </w:pPr>
            <w:r w:rsidRPr="003936B4">
              <w:rPr>
                <w:sz w:val="22"/>
                <w:szCs w:val="22"/>
              </w:rPr>
              <w:t>10</w:t>
            </w:r>
          </w:p>
        </w:tc>
      </w:tr>
      <w:tr w:rsidR="00614959" w:rsidRPr="003936B4" w:rsidTr="00614959">
        <w:tc>
          <w:tcPr>
            <w:tcW w:w="4105" w:type="pct"/>
            <w:gridSpan w:val="4"/>
            <w:shd w:val="clear" w:color="auto" w:fill="auto"/>
          </w:tcPr>
          <w:p w:rsidR="00614959" w:rsidRPr="003936B4" w:rsidRDefault="00614959" w:rsidP="00614959">
            <w:pPr>
              <w:rPr>
                <w:b/>
                <w:i/>
                <w:sz w:val="22"/>
                <w:szCs w:val="22"/>
              </w:rPr>
            </w:pPr>
            <w:r w:rsidRPr="003936B4">
              <w:rPr>
                <w:b/>
                <w:i/>
                <w:sz w:val="22"/>
                <w:szCs w:val="22"/>
              </w:rPr>
              <w:t>Усього балів за виконання контрольних (модульних) робіт</w:t>
            </w:r>
          </w:p>
        </w:tc>
        <w:tc>
          <w:tcPr>
            <w:tcW w:w="895" w:type="pct"/>
            <w:shd w:val="clear" w:color="auto" w:fill="auto"/>
          </w:tcPr>
          <w:p w:rsidR="00614959" w:rsidRPr="003936B4" w:rsidRDefault="00614959" w:rsidP="00614959">
            <w:pPr>
              <w:jc w:val="center"/>
              <w:rPr>
                <w:b/>
                <w:i/>
                <w:sz w:val="22"/>
                <w:szCs w:val="22"/>
              </w:rPr>
            </w:pPr>
            <w:r w:rsidRPr="003936B4">
              <w:rPr>
                <w:b/>
                <w:i/>
                <w:sz w:val="22"/>
                <w:szCs w:val="22"/>
              </w:rPr>
              <w:t>20</w:t>
            </w:r>
          </w:p>
        </w:tc>
      </w:tr>
      <w:tr w:rsidR="00614959" w:rsidRPr="003936B4" w:rsidTr="00614959">
        <w:tc>
          <w:tcPr>
            <w:tcW w:w="5000" w:type="pct"/>
            <w:gridSpan w:val="5"/>
            <w:shd w:val="clear" w:color="auto" w:fill="auto"/>
          </w:tcPr>
          <w:p w:rsidR="00614959" w:rsidRPr="003936B4" w:rsidRDefault="00614959" w:rsidP="00614959">
            <w:pPr>
              <w:jc w:val="center"/>
              <w:rPr>
                <w:b/>
                <w:i/>
                <w:sz w:val="22"/>
                <w:szCs w:val="22"/>
              </w:rPr>
            </w:pPr>
            <w:r w:rsidRPr="003936B4">
              <w:rPr>
                <w:b/>
                <w:i/>
                <w:sz w:val="22"/>
                <w:szCs w:val="22"/>
              </w:rPr>
              <w:t>За виконання і захисту індивідуальних завдань самостійної роботи студента</w:t>
            </w:r>
          </w:p>
        </w:tc>
      </w:tr>
      <w:tr w:rsidR="00614959" w:rsidRPr="003936B4" w:rsidTr="00614959">
        <w:tc>
          <w:tcPr>
            <w:tcW w:w="5000" w:type="pct"/>
            <w:gridSpan w:val="5"/>
            <w:shd w:val="clear" w:color="auto" w:fill="auto"/>
          </w:tcPr>
          <w:p w:rsidR="00614959" w:rsidRPr="003936B4" w:rsidRDefault="00614959" w:rsidP="00614959">
            <w:pPr>
              <w:jc w:val="center"/>
              <w:rPr>
                <w:b/>
                <w:sz w:val="22"/>
                <w:szCs w:val="22"/>
              </w:rPr>
            </w:pPr>
            <w:r w:rsidRPr="003936B4">
              <w:rPr>
                <w:b/>
                <w:sz w:val="22"/>
                <w:szCs w:val="22"/>
              </w:rPr>
              <w:t>Види самостійної роботи студента (за вибором - 2 завдання)</w:t>
            </w:r>
          </w:p>
        </w:tc>
      </w:tr>
      <w:tr w:rsidR="00614959" w:rsidRPr="003936B4" w:rsidTr="00614959">
        <w:tc>
          <w:tcPr>
            <w:tcW w:w="4105" w:type="pct"/>
            <w:gridSpan w:val="4"/>
            <w:shd w:val="clear" w:color="auto" w:fill="auto"/>
          </w:tcPr>
          <w:p w:rsidR="00614959" w:rsidRPr="003936B4" w:rsidRDefault="00614959" w:rsidP="00614959">
            <w:pPr>
              <w:jc w:val="both"/>
              <w:rPr>
                <w:sz w:val="22"/>
                <w:szCs w:val="22"/>
              </w:rPr>
            </w:pPr>
            <w:r w:rsidRPr="003936B4">
              <w:rPr>
                <w:sz w:val="22"/>
                <w:szCs w:val="22"/>
              </w:rPr>
              <w:t>1.Аналітичний (критичний) огляд наукових публікацій за заданою тематикою</w:t>
            </w:r>
          </w:p>
        </w:tc>
        <w:tc>
          <w:tcPr>
            <w:tcW w:w="895" w:type="pct"/>
            <w:shd w:val="clear" w:color="auto" w:fill="auto"/>
          </w:tcPr>
          <w:p w:rsidR="00614959" w:rsidRPr="003936B4" w:rsidRDefault="00614959" w:rsidP="00614959">
            <w:pPr>
              <w:jc w:val="center"/>
              <w:rPr>
                <w:sz w:val="22"/>
                <w:szCs w:val="22"/>
              </w:rPr>
            </w:pPr>
            <w:r w:rsidRPr="003936B4">
              <w:rPr>
                <w:sz w:val="22"/>
                <w:szCs w:val="22"/>
              </w:rPr>
              <w:t>10</w:t>
            </w:r>
          </w:p>
        </w:tc>
      </w:tr>
      <w:tr w:rsidR="00614959" w:rsidRPr="003936B4" w:rsidTr="00614959">
        <w:tc>
          <w:tcPr>
            <w:tcW w:w="4105" w:type="pct"/>
            <w:gridSpan w:val="4"/>
            <w:shd w:val="clear" w:color="auto" w:fill="auto"/>
          </w:tcPr>
          <w:p w:rsidR="00614959" w:rsidRPr="003936B4" w:rsidRDefault="00614959" w:rsidP="00614959">
            <w:pPr>
              <w:rPr>
                <w:sz w:val="22"/>
                <w:szCs w:val="22"/>
              </w:rPr>
            </w:pPr>
            <w:r w:rsidRPr="003936B4">
              <w:rPr>
                <w:sz w:val="22"/>
                <w:szCs w:val="22"/>
              </w:rPr>
              <w:t>2.Написання реферату (есе)</w:t>
            </w:r>
          </w:p>
        </w:tc>
        <w:tc>
          <w:tcPr>
            <w:tcW w:w="895" w:type="pct"/>
            <w:shd w:val="clear" w:color="auto" w:fill="auto"/>
          </w:tcPr>
          <w:p w:rsidR="00614959" w:rsidRPr="003936B4" w:rsidRDefault="00614959" w:rsidP="00614959">
            <w:pPr>
              <w:jc w:val="center"/>
              <w:rPr>
                <w:sz w:val="22"/>
                <w:szCs w:val="22"/>
              </w:rPr>
            </w:pPr>
            <w:r w:rsidRPr="003936B4">
              <w:rPr>
                <w:sz w:val="22"/>
                <w:szCs w:val="22"/>
              </w:rPr>
              <w:t>10</w:t>
            </w:r>
          </w:p>
        </w:tc>
      </w:tr>
      <w:tr w:rsidR="00614959" w:rsidRPr="003936B4" w:rsidTr="00614959">
        <w:tc>
          <w:tcPr>
            <w:tcW w:w="4105" w:type="pct"/>
            <w:gridSpan w:val="4"/>
            <w:shd w:val="clear" w:color="auto" w:fill="auto"/>
          </w:tcPr>
          <w:p w:rsidR="00614959" w:rsidRPr="003936B4" w:rsidRDefault="00614959" w:rsidP="00614959">
            <w:pPr>
              <w:rPr>
                <w:sz w:val="22"/>
                <w:szCs w:val="22"/>
              </w:rPr>
            </w:pPr>
            <w:r w:rsidRPr="003936B4">
              <w:rPr>
                <w:sz w:val="22"/>
                <w:szCs w:val="22"/>
              </w:rPr>
              <w:t>3.Аналітичний звіт власних наукових досліджень за відповідною темою</w:t>
            </w:r>
          </w:p>
        </w:tc>
        <w:tc>
          <w:tcPr>
            <w:tcW w:w="895" w:type="pct"/>
            <w:shd w:val="clear" w:color="auto" w:fill="auto"/>
          </w:tcPr>
          <w:p w:rsidR="00614959" w:rsidRPr="003936B4" w:rsidRDefault="00614959" w:rsidP="00614959">
            <w:pPr>
              <w:jc w:val="center"/>
              <w:rPr>
                <w:sz w:val="22"/>
                <w:szCs w:val="22"/>
              </w:rPr>
            </w:pPr>
            <w:r w:rsidRPr="003936B4">
              <w:rPr>
                <w:sz w:val="22"/>
                <w:szCs w:val="22"/>
              </w:rPr>
              <w:t>10</w:t>
            </w:r>
          </w:p>
        </w:tc>
      </w:tr>
      <w:tr w:rsidR="00614959" w:rsidRPr="003936B4" w:rsidTr="00614959">
        <w:tc>
          <w:tcPr>
            <w:tcW w:w="4105" w:type="pct"/>
            <w:gridSpan w:val="4"/>
            <w:shd w:val="clear" w:color="auto" w:fill="auto"/>
          </w:tcPr>
          <w:p w:rsidR="00614959" w:rsidRPr="003936B4" w:rsidRDefault="00614959" w:rsidP="00614959">
            <w:pPr>
              <w:rPr>
                <w:sz w:val="22"/>
                <w:szCs w:val="22"/>
              </w:rPr>
            </w:pPr>
            <w:r w:rsidRPr="003936B4">
              <w:rPr>
                <w:sz w:val="22"/>
                <w:szCs w:val="22"/>
              </w:rPr>
              <w:t>4.Підготовка презентацій за заданою тематикою</w:t>
            </w:r>
          </w:p>
        </w:tc>
        <w:tc>
          <w:tcPr>
            <w:tcW w:w="895" w:type="pct"/>
            <w:shd w:val="clear" w:color="auto" w:fill="auto"/>
          </w:tcPr>
          <w:p w:rsidR="00614959" w:rsidRPr="003936B4" w:rsidRDefault="00614959" w:rsidP="00614959">
            <w:pPr>
              <w:jc w:val="center"/>
              <w:rPr>
                <w:sz w:val="22"/>
                <w:szCs w:val="22"/>
              </w:rPr>
            </w:pPr>
            <w:r w:rsidRPr="003936B4">
              <w:rPr>
                <w:sz w:val="22"/>
                <w:szCs w:val="22"/>
              </w:rPr>
              <w:t>10</w:t>
            </w:r>
          </w:p>
        </w:tc>
      </w:tr>
      <w:tr w:rsidR="00614959" w:rsidRPr="003936B4" w:rsidTr="00614959">
        <w:trPr>
          <w:trHeight w:val="439"/>
        </w:trPr>
        <w:tc>
          <w:tcPr>
            <w:tcW w:w="4105" w:type="pct"/>
            <w:gridSpan w:val="4"/>
            <w:shd w:val="clear" w:color="auto" w:fill="auto"/>
          </w:tcPr>
          <w:p w:rsidR="00614959" w:rsidRPr="003936B4" w:rsidRDefault="00614959" w:rsidP="00614959">
            <w:pPr>
              <w:rPr>
                <w:sz w:val="22"/>
                <w:szCs w:val="22"/>
              </w:rPr>
            </w:pPr>
            <w:r w:rsidRPr="003936B4">
              <w:rPr>
                <w:sz w:val="22"/>
                <w:szCs w:val="22"/>
              </w:rPr>
              <w:t>5.Переклад літературних джерел іншомовного походження за заданою проблематикою</w:t>
            </w:r>
          </w:p>
        </w:tc>
        <w:tc>
          <w:tcPr>
            <w:tcW w:w="895" w:type="pct"/>
            <w:shd w:val="clear" w:color="auto" w:fill="auto"/>
          </w:tcPr>
          <w:p w:rsidR="00614959" w:rsidRPr="003936B4" w:rsidRDefault="00614959" w:rsidP="00614959">
            <w:pPr>
              <w:jc w:val="center"/>
              <w:rPr>
                <w:sz w:val="22"/>
                <w:szCs w:val="22"/>
              </w:rPr>
            </w:pPr>
            <w:r w:rsidRPr="003936B4">
              <w:rPr>
                <w:sz w:val="22"/>
                <w:szCs w:val="22"/>
              </w:rPr>
              <w:t>10</w:t>
            </w:r>
          </w:p>
        </w:tc>
      </w:tr>
      <w:tr w:rsidR="00614959" w:rsidRPr="003936B4" w:rsidTr="00614959">
        <w:tc>
          <w:tcPr>
            <w:tcW w:w="4105" w:type="pct"/>
            <w:gridSpan w:val="4"/>
            <w:shd w:val="clear" w:color="auto" w:fill="auto"/>
          </w:tcPr>
          <w:p w:rsidR="00614959" w:rsidRPr="003936B4" w:rsidRDefault="00614959" w:rsidP="00614959">
            <w:pPr>
              <w:rPr>
                <w:sz w:val="22"/>
                <w:szCs w:val="22"/>
              </w:rPr>
            </w:pPr>
            <w:r w:rsidRPr="003936B4">
              <w:rPr>
                <w:sz w:val="22"/>
                <w:szCs w:val="22"/>
              </w:rPr>
              <w:t>6.Результати виконання і захисту інших видів робіт</w:t>
            </w:r>
          </w:p>
        </w:tc>
        <w:tc>
          <w:tcPr>
            <w:tcW w:w="895" w:type="pct"/>
            <w:shd w:val="clear" w:color="auto" w:fill="auto"/>
          </w:tcPr>
          <w:p w:rsidR="00614959" w:rsidRPr="003936B4" w:rsidRDefault="00614959" w:rsidP="00614959">
            <w:pPr>
              <w:jc w:val="center"/>
              <w:rPr>
                <w:sz w:val="22"/>
                <w:szCs w:val="22"/>
              </w:rPr>
            </w:pPr>
            <w:r w:rsidRPr="003936B4">
              <w:rPr>
                <w:sz w:val="22"/>
                <w:szCs w:val="22"/>
              </w:rPr>
              <w:t>10</w:t>
            </w:r>
          </w:p>
        </w:tc>
      </w:tr>
      <w:tr w:rsidR="00614959" w:rsidRPr="003936B4" w:rsidTr="00614959">
        <w:tc>
          <w:tcPr>
            <w:tcW w:w="4105" w:type="pct"/>
            <w:gridSpan w:val="4"/>
            <w:shd w:val="clear" w:color="auto" w:fill="auto"/>
          </w:tcPr>
          <w:p w:rsidR="00614959" w:rsidRPr="003936B4" w:rsidRDefault="00614959" w:rsidP="00614959">
            <w:pPr>
              <w:rPr>
                <w:sz w:val="22"/>
                <w:szCs w:val="22"/>
              </w:rPr>
            </w:pPr>
            <w:r w:rsidRPr="003936B4">
              <w:rPr>
                <w:b/>
                <w:i/>
                <w:sz w:val="22"/>
                <w:szCs w:val="22"/>
              </w:rPr>
              <w:t>Усього балів за виконання і захист індивідуальних завдань СРС</w:t>
            </w:r>
          </w:p>
        </w:tc>
        <w:tc>
          <w:tcPr>
            <w:tcW w:w="895" w:type="pct"/>
            <w:shd w:val="clear" w:color="auto" w:fill="auto"/>
          </w:tcPr>
          <w:p w:rsidR="00614959" w:rsidRPr="003936B4" w:rsidRDefault="00614959" w:rsidP="00614959">
            <w:pPr>
              <w:jc w:val="center"/>
              <w:rPr>
                <w:sz w:val="22"/>
                <w:szCs w:val="22"/>
              </w:rPr>
            </w:pPr>
            <w:r w:rsidRPr="003936B4">
              <w:rPr>
                <w:b/>
                <w:sz w:val="22"/>
                <w:szCs w:val="22"/>
              </w:rPr>
              <w:t>20</w:t>
            </w:r>
          </w:p>
        </w:tc>
      </w:tr>
      <w:tr w:rsidR="00614959" w:rsidRPr="003936B4" w:rsidTr="00614959">
        <w:tc>
          <w:tcPr>
            <w:tcW w:w="5000" w:type="pct"/>
            <w:gridSpan w:val="5"/>
            <w:shd w:val="clear" w:color="auto" w:fill="auto"/>
          </w:tcPr>
          <w:p w:rsidR="00614959" w:rsidRPr="003936B4" w:rsidRDefault="00614959" w:rsidP="00614959">
            <w:pPr>
              <w:jc w:val="center"/>
              <w:rPr>
                <w:b/>
                <w:sz w:val="22"/>
                <w:szCs w:val="22"/>
              </w:rPr>
            </w:pPr>
            <w:r w:rsidRPr="003936B4">
              <w:rPr>
                <w:b/>
                <w:sz w:val="22"/>
                <w:szCs w:val="22"/>
              </w:rPr>
              <w:t>Додаткові бали*</w:t>
            </w:r>
          </w:p>
        </w:tc>
      </w:tr>
      <w:tr w:rsidR="00614959" w:rsidRPr="003936B4" w:rsidTr="00614959">
        <w:tc>
          <w:tcPr>
            <w:tcW w:w="4105" w:type="pct"/>
            <w:gridSpan w:val="4"/>
            <w:shd w:val="clear" w:color="auto" w:fill="auto"/>
          </w:tcPr>
          <w:p w:rsidR="00614959" w:rsidRPr="003936B4" w:rsidRDefault="00614959" w:rsidP="00614959">
            <w:pPr>
              <w:numPr>
                <w:ilvl w:val="1"/>
                <w:numId w:val="13"/>
              </w:numPr>
              <w:jc w:val="both"/>
              <w:rPr>
                <w:sz w:val="22"/>
                <w:szCs w:val="22"/>
              </w:rPr>
            </w:pPr>
            <w:r w:rsidRPr="003936B4">
              <w:rPr>
                <w:sz w:val="22"/>
                <w:szCs w:val="22"/>
              </w:rPr>
              <w:t>Науково-дослідна діяльність студента (участь в науковій студентській конференції, гуртках, олімпіадах, підготовка наукових публікацій)</w:t>
            </w:r>
          </w:p>
        </w:tc>
        <w:tc>
          <w:tcPr>
            <w:tcW w:w="895" w:type="pct"/>
            <w:shd w:val="clear" w:color="auto" w:fill="auto"/>
          </w:tcPr>
          <w:p w:rsidR="00614959" w:rsidRPr="003936B4" w:rsidRDefault="00614959" w:rsidP="00614959">
            <w:pPr>
              <w:jc w:val="center"/>
              <w:rPr>
                <w:sz w:val="22"/>
                <w:szCs w:val="22"/>
              </w:rPr>
            </w:pPr>
            <w:r w:rsidRPr="003936B4">
              <w:rPr>
                <w:sz w:val="22"/>
                <w:szCs w:val="22"/>
              </w:rPr>
              <w:t>10</w:t>
            </w:r>
          </w:p>
        </w:tc>
      </w:tr>
      <w:tr w:rsidR="00614959" w:rsidRPr="003936B4" w:rsidTr="00614959">
        <w:tc>
          <w:tcPr>
            <w:tcW w:w="4105" w:type="pct"/>
            <w:gridSpan w:val="4"/>
            <w:shd w:val="clear" w:color="auto" w:fill="auto"/>
          </w:tcPr>
          <w:p w:rsidR="00614959" w:rsidRPr="003936B4" w:rsidRDefault="00614959" w:rsidP="00614959">
            <w:pPr>
              <w:jc w:val="center"/>
              <w:rPr>
                <w:b/>
                <w:i/>
                <w:sz w:val="22"/>
                <w:szCs w:val="22"/>
              </w:rPr>
            </w:pPr>
            <w:r w:rsidRPr="003936B4">
              <w:rPr>
                <w:b/>
                <w:i/>
                <w:sz w:val="22"/>
                <w:szCs w:val="22"/>
              </w:rPr>
              <w:t>Разом балів за СРС</w:t>
            </w:r>
          </w:p>
        </w:tc>
        <w:tc>
          <w:tcPr>
            <w:tcW w:w="895" w:type="pct"/>
            <w:shd w:val="clear" w:color="auto" w:fill="auto"/>
          </w:tcPr>
          <w:p w:rsidR="00614959" w:rsidRPr="003936B4" w:rsidRDefault="00614959" w:rsidP="00614959">
            <w:pPr>
              <w:jc w:val="center"/>
              <w:rPr>
                <w:b/>
                <w:sz w:val="22"/>
                <w:szCs w:val="22"/>
              </w:rPr>
            </w:pPr>
            <w:r w:rsidRPr="003936B4">
              <w:rPr>
                <w:b/>
                <w:sz w:val="22"/>
                <w:szCs w:val="22"/>
              </w:rPr>
              <w:t>100</w:t>
            </w:r>
          </w:p>
        </w:tc>
      </w:tr>
    </w:tbl>
    <w:p w:rsidR="00614959" w:rsidRDefault="00614959" w:rsidP="004B1C0F"/>
    <w:p w:rsidR="004B1C0F" w:rsidRPr="003936B4" w:rsidRDefault="004B1C0F" w:rsidP="004B1C0F">
      <w:r w:rsidRPr="003936B4">
        <w:t>*За рішенням кафедри студентам, які брали участь у позанавчальній науково-дослідній діяльності — в роботі конференцій, підготовці наукових публікацій тощо — можуть присуджуватись додаткові бали за поточну успішність, але не більше 10 балів.</w:t>
      </w:r>
    </w:p>
    <w:p w:rsidR="00B56FC3" w:rsidRDefault="00B56FC3" w:rsidP="00B56FC3">
      <w:pPr>
        <w:ind w:left="57" w:right="57" w:firstLine="567"/>
        <w:jc w:val="both"/>
        <w:rPr>
          <w:b/>
          <w:i/>
          <w:sz w:val="24"/>
          <w:szCs w:val="24"/>
        </w:rPr>
      </w:pPr>
    </w:p>
    <w:p w:rsidR="002577C8" w:rsidRPr="002577C8" w:rsidRDefault="002577C8" w:rsidP="002577C8">
      <w:pPr>
        <w:jc w:val="center"/>
        <w:rPr>
          <w:b/>
          <w:sz w:val="24"/>
          <w:szCs w:val="24"/>
        </w:rPr>
      </w:pPr>
      <w:r w:rsidRPr="002577C8">
        <w:rPr>
          <w:b/>
          <w:sz w:val="24"/>
          <w:szCs w:val="24"/>
        </w:rPr>
        <w:t xml:space="preserve">2.2. Критерії оцінювання поточних результатів вивчення </w:t>
      </w:r>
      <w:r w:rsidR="00F478F4">
        <w:rPr>
          <w:b/>
          <w:sz w:val="24"/>
          <w:szCs w:val="24"/>
        </w:rPr>
        <w:t xml:space="preserve">навчальної </w:t>
      </w:r>
      <w:r w:rsidRPr="002577C8">
        <w:rPr>
          <w:b/>
          <w:sz w:val="24"/>
          <w:szCs w:val="24"/>
        </w:rPr>
        <w:t>дисципліни</w:t>
      </w:r>
    </w:p>
    <w:p w:rsidR="002577C8" w:rsidRPr="002577C8" w:rsidRDefault="002577C8" w:rsidP="002577C8">
      <w:pPr>
        <w:ind w:firstLine="708"/>
        <w:jc w:val="both"/>
        <w:rPr>
          <w:bCs/>
          <w:sz w:val="24"/>
          <w:szCs w:val="24"/>
        </w:rPr>
      </w:pPr>
      <w:r w:rsidRPr="002577C8">
        <w:rPr>
          <w:sz w:val="24"/>
          <w:szCs w:val="24"/>
        </w:rPr>
        <w:t xml:space="preserve">Оцінювання рівня знань студентів здійснюється за результатами поточного контролю (залік). </w:t>
      </w:r>
      <w:r w:rsidRPr="002577C8">
        <w:rPr>
          <w:bCs/>
          <w:sz w:val="24"/>
          <w:szCs w:val="24"/>
        </w:rPr>
        <w:t>Завдання поточного контролю оцінюється в діапазоні від 0 до 100 балів включно.</w:t>
      </w:r>
    </w:p>
    <w:p w:rsidR="002577C8" w:rsidRPr="002577C8" w:rsidRDefault="002577C8" w:rsidP="00F478F4">
      <w:pPr>
        <w:ind w:firstLine="708"/>
        <w:jc w:val="both"/>
        <w:rPr>
          <w:bCs/>
          <w:sz w:val="24"/>
          <w:szCs w:val="24"/>
        </w:rPr>
      </w:pPr>
      <w:r w:rsidRPr="002577C8">
        <w:rPr>
          <w:sz w:val="24"/>
          <w:szCs w:val="24"/>
        </w:rPr>
        <w:t xml:space="preserve">Всі об’єкти поточного контролю знань студентів з даної </w:t>
      </w:r>
      <w:r w:rsidR="00F478F4">
        <w:rPr>
          <w:sz w:val="24"/>
          <w:szCs w:val="24"/>
        </w:rPr>
        <w:t xml:space="preserve">навчальної </w:t>
      </w:r>
      <w:r w:rsidRPr="002577C8">
        <w:rPr>
          <w:sz w:val="24"/>
          <w:szCs w:val="24"/>
        </w:rPr>
        <w:t>дисципліни поділяються на обов’язкові та вибіркові. До обов’язкових належать завдання, які всі студенти повинні виконати обов’язково під час опанування даної дисципліни. До вибіркових належать альтернативні завдання, серед яких кожен студент може вибрати завдання на власний розсуд з тим, щоб набрати необхідну кількість балів поточного контролю.</w:t>
      </w:r>
    </w:p>
    <w:p w:rsidR="002577C8" w:rsidRPr="002577C8" w:rsidRDefault="002577C8" w:rsidP="002577C8">
      <w:pPr>
        <w:ind w:firstLine="720"/>
        <w:jc w:val="both"/>
        <w:rPr>
          <w:sz w:val="24"/>
          <w:szCs w:val="24"/>
        </w:rPr>
      </w:pPr>
      <w:r w:rsidRPr="002577C8">
        <w:rPr>
          <w:sz w:val="24"/>
          <w:szCs w:val="24"/>
        </w:rPr>
        <w:t>Об’єктами поточного оцінювання знань студентів є:</w:t>
      </w:r>
    </w:p>
    <w:p w:rsidR="002577C8" w:rsidRPr="002577C8" w:rsidRDefault="002577C8" w:rsidP="002577C8">
      <w:pPr>
        <w:numPr>
          <w:ilvl w:val="0"/>
          <w:numId w:val="30"/>
        </w:numPr>
        <w:tabs>
          <w:tab w:val="num" w:pos="1080"/>
        </w:tabs>
        <w:ind w:left="0" w:firstLine="720"/>
        <w:jc w:val="both"/>
        <w:rPr>
          <w:sz w:val="24"/>
          <w:szCs w:val="24"/>
        </w:rPr>
      </w:pPr>
      <w:r w:rsidRPr="002577C8">
        <w:rPr>
          <w:color w:val="000000"/>
          <w:sz w:val="24"/>
          <w:szCs w:val="24"/>
        </w:rPr>
        <w:t xml:space="preserve">відповіді (виступи) на аудиторних заняттях </w:t>
      </w:r>
      <w:r w:rsidRPr="002577C8">
        <w:rPr>
          <w:sz w:val="24"/>
          <w:szCs w:val="24"/>
        </w:rPr>
        <w:t xml:space="preserve"> – від 0 до 60 балів; </w:t>
      </w:r>
    </w:p>
    <w:p w:rsidR="002577C8" w:rsidRPr="002577C8" w:rsidRDefault="002577C8" w:rsidP="002577C8">
      <w:pPr>
        <w:numPr>
          <w:ilvl w:val="0"/>
          <w:numId w:val="30"/>
        </w:numPr>
        <w:tabs>
          <w:tab w:val="num" w:pos="1080"/>
        </w:tabs>
        <w:ind w:left="0" w:firstLine="720"/>
        <w:jc w:val="both"/>
        <w:rPr>
          <w:sz w:val="24"/>
          <w:szCs w:val="24"/>
        </w:rPr>
      </w:pPr>
      <w:r w:rsidRPr="002577C8">
        <w:rPr>
          <w:sz w:val="24"/>
          <w:szCs w:val="24"/>
        </w:rPr>
        <w:t xml:space="preserve">виконання контрольних (модульних робіт) –  від 0 до 20 балів; </w:t>
      </w:r>
    </w:p>
    <w:p w:rsidR="002577C8" w:rsidRPr="002577C8" w:rsidRDefault="002577C8" w:rsidP="002577C8">
      <w:pPr>
        <w:numPr>
          <w:ilvl w:val="0"/>
          <w:numId w:val="30"/>
        </w:numPr>
        <w:tabs>
          <w:tab w:val="clear" w:pos="720"/>
          <w:tab w:val="num" w:pos="1134"/>
        </w:tabs>
        <w:ind w:left="0" w:firstLine="709"/>
        <w:jc w:val="both"/>
        <w:rPr>
          <w:sz w:val="24"/>
          <w:szCs w:val="24"/>
        </w:rPr>
      </w:pPr>
      <w:r w:rsidRPr="002577C8">
        <w:rPr>
          <w:sz w:val="24"/>
          <w:szCs w:val="24"/>
        </w:rPr>
        <w:t>виконання завдань для самостійної роботи (студент може обрати не більше двох завдань в межах відведених балів) – від 0 до 20 балів.</w:t>
      </w:r>
    </w:p>
    <w:p w:rsidR="002577C8" w:rsidRPr="002577C8" w:rsidRDefault="002577C8" w:rsidP="00F478F4">
      <w:pPr>
        <w:ind w:firstLine="708"/>
        <w:jc w:val="both"/>
        <w:rPr>
          <w:sz w:val="24"/>
          <w:szCs w:val="24"/>
        </w:rPr>
      </w:pPr>
      <w:r w:rsidRPr="002577C8">
        <w:rPr>
          <w:sz w:val="24"/>
          <w:szCs w:val="24"/>
        </w:rPr>
        <w:t>При оцінюванні роботи на аудиторних заняттях протягом семестру оцінці підлягають відповіді (виступи) на аудиторних заняттях, під час проведення  семінарів-конференцій, дискусій, результати виконання навчальних завдань на практичних заняттях, активна участь при обговоренні питань. Діапазон оцінювання від 0 до 60 балів</w:t>
      </w:r>
    </w:p>
    <w:p w:rsidR="002577C8" w:rsidRPr="002577C8" w:rsidRDefault="002577C8" w:rsidP="00F478F4">
      <w:pPr>
        <w:ind w:firstLine="708"/>
        <w:jc w:val="both"/>
        <w:rPr>
          <w:sz w:val="24"/>
          <w:szCs w:val="24"/>
        </w:rPr>
      </w:pPr>
      <w:r w:rsidRPr="002577C8">
        <w:rPr>
          <w:sz w:val="24"/>
          <w:szCs w:val="24"/>
        </w:rPr>
        <w:t>При контролі за виконанням контрольної (модульної) роботи оцінці підлягають результати виконання контрольної (модульної) роботи, яка оцінюється в діапазоні від 0 до 20 балів.</w:t>
      </w:r>
    </w:p>
    <w:p w:rsidR="002577C8" w:rsidRDefault="002577C8" w:rsidP="00F478F4">
      <w:pPr>
        <w:ind w:firstLine="705"/>
        <w:jc w:val="both"/>
        <w:rPr>
          <w:sz w:val="24"/>
          <w:szCs w:val="24"/>
        </w:rPr>
      </w:pPr>
      <w:r w:rsidRPr="002577C8">
        <w:rPr>
          <w:bCs/>
          <w:sz w:val="24"/>
          <w:szCs w:val="24"/>
        </w:rPr>
        <w:t xml:space="preserve">Таким чином, оцінка всіх обов’язкових завдань становить 80 балів із 100, </w:t>
      </w:r>
      <w:r w:rsidRPr="002577C8">
        <w:rPr>
          <w:sz w:val="24"/>
          <w:szCs w:val="24"/>
        </w:rPr>
        <w:t>якими оцінюється весь поточний контроль.</w:t>
      </w:r>
    </w:p>
    <w:p w:rsidR="00892E33" w:rsidRDefault="00892E33" w:rsidP="00F478F4">
      <w:pPr>
        <w:ind w:firstLine="705"/>
        <w:jc w:val="both"/>
        <w:rPr>
          <w:sz w:val="24"/>
          <w:szCs w:val="24"/>
        </w:rPr>
      </w:pPr>
    </w:p>
    <w:p w:rsidR="001C4FB4" w:rsidRDefault="001C4FB4" w:rsidP="00F478F4">
      <w:pPr>
        <w:ind w:firstLine="705"/>
        <w:jc w:val="both"/>
        <w:rPr>
          <w:sz w:val="24"/>
          <w:szCs w:val="24"/>
        </w:rPr>
      </w:pPr>
    </w:p>
    <w:p w:rsidR="001C4FB4" w:rsidRDefault="001C4FB4" w:rsidP="00F478F4">
      <w:pPr>
        <w:ind w:firstLine="705"/>
        <w:jc w:val="both"/>
        <w:rPr>
          <w:sz w:val="24"/>
          <w:szCs w:val="24"/>
        </w:rPr>
      </w:pPr>
    </w:p>
    <w:p w:rsidR="001C4FB4" w:rsidRDefault="001C4FB4" w:rsidP="00F478F4">
      <w:pPr>
        <w:ind w:firstLine="705"/>
        <w:jc w:val="both"/>
        <w:rPr>
          <w:sz w:val="24"/>
          <w:szCs w:val="24"/>
        </w:rPr>
      </w:pPr>
    </w:p>
    <w:p w:rsidR="001C4FB4" w:rsidRDefault="001C4FB4" w:rsidP="00F478F4">
      <w:pPr>
        <w:ind w:firstLine="705"/>
        <w:jc w:val="both"/>
        <w:rPr>
          <w:sz w:val="24"/>
          <w:szCs w:val="24"/>
        </w:rPr>
      </w:pPr>
    </w:p>
    <w:p w:rsidR="001C4FB4" w:rsidRDefault="001C4FB4" w:rsidP="00F478F4">
      <w:pPr>
        <w:ind w:firstLine="705"/>
        <w:jc w:val="both"/>
        <w:rPr>
          <w:sz w:val="24"/>
          <w:szCs w:val="24"/>
        </w:rPr>
      </w:pPr>
    </w:p>
    <w:p w:rsidR="001C4FB4" w:rsidRDefault="001C4FB4" w:rsidP="00F478F4">
      <w:pPr>
        <w:ind w:firstLine="705"/>
        <w:jc w:val="both"/>
        <w:rPr>
          <w:sz w:val="24"/>
          <w:szCs w:val="24"/>
        </w:rPr>
      </w:pPr>
    </w:p>
    <w:p w:rsidR="00B407B3" w:rsidRPr="00B407B3" w:rsidRDefault="00B407B3" w:rsidP="00B407B3">
      <w:pPr>
        <w:ind w:firstLine="708"/>
        <w:jc w:val="center"/>
        <w:rPr>
          <w:b/>
          <w:caps/>
          <w:sz w:val="24"/>
          <w:szCs w:val="24"/>
        </w:rPr>
      </w:pPr>
      <w:r w:rsidRPr="00B407B3">
        <w:rPr>
          <w:b/>
          <w:caps/>
          <w:sz w:val="24"/>
          <w:szCs w:val="24"/>
        </w:rPr>
        <w:lastRenderedPageBreak/>
        <w:t>3. Поточна навчальна робота студентів заочної форми навчання</w:t>
      </w:r>
    </w:p>
    <w:p w:rsidR="00B407B3" w:rsidRDefault="00B407B3" w:rsidP="00B407B3">
      <w:pPr>
        <w:jc w:val="center"/>
        <w:rPr>
          <w:b/>
          <w:sz w:val="24"/>
          <w:szCs w:val="24"/>
        </w:rPr>
      </w:pPr>
      <w:r w:rsidRPr="00B407B3">
        <w:rPr>
          <w:b/>
          <w:caps/>
          <w:sz w:val="24"/>
          <w:szCs w:val="24"/>
        </w:rPr>
        <w:t>3.1.</w:t>
      </w:r>
      <w:r w:rsidRPr="00B407B3">
        <w:rPr>
          <w:b/>
          <w:sz w:val="24"/>
          <w:szCs w:val="24"/>
        </w:rPr>
        <w:t xml:space="preserve"> КАРТА НАВЧАЛЬНОЇ РОБОТИ СТУДЕНТА</w:t>
      </w:r>
    </w:p>
    <w:p w:rsidR="00A47CCC" w:rsidRPr="00A47CCC" w:rsidRDefault="002B17FF" w:rsidP="00A47CCC">
      <w:pPr>
        <w:jc w:val="center"/>
        <w:rPr>
          <w:b/>
          <w:sz w:val="24"/>
          <w:szCs w:val="24"/>
        </w:rPr>
      </w:pPr>
      <w:r w:rsidRPr="002D0BAF">
        <w:rPr>
          <w:b/>
          <w:sz w:val="24"/>
          <w:szCs w:val="24"/>
        </w:rPr>
        <w:t>з дисципліни «</w:t>
      </w:r>
      <w:r w:rsidRPr="002D0BAF">
        <w:rPr>
          <w:b/>
          <w:sz w:val="24"/>
          <w:szCs w:val="24"/>
          <w:u w:val="single"/>
        </w:rPr>
        <w:t>О</w:t>
      </w:r>
      <w:r>
        <w:rPr>
          <w:b/>
          <w:sz w:val="24"/>
          <w:szCs w:val="24"/>
          <w:u w:val="single"/>
        </w:rPr>
        <w:t>блік та о</w:t>
      </w:r>
      <w:r w:rsidRPr="002D0BAF">
        <w:rPr>
          <w:b/>
          <w:sz w:val="24"/>
          <w:szCs w:val="24"/>
          <w:u w:val="single"/>
        </w:rPr>
        <w:t>податкування суб</w:t>
      </w:r>
      <w:r w:rsidRPr="00C9732B">
        <w:rPr>
          <w:b/>
          <w:sz w:val="24"/>
          <w:szCs w:val="24"/>
          <w:u w:val="single"/>
        </w:rPr>
        <w:t>’</w:t>
      </w:r>
      <w:r>
        <w:rPr>
          <w:b/>
          <w:sz w:val="24"/>
          <w:szCs w:val="24"/>
          <w:u w:val="single"/>
        </w:rPr>
        <w:t>єктів малого підприємництва</w:t>
      </w:r>
      <w:r w:rsidRPr="002D0BAF">
        <w:rPr>
          <w:b/>
          <w:sz w:val="24"/>
          <w:szCs w:val="24"/>
          <w:u w:val="single"/>
        </w:rPr>
        <w:t xml:space="preserve">» </w:t>
      </w:r>
      <w:r w:rsidR="00A47CCC" w:rsidRPr="00A47CCC">
        <w:rPr>
          <w:b/>
          <w:sz w:val="24"/>
          <w:szCs w:val="24"/>
          <w:u w:val="single"/>
        </w:rPr>
        <w:t>(обов’язкова)</w:t>
      </w:r>
    </w:p>
    <w:p w:rsidR="002B17FF" w:rsidRPr="00BC2FE3" w:rsidRDefault="002B17FF" w:rsidP="002B17FF">
      <w:pPr>
        <w:jc w:val="center"/>
        <w:rPr>
          <w:b/>
          <w:sz w:val="24"/>
          <w:szCs w:val="24"/>
          <w:u w:val="single"/>
        </w:rPr>
      </w:pPr>
      <w:r w:rsidRPr="002D0BAF">
        <w:rPr>
          <w:b/>
          <w:sz w:val="24"/>
          <w:szCs w:val="24"/>
        </w:rPr>
        <w:t xml:space="preserve">для студентів спеціальності </w:t>
      </w:r>
      <w:r w:rsidRPr="00BC2FE3">
        <w:rPr>
          <w:b/>
          <w:sz w:val="24"/>
          <w:szCs w:val="24"/>
          <w:u w:val="single"/>
        </w:rPr>
        <w:t>076 «Підприємництво, торгівля та біржова діяльність»</w:t>
      </w:r>
    </w:p>
    <w:p w:rsidR="002B17FF" w:rsidRPr="00BC2FE3" w:rsidRDefault="00AE05FE" w:rsidP="002B17FF">
      <w:pPr>
        <w:pStyle w:val="12"/>
        <w:tabs>
          <w:tab w:val="left" w:pos="2410"/>
        </w:tabs>
        <w:spacing w:line="240" w:lineRule="auto"/>
        <w:jc w:val="center"/>
        <w:rPr>
          <w:b/>
          <w:sz w:val="24"/>
          <w:szCs w:val="24"/>
          <w:u w:val="single"/>
        </w:rPr>
      </w:pPr>
      <w:r>
        <w:rPr>
          <w:b/>
          <w:sz w:val="24"/>
          <w:szCs w:val="24"/>
        </w:rPr>
        <w:t>освітня програма/</w:t>
      </w:r>
      <w:r w:rsidR="002B17FF" w:rsidRPr="00727085">
        <w:rPr>
          <w:b/>
          <w:sz w:val="24"/>
          <w:szCs w:val="24"/>
        </w:rPr>
        <w:t xml:space="preserve">спеціалізація </w:t>
      </w:r>
      <w:r>
        <w:rPr>
          <w:b/>
          <w:sz w:val="24"/>
          <w:szCs w:val="24"/>
          <w:u w:val="single"/>
        </w:rPr>
        <w:t xml:space="preserve">«Підприємництво» </w:t>
      </w:r>
    </w:p>
    <w:p w:rsidR="00B56FC3" w:rsidRDefault="00B56FC3" w:rsidP="00B56FC3">
      <w:pPr>
        <w:tabs>
          <w:tab w:val="left" w:pos="2410"/>
          <w:tab w:val="left" w:pos="5893"/>
        </w:tabs>
        <w:jc w:val="right"/>
        <w:rPr>
          <w:i/>
          <w:sz w:val="24"/>
          <w:szCs w:val="24"/>
        </w:rPr>
      </w:pPr>
      <w:r w:rsidRPr="002D0BAF">
        <w:rPr>
          <w:i/>
          <w:sz w:val="24"/>
          <w:szCs w:val="24"/>
        </w:rPr>
        <w:t>Заочна форма навчання</w:t>
      </w:r>
    </w:p>
    <w:p w:rsidR="006A04E3" w:rsidRPr="001C4FB4" w:rsidRDefault="006A04E3" w:rsidP="006A04E3">
      <w:pPr>
        <w:tabs>
          <w:tab w:val="left" w:pos="2410"/>
          <w:tab w:val="left" w:pos="5893"/>
        </w:tabs>
        <w:jc w:val="center"/>
        <w:rPr>
          <w:b/>
          <w:sz w:val="24"/>
          <w:szCs w:val="24"/>
        </w:rPr>
      </w:pPr>
      <w:r w:rsidRPr="001C4FB4">
        <w:rPr>
          <w:b/>
          <w:sz w:val="24"/>
          <w:szCs w:val="24"/>
        </w:rPr>
        <w:t>2 курс (4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3982"/>
        <w:gridCol w:w="2676"/>
        <w:gridCol w:w="1866"/>
      </w:tblGrid>
      <w:tr w:rsidR="00B56FC3" w:rsidRPr="003936B4" w:rsidTr="00FE3E1F">
        <w:tc>
          <w:tcPr>
            <w:tcW w:w="5000" w:type="pct"/>
            <w:gridSpan w:val="4"/>
            <w:shd w:val="clear" w:color="auto" w:fill="auto"/>
            <w:vAlign w:val="center"/>
          </w:tcPr>
          <w:p w:rsidR="00B56FC3" w:rsidRPr="003936B4" w:rsidRDefault="00B56FC3" w:rsidP="003766A2">
            <w:pPr>
              <w:widowControl w:val="0"/>
              <w:jc w:val="center"/>
              <w:rPr>
                <w:b/>
                <w:sz w:val="22"/>
                <w:szCs w:val="22"/>
              </w:rPr>
            </w:pPr>
            <w:r w:rsidRPr="003936B4">
              <w:rPr>
                <w:b/>
                <w:sz w:val="22"/>
                <w:szCs w:val="22"/>
              </w:rPr>
              <w:t>СЕСІЙНИЙ ПЕРІОД</w:t>
            </w:r>
          </w:p>
        </w:tc>
      </w:tr>
      <w:tr w:rsidR="00B56FC3" w:rsidRPr="003936B4" w:rsidTr="00FE3E1F">
        <w:tc>
          <w:tcPr>
            <w:tcW w:w="748" w:type="pct"/>
            <w:shd w:val="clear" w:color="auto" w:fill="auto"/>
            <w:vAlign w:val="center"/>
          </w:tcPr>
          <w:p w:rsidR="00B56FC3" w:rsidRPr="003936B4" w:rsidRDefault="00B56FC3" w:rsidP="003766A2">
            <w:pPr>
              <w:widowControl w:val="0"/>
              <w:jc w:val="center"/>
              <w:rPr>
                <w:b/>
                <w:sz w:val="22"/>
                <w:szCs w:val="22"/>
              </w:rPr>
            </w:pPr>
            <w:r w:rsidRPr="003936B4">
              <w:rPr>
                <w:b/>
                <w:sz w:val="22"/>
                <w:szCs w:val="22"/>
              </w:rPr>
              <w:t>№ заняття</w:t>
            </w:r>
          </w:p>
        </w:tc>
        <w:tc>
          <w:tcPr>
            <w:tcW w:w="1986" w:type="pct"/>
            <w:shd w:val="clear" w:color="auto" w:fill="auto"/>
            <w:vAlign w:val="center"/>
          </w:tcPr>
          <w:p w:rsidR="00B56FC3" w:rsidRPr="003936B4" w:rsidRDefault="00B56FC3" w:rsidP="003766A2">
            <w:pPr>
              <w:widowControl w:val="0"/>
              <w:jc w:val="center"/>
              <w:rPr>
                <w:b/>
                <w:sz w:val="22"/>
                <w:szCs w:val="22"/>
              </w:rPr>
            </w:pPr>
            <w:r w:rsidRPr="003936B4">
              <w:rPr>
                <w:b/>
                <w:sz w:val="22"/>
                <w:szCs w:val="22"/>
              </w:rPr>
              <w:t>Контактні заняття</w:t>
            </w:r>
          </w:p>
          <w:p w:rsidR="00B56FC3" w:rsidRPr="003936B4" w:rsidRDefault="00B56FC3" w:rsidP="003766A2">
            <w:pPr>
              <w:widowControl w:val="0"/>
              <w:jc w:val="center"/>
              <w:rPr>
                <w:b/>
                <w:sz w:val="22"/>
                <w:szCs w:val="22"/>
              </w:rPr>
            </w:pPr>
            <w:r w:rsidRPr="003936B4">
              <w:rPr>
                <w:b/>
                <w:sz w:val="22"/>
                <w:szCs w:val="22"/>
              </w:rPr>
              <w:t>(теми відповідно до робочої програми)</w:t>
            </w:r>
          </w:p>
        </w:tc>
        <w:tc>
          <w:tcPr>
            <w:tcW w:w="1335" w:type="pct"/>
            <w:shd w:val="clear" w:color="auto" w:fill="auto"/>
            <w:vAlign w:val="center"/>
          </w:tcPr>
          <w:p w:rsidR="00B56FC3" w:rsidRPr="003936B4" w:rsidRDefault="00B56FC3" w:rsidP="003766A2">
            <w:pPr>
              <w:widowControl w:val="0"/>
              <w:jc w:val="center"/>
              <w:rPr>
                <w:b/>
                <w:sz w:val="22"/>
                <w:szCs w:val="22"/>
              </w:rPr>
            </w:pPr>
            <w:r w:rsidRPr="003936B4">
              <w:rPr>
                <w:b/>
                <w:sz w:val="22"/>
                <w:szCs w:val="22"/>
              </w:rPr>
              <w:t>Форма занять і контролю</w:t>
            </w:r>
          </w:p>
        </w:tc>
        <w:tc>
          <w:tcPr>
            <w:tcW w:w="931" w:type="pct"/>
            <w:shd w:val="clear" w:color="auto" w:fill="auto"/>
            <w:vAlign w:val="center"/>
          </w:tcPr>
          <w:p w:rsidR="00B56FC3" w:rsidRPr="003936B4" w:rsidRDefault="00B56FC3" w:rsidP="003766A2">
            <w:pPr>
              <w:widowControl w:val="0"/>
              <w:jc w:val="center"/>
              <w:rPr>
                <w:b/>
                <w:sz w:val="22"/>
                <w:szCs w:val="22"/>
              </w:rPr>
            </w:pPr>
            <w:r w:rsidRPr="003936B4">
              <w:rPr>
                <w:b/>
                <w:sz w:val="22"/>
                <w:szCs w:val="22"/>
              </w:rPr>
              <w:t>Макс.</w:t>
            </w:r>
          </w:p>
          <w:p w:rsidR="00B56FC3" w:rsidRPr="003936B4" w:rsidRDefault="00B56FC3" w:rsidP="003766A2">
            <w:pPr>
              <w:widowControl w:val="0"/>
              <w:jc w:val="center"/>
              <w:rPr>
                <w:b/>
                <w:sz w:val="22"/>
                <w:szCs w:val="22"/>
              </w:rPr>
            </w:pPr>
            <w:r w:rsidRPr="003936B4">
              <w:rPr>
                <w:b/>
                <w:sz w:val="22"/>
                <w:szCs w:val="22"/>
              </w:rPr>
              <w:t xml:space="preserve">кіл-ть </w:t>
            </w:r>
          </w:p>
          <w:p w:rsidR="00B56FC3" w:rsidRPr="003936B4" w:rsidRDefault="00B56FC3" w:rsidP="003766A2">
            <w:pPr>
              <w:widowControl w:val="0"/>
              <w:jc w:val="center"/>
              <w:rPr>
                <w:b/>
                <w:sz w:val="22"/>
                <w:szCs w:val="22"/>
              </w:rPr>
            </w:pPr>
            <w:r w:rsidRPr="003936B4">
              <w:rPr>
                <w:b/>
                <w:sz w:val="22"/>
                <w:szCs w:val="22"/>
              </w:rPr>
              <w:t>балів</w:t>
            </w:r>
          </w:p>
        </w:tc>
      </w:tr>
      <w:tr w:rsidR="00B56FC3" w:rsidRPr="003936B4" w:rsidTr="00FE3E1F">
        <w:tc>
          <w:tcPr>
            <w:tcW w:w="5000" w:type="pct"/>
            <w:gridSpan w:val="4"/>
            <w:shd w:val="clear" w:color="auto" w:fill="auto"/>
            <w:vAlign w:val="center"/>
          </w:tcPr>
          <w:p w:rsidR="00B56FC3" w:rsidRPr="003936B4" w:rsidRDefault="00B56FC3" w:rsidP="003766A2">
            <w:pPr>
              <w:widowControl w:val="0"/>
              <w:jc w:val="center"/>
              <w:rPr>
                <w:b/>
                <w:sz w:val="22"/>
                <w:szCs w:val="22"/>
              </w:rPr>
            </w:pPr>
            <w:r w:rsidRPr="003936B4">
              <w:rPr>
                <w:b/>
                <w:i/>
                <w:sz w:val="22"/>
                <w:szCs w:val="22"/>
              </w:rPr>
              <w:t>За відповіді (виступи) на контактних заняттях</w:t>
            </w:r>
          </w:p>
        </w:tc>
      </w:tr>
      <w:tr w:rsidR="006E70AA" w:rsidRPr="003936B4" w:rsidTr="00FE3E1F">
        <w:trPr>
          <w:trHeight w:val="457"/>
        </w:trPr>
        <w:tc>
          <w:tcPr>
            <w:tcW w:w="748" w:type="pct"/>
            <w:vMerge w:val="restart"/>
            <w:shd w:val="clear" w:color="auto" w:fill="auto"/>
          </w:tcPr>
          <w:p w:rsidR="006E70AA" w:rsidRPr="003936B4" w:rsidRDefault="006E70AA" w:rsidP="003766A2">
            <w:pPr>
              <w:widowControl w:val="0"/>
              <w:jc w:val="center"/>
              <w:rPr>
                <w:sz w:val="22"/>
                <w:szCs w:val="22"/>
              </w:rPr>
            </w:pPr>
            <w:r w:rsidRPr="003936B4">
              <w:rPr>
                <w:sz w:val="22"/>
                <w:szCs w:val="22"/>
              </w:rPr>
              <w:t>1</w:t>
            </w:r>
          </w:p>
        </w:tc>
        <w:tc>
          <w:tcPr>
            <w:tcW w:w="1986" w:type="pct"/>
            <w:vMerge w:val="restart"/>
            <w:shd w:val="clear" w:color="auto" w:fill="auto"/>
          </w:tcPr>
          <w:p w:rsidR="006E70AA" w:rsidRPr="003936B4" w:rsidRDefault="006E70AA" w:rsidP="00510A8F">
            <w:pPr>
              <w:rPr>
                <w:sz w:val="22"/>
                <w:szCs w:val="22"/>
              </w:rPr>
            </w:pPr>
            <w:r w:rsidRPr="003936B4">
              <w:rPr>
                <w:sz w:val="22"/>
                <w:szCs w:val="22"/>
              </w:rPr>
              <w:t xml:space="preserve">Тема 1. </w:t>
            </w:r>
            <w:r w:rsidRPr="003936B4">
              <w:rPr>
                <w:spacing w:val="-2"/>
                <w:sz w:val="22"/>
                <w:szCs w:val="22"/>
              </w:rPr>
              <w:t xml:space="preserve">Основи обліку та оподаткуванні суб’єктів малого підприємництва в Україні. </w:t>
            </w:r>
            <w:r w:rsidRPr="003936B4">
              <w:rPr>
                <w:sz w:val="22"/>
                <w:szCs w:val="22"/>
              </w:rPr>
              <w:t xml:space="preserve">Склад та особливості функціонування суб’єктів малого підприємництва в Україні </w:t>
            </w:r>
          </w:p>
          <w:p w:rsidR="006E70AA" w:rsidRPr="003936B4" w:rsidRDefault="006E70AA" w:rsidP="00510A8F">
            <w:pPr>
              <w:rPr>
                <w:sz w:val="22"/>
                <w:szCs w:val="22"/>
              </w:rPr>
            </w:pPr>
            <w:r w:rsidRPr="003936B4">
              <w:rPr>
                <w:sz w:val="22"/>
                <w:szCs w:val="22"/>
              </w:rPr>
              <w:t>Тема 2. Системи оподаткування суб’єктів малого підприємництва в Україні</w:t>
            </w:r>
          </w:p>
        </w:tc>
        <w:tc>
          <w:tcPr>
            <w:tcW w:w="1335" w:type="pct"/>
            <w:shd w:val="clear" w:color="auto" w:fill="auto"/>
          </w:tcPr>
          <w:p w:rsidR="006E70AA" w:rsidRPr="003936B4" w:rsidRDefault="006E70AA" w:rsidP="004A66CC">
            <w:pPr>
              <w:widowControl w:val="0"/>
              <w:rPr>
                <w:sz w:val="22"/>
                <w:szCs w:val="22"/>
              </w:rPr>
            </w:pPr>
            <w:r w:rsidRPr="003936B4">
              <w:rPr>
                <w:sz w:val="22"/>
                <w:szCs w:val="22"/>
              </w:rPr>
              <w:t xml:space="preserve">Установча міні-лекція </w:t>
            </w:r>
          </w:p>
        </w:tc>
        <w:tc>
          <w:tcPr>
            <w:tcW w:w="931" w:type="pct"/>
            <w:shd w:val="clear" w:color="auto" w:fill="auto"/>
          </w:tcPr>
          <w:p w:rsidR="006E70AA" w:rsidRPr="003936B4" w:rsidRDefault="006E70AA" w:rsidP="004A66CC">
            <w:pPr>
              <w:widowControl w:val="0"/>
              <w:jc w:val="center"/>
              <w:rPr>
                <w:sz w:val="22"/>
                <w:szCs w:val="22"/>
              </w:rPr>
            </w:pPr>
            <w:r w:rsidRPr="003936B4">
              <w:rPr>
                <w:sz w:val="22"/>
                <w:szCs w:val="22"/>
              </w:rPr>
              <w:t>-</w:t>
            </w:r>
          </w:p>
        </w:tc>
      </w:tr>
      <w:tr w:rsidR="00B56FC3" w:rsidRPr="003936B4" w:rsidTr="00FE3E1F">
        <w:tc>
          <w:tcPr>
            <w:tcW w:w="748" w:type="pct"/>
            <w:vMerge/>
            <w:shd w:val="clear" w:color="auto" w:fill="auto"/>
          </w:tcPr>
          <w:p w:rsidR="00B56FC3" w:rsidRPr="003936B4" w:rsidRDefault="00B56FC3" w:rsidP="003766A2">
            <w:pPr>
              <w:widowControl w:val="0"/>
              <w:jc w:val="center"/>
              <w:rPr>
                <w:sz w:val="22"/>
                <w:szCs w:val="22"/>
              </w:rPr>
            </w:pPr>
          </w:p>
        </w:tc>
        <w:tc>
          <w:tcPr>
            <w:tcW w:w="1986" w:type="pct"/>
            <w:vMerge/>
            <w:shd w:val="clear" w:color="auto" w:fill="auto"/>
          </w:tcPr>
          <w:p w:rsidR="00B56FC3" w:rsidRPr="003936B4" w:rsidRDefault="00B56FC3" w:rsidP="00DF6FF4">
            <w:pPr>
              <w:widowControl w:val="0"/>
              <w:rPr>
                <w:sz w:val="22"/>
                <w:szCs w:val="22"/>
              </w:rPr>
            </w:pPr>
          </w:p>
        </w:tc>
        <w:tc>
          <w:tcPr>
            <w:tcW w:w="1335" w:type="pct"/>
            <w:shd w:val="clear" w:color="auto" w:fill="auto"/>
          </w:tcPr>
          <w:p w:rsidR="00B56FC3" w:rsidRPr="003936B4" w:rsidRDefault="00B56FC3" w:rsidP="004A66CC">
            <w:pPr>
              <w:widowControl w:val="0"/>
              <w:rPr>
                <w:sz w:val="22"/>
                <w:szCs w:val="22"/>
              </w:rPr>
            </w:pPr>
            <w:r w:rsidRPr="003936B4">
              <w:rPr>
                <w:sz w:val="22"/>
                <w:szCs w:val="22"/>
              </w:rPr>
              <w:t>міні-семінар – розгорнута бесіда;</w:t>
            </w:r>
          </w:p>
        </w:tc>
        <w:tc>
          <w:tcPr>
            <w:tcW w:w="931" w:type="pct"/>
            <w:shd w:val="clear" w:color="auto" w:fill="auto"/>
          </w:tcPr>
          <w:p w:rsidR="00B56FC3" w:rsidRPr="003936B4" w:rsidRDefault="00FE3E1F" w:rsidP="004A66CC">
            <w:pPr>
              <w:widowControl w:val="0"/>
              <w:jc w:val="center"/>
              <w:rPr>
                <w:sz w:val="22"/>
                <w:szCs w:val="22"/>
              </w:rPr>
            </w:pPr>
            <w:r w:rsidRPr="003936B4">
              <w:rPr>
                <w:sz w:val="22"/>
                <w:szCs w:val="22"/>
              </w:rPr>
              <w:t>2</w:t>
            </w:r>
          </w:p>
        </w:tc>
      </w:tr>
      <w:tr w:rsidR="00FE3E1F" w:rsidRPr="003936B4" w:rsidTr="003936B4">
        <w:trPr>
          <w:trHeight w:val="1380"/>
        </w:trPr>
        <w:tc>
          <w:tcPr>
            <w:tcW w:w="748" w:type="pct"/>
            <w:vMerge/>
            <w:shd w:val="clear" w:color="auto" w:fill="auto"/>
          </w:tcPr>
          <w:p w:rsidR="00FE3E1F" w:rsidRPr="003936B4" w:rsidRDefault="00FE3E1F" w:rsidP="003766A2">
            <w:pPr>
              <w:widowControl w:val="0"/>
              <w:jc w:val="center"/>
              <w:rPr>
                <w:sz w:val="22"/>
                <w:szCs w:val="22"/>
              </w:rPr>
            </w:pPr>
          </w:p>
        </w:tc>
        <w:tc>
          <w:tcPr>
            <w:tcW w:w="1986" w:type="pct"/>
            <w:shd w:val="clear" w:color="auto" w:fill="auto"/>
          </w:tcPr>
          <w:p w:rsidR="00FE3E1F" w:rsidRPr="003936B4" w:rsidRDefault="00FE3E1F" w:rsidP="006E70AA">
            <w:pPr>
              <w:widowControl w:val="0"/>
              <w:rPr>
                <w:sz w:val="22"/>
                <w:szCs w:val="22"/>
              </w:rPr>
            </w:pPr>
            <w:r w:rsidRPr="003936B4">
              <w:rPr>
                <w:sz w:val="22"/>
                <w:szCs w:val="22"/>
              </w:rPr>
              <w:t>Тема 3. Облік та оподаткування за податком на доходи фізичних осіб, загальнообов’язковим державним соціальним страхуванням та військовим збором</w:t>
            </w:r>
          </w:p>
        </w:tc>
        <w:tc>
          <w:tcPr>
            <w:tcW w:w="1335" w:type="pct"/>
            <w:shd w:val="clear" w:color="auto" w:fill="auto"/>
          </w:tcPr>
          <w:p w:rsidR="00FE3E1F" w:rsidRPr="003936B4" w:rsidRDefault="00FE3E1F" w:rsidP="004A66CC">
            <w:pPr>
              <w:widowControl w:val="0"/>
              <w:rPr>
                <w:sz w:val="22"/>
                <w:szCs w:val="22"/>
              </w:rPr>
            </w:pPr>
            <w:r w:rsidRPr="003936B4">
              <w:rPr>
                <w:sz w:val="22"/>
                <w:szCs w:val="22"/>
              </w:rPr>
              <w:t>міні-лекція</w:t>
            </w:r>
          </w:p>
          <w:p w:rsidR="00FE3E1F" w:rsidRPr="003936B4" w:rsidRDefault="00FE3E1F" w:rsidP="004A66CC">
            <w:pPr>
              <w:widowControl w:val="0"/>
              <w:rPr>
                <w:sz w:val="22"/>
                <w:szCs w:val="22"/>
              </w:rPr>
            </w:pPr>
            <w:r w:rsidRPr="003936B4">
              <w:rPr>
                <w:sz w:val="22"/>
                <w:szCs w:val="22"/>
              </w:rPr>
              <w:t>виконання практичних розрахункових  завдань;</w:t>
            </w:r>
          </w:p>
        </w:tc>
        <w:tc>
          <w:tcPr>
            <w:tcW w:w="931" w:type="pct"/>
            <w:shd w:val="clear" w:color="auto" w:fill="auto"/>
          </w:tcPr>
          <w:p w:rsidR="00FE3E1F" w:rsidRPr="003936B4" w:rsidRDefault="00FE3E1F" w:rsidP="004A66CC">
            <w:pPr>
              <w:widowControl w:val="0"/>
              <w:jc w:val="center"/>
              <w:rPr>
                <w:sz w:val="22"/>
                <w:szCs w:val="22"/>
              </w:rPr>
            </w:pPr>
            <w:r w:rsidRPr="003936B4">
              <w:rPr>
                <w:sz w:val="22"/>
                <w:szCs w:val="22"/>
              </w:rPr>
              <w:t>-</w:t>
            </w:r>
          </w:p>
          <w:p w:rsidR="00FE3E1F" w:rsidRPr="003936B4" w:rsidRDefault="00FE3E1F" w:rsidP="004A66CC">
            <w:pPr>
              <w:widowControl w:val="0"/>
              <w:jc w:val="center"/>
              <w:rPr>
                <w:sz w:val="22"/>
                <w:szCs w:val="22"/>
              </w:rPr>
            </w:pPr>
          </w:p>
          <w:p w:rsidR="00FE3E1F" w:rsidRPr="003936B4" w:rsidRDefault="00FE3E1F" w:rsidP="004A66CC">
            <w:pPr>
              <w:widowControl w:val="0"/>
              <w:jc w:val="center"/>
              <w:rPr>
                <w:sz w:val="22"/>
                <w:szCs w:val="22"/>
              </w:rPr>
            </w:pPr>
            <w:r w:rsidRPr="003936B4">
              <w:rPr>
                <w:sz w:val="22"/>
                <w:szCs w:val="22"/>
              </w:rPr>
              <w:t>2</w:t>
            </w:r>
          </w:p>
        </w:tc>
      </w:tr>
      <w:tr w:rsidR="00B56FC3" w:rsidRPr="003936B4" w:rsidTr="00FE3E1F">
        <w:tc>
          <w:tcPr>
            <w:tcW w:w="748" w:type="pct"/>
            <w:vMerge w:val="restart"/>
            <w:shd w:val="clear" w:color="auto" w:fill="auto"/>
          </w:tcPr>
          <w:p w:rsidR="00B56FC3" w:rsidRPr="003936B4" w:rsidRDefault="00B56FC3" w:rsidP="003766A2">
            <w:pPr>
              <w:widowControl w:val="0"/>
              <w:jc w:val="center"/>
              <w:rPr>
                <w:sz w:val="22"/>
                <w:szCs w:val="22"/>
              </w:rPr>
            </w:pPr>
            <w:r w:rsidRPr="003936B4">
              <w:rPr>
                <w:sz w:val="22"/>
                <w:szCs w:val="22"/>
              </w:rPr>
              <w:t>2</w:t>
            </w:r>
          </w:p>
          <w:p w:rsidR="00B56FC3" w:rsidRPr="003936B4" w:rsidRDefault="00B56FC3" w:rsidP="003766A2">
            <w:pPr>
              <w:widowControl w:val="0"/>
              <w:jc w:val="center"/>
              <w:rPr>
                <w:sz w:val="22"/>
                <w:szCs w:val="22"/>
              </w:rPr>
            </w:pPr>
          </w:p>
        </w:tc>
        <w:tc>
          <w:tcPr>
            <w:tcW w:w="1986" w:type="pct"/>
            <w:vMerge w:val="restart"/>
            <w:shd w:val="clear" w:color="auto" w:fill="auto"/>
          </w:tcPr>
          <w:p w:rsidR="00B56FC3" w:rsidRPr="003936B4" w:rsidRDefault="006E70AA" w:rsidP="00DF6FF4">
            <w:pPr>
              <w:widowControl w:val="0"/>
              <w:rPr>
                <w:sz w:val="22"/>
                <w:szCs w:val="22"/>
              </w:rPr>
            </w:pPr>
            <w:r w:rsidRPr="003936B4">
              <w:rPr>
                <w:sz w:val="22"/>
                <w:szCs w:val="22"/>
              </w:rPr>
              <w:t xml:space="preserve">Тема 4. Облік та оподаткування за ресурсними податками і платежами </w:t>
            </w:r>
          </w:p>
        </w:tc>
        <w:tc>
          <w:tcPr>
            <w:tcW w:w="1335" w:type="pct"/>
            <w:shd w:val="clear" w:color="auto" w:fill="auto"/>
            <w:vAlign w:val="center"/>
          </w:tcPr>
          <w:p w:rsidR="00B56FC3" w:rsidRPr="003936B4" w:rsidRDefault="00FE3E1F" w:rsidP="003766A2">
            <w:pPr>
              <w:widowControl w:val="0"/>
              <w:jc w:val="both"/>
              <w:rPr>
                <w:sz w:val="22"/>
                <w:szCs w:val="22"/>
              </w:rPr>
            </w:pPr>
            <w:r w:rsidRPr="003936B4">
              <w:rPr>
                <w:sz w:val="22"/>
                <w:szCs w:val="22"/>
              </w:rPr>
              <w:t>міні-лекція</w:t>
            </w:r>
          </w:p>
        </w:tc>
        <w:tc>
          <w:tcPr>
            <w:tcW w:w="931" w:type="pct"/>
            <w:shd w:val="clear" w:color="auto" w:fill="auto"/>
          </w:tcPr>
          <w:p w:rsidR="00B56FC3" w:rsidRPr="003936B4" w:rsidRDefault="00B56FC3" w:rsidP="004A66CC">
            <w:pPr>
              <w:widowControl w:val="0"/>
              <w:jc w:val="center"/>
              <w:rPr>
                <w:sz w:val="22"/>
                <w:szCs w:val="22"/>
              </w:rPr>
            </w:pPr>
            <w:r w:rsidRPr="003936B4">
              <w:rPr>
                <w:sz w:val="22"/>
                <w:szCs w:val="22"/>
              </w:rPr>
              <w:t>-</w:t>
            </w:r>
          </w:p>
        </w:tc>
      </w:tr>
      <w:tr w:rsidR="00B56FC3" w:rsidRPr="003936B4" w:rsidTr="00FE3E1F">
        <w:tc>
          <w:tcPr>
            <w:tcW w:w="748" w:type="pct"/>
            <w:vMerge/>
            <w:shd w:val="clear" w:color="auto" w:fill="auto"/>
          </w:tcPr>
          <w:p w:rsidR="00B56FC3" w:rsidRPr="003936B4" w:rsidRDefault="00B56FC3" w:rsidP="003766A2">
            <w:pPr>
              <w:widowControl w:val="0"/>
              <w:jc w:val="center"/>
              <w:rPr>
                <w:sz w:val="22"/>
                <w:szCs w:val="22"/>
              </w:rPr>
            </w:pPr>
          </w:p>
        </w:tc>
        <w:tc>
          <w:tcPr>
            <w:tcW w:w="1986" w:type="pct"/>
            <w:vMerge/>
            <w:shd w:val="clear" w:color="auto" w:fill="auto"/>
          </w:tcPr>
          <w:p w:rsidR="00B56FC3" w:rsidRPr="003936B4" w:rsidRDefault="00B56FC3" w:rsidP="00DF6FF4">
            <w:pPr>
              <w:widowControl w:val="0"/>
              <w:rPr>
                <w:sz w:val="22"/>
                <w:szCs w:val="22"/>
              </w:rPr>
            </w:pPr>
          </w:p>
        </w:tc>
        <w:tc>
          <w:tcPr>
            <w:tcW w:w="1335" w:type="pct"/>
            <w:shd w:val="clear" w:color="auto" w:fill="auto"/>
          </w:tcPr>
          <w:p w:rsidR="00B56FC3" w:rsidRPr="003936B4" w:rsidRDefault="00B56FC3" w:rsidP="004A66CC">
            <w:pPr>
              <w:widowControl w:val="0"/>
              <w:rPr>
                <w:sz w:val="22"/>
                <w:szCs w:val="22"/>
              </w:rPr>
            </w:pPr>
            <w:r w:rsidRPr="003936B4">
              <w:rPr>
                <w:sz w:val="22"/>
                <w:szCs w:val="22"/>
              </w:rPr>
              <w:t xml:space="preserve">міні-семінар – дискусія з елементами </w:t>
            </w:r>
            <w:r w:rsidR="00FE3E1F" w:rsidRPr="003936B4">
              <w:rPr>
                <w:sz w:val="22"/>
                <w:szCs w:val="22"/>
              </w:rPr>
              <w:t>розгляду проблемних ситуацій</w:t>
            </w:r>
          </w:p>
        </w:tc>
        <w:tc>
          <w:tcPr>
            <w:tcW w:w="931" w:type="pct"/>
            <w:shd w:val="clear" w:color="auto" w:fill="auto"/>
          </w:tcPr>
          <w:p w:rsidR="00B56FC3" w:rsidRPr="003936B4" w:rsidRDefault="00467103" w:rsidP="004A66CC">
            <w:pPr>
              <w:widowControl w:val="0"/>
              <w:jc w:val="center"/>
              <w:rPr>
                <w:sz w:val="22"/>
                <w:szCs w:val="22"/>
              </w:rPr>
            </w:pPr>
            <w:r w:rsidRPr="003936B4">
              <w:rPr>
                <w:sz w:val="22"/>
                <w:szCs w:val="22"/>
              </w:rPr>
              <w:t>4</w:t>
            </w:r>
          </w:p>
        </w:tc>
      </w:tr>
      <w:tr w:rsidR="004F17B9" w:rsidRPr="003936B4" w:rsidTr="00FE3E1F">
        <w:trPr>
          <w:trHeight w:val="522"/>
        </w:trPr>
        <w:tc>
          <w:tcPr>
            <w:tcW w:w="748" w:type="pct"/>
            <w:vMerge/>
            <w:shd w:val="clear" w:color="auto" w:fill="auto"/>
          </w:tcPr>
          <w:p w:rsidR="004F17B9" w:rsidRPr="003936B4" w:rsidRDefault="004F17B9" w:rsidP="003766A2">
            <w:pPr>
              <w:widowControl w:val="0"/>
              <w:jc w:val="center"/>
              <w:rPr>
                <w:sz w:val="22"/>
                <w:szCs w:val="22"/>
              </w:rPr>
            </w:pPr>
          </w:p>
        </w:tc>
        <w:tc>
          <w:tcPr>
            <w:tcW w:w="1986" w:type="pct"/>
            <w:vMerge/>
            <w:shd w:val="clear" w:color="auto" w:fill="auto"/>
          </w:tcPr>
          <w:p w:rsidR="004F17B9" w:rsidRPr="003936B4" w:rsidRDefault="004F17B9" w:rsidP="00DF6FF4">
            <w:pPr>
              <w:widowControl w:val="0"/>
              <w:rPr>
                <w:sz w:val="22"/>
                <w:szCs w:val="22"/>
              </w:rPr>
            </w:pPr>
          </w:p>
        </w:tc>
        <w:tc>
          <w:tcPr>
            <w:tcW w:w="1335" w:type="pct"/>
            <w:shd w:val="clear" w:color="auto" w:fill="auto"/>
          </w:tcPr>
          <w:p w:rsidR="004F17B9" w:rsidRPr="003936B4" w:rsidRDefault="004F17B9" w:rsidP="004A66CC">
            <w:pPr>
              <w:widowControl w:val="0"/>
              <w:rPr>
                <w:sz w:val="22"/>
                <w:szCs w:val="22"/>
              </w:rPr>
            </w:pPr>
            <w:r w:rsidRPr="003936B4">
              <w:rPr>
                <w:sz w:val="22"/>
                <w:szCs w:val="22"/>
              </w:rPr>
              <w:t>виконання пр</w:t>
            </w:r>
            <w:r w:rsidR="00FE3E1F" w:rsidRPr="003936B4">
              <w:rPr>
                <w:sz w:val="22"/>
                <w:szCs w:val="22"/>
              </w:rPr>
              <w:t>актичних розрахункових  завдань</w:t>
            </w:r>
          </w:p>
        </w:tc>
        <w:tc>
          <w:tcPr>
            <w:tcW w:w="931" w:type="pct"/>
            <w:shd w:val="clear" w:color="auto" w:fill="auto"/>
          </w:tcPr>
          <w:p w:rsidR="004F17B9" w:rsidRPr="003936B4" w:rsidRDefault="00467103" w:rsidP="004A66CC">
            <w:pPr>
              <w:widowControl w:val="0"/>
              <w:jc w:val="center"/>
              <w:rPr>
                <w:sz w:val="22"/>
                <w:szCs w:val="22"/>
              </w:rPr>
            </w:pPr>
            <w:r w:rsidRPr="003936B4">
              <w:rPr>
                <w:sz w:val="22"/>
                <w:szCs w:val="22"/>
              </w:rPr>
              <w:t>4</w:t>
            </w:r>
          </w:p>
        </w:tc>
      </w:tr>
      <w:tr w:rsidR="00B56FC3" w:rsidRPr="003936B4" w:rsidTr="00FE3E1F">
        <w:trPr>
          <w:trHeight w:val="120"/>
        </w:trPr>
        <w:tc>
          <w:tcPr>
            <w:tcW w:w="748" w:type="pct"/>
            <w:vMerge/>
            <w:shd w:val="clear" w:color="auto" w:fill="auto"/>
          </w:tcPr>
          <w:p w:rsidR="00B56FC3" w:rsidRPr="003936B4" w:rsidRDefault="00B56FC3" w:rsidP="003766A2">
            <w:pPr>
              <w:widowControl w:val="0"/>
              <w:jc w:val="center"/>
              <w:rPr>
                <w:sz w:val="22"/>
                <w:szCs w:val="22"/>
              </w:rPr>
            </w:pPr>
          </w:p>
        </w:tc>
        <w:tc>
          <w:tcPr>
            <w:tcW w:w="1986" w:type="pct"/>
            <w:vMerge w:val="restart"/>
            <w:shd w:val="clear" w:color="auto" w:fill="auto"/>
          </w:tcPr>
          <w:p w:rsidR="00B56FC3" w:rsidRPr="003936B4" w:rsidRDefault="006E70AA" w:rsidP="006E70AA">
            <w:pPr>
              <w:widowControl w:val="0"/>
              <w:rPr>
                <w:sz w:val="22"/>
                <w:szCs w:val="22"/>
              </w:rPr>
            </w:pPr>
            <w:r w:rsidRPr="003936B4">
              <w:rPr>
                <w:sz w:val="22"/>
                <w:szCs w:val="22"/>
              </w:rPr>
              <w:t>Тема 5. Особливості обліку та оподаткування за місцевими податками і зборами</w:t>
            </w:r>
          </w:p>
        </w:tc>
        <w:tc>
          <w:tcPr>
            <w:tcW w:w="1335" w:type="pct"/>
            <w:shd w:val="clear" w:color="auto" w:fill="auto"/>
          </w:tcPr>
          <w:p w:rsidR="00B56FC3" w:rsidRPr="003936B4" w:rsidRDefault="00FE3E1F" w:rsidP="004A66CC">
            <w:pPr>
              <w:widowControl w:val="0"/>
              <w:rPr>
                <w:sz w:val="22"/>
                <w:szCs w:val="22"/>
              </w:rPr>
            </w:pPr>
            <w:r w:rsidRPr="003936B4">
              <w:rPr>
                <w:sz w:val="22"/>
                <w:szCs w:val="22"/>
              </w:rPr>
              <w:t>міні-лекція</w:t>
            </w:r>
          </w:p>
        </w:tc>
        <w:tc>
          <w:tcPr>
            <w:tcW w:w="931" w:type="pct"/>
            <w:shd w:val="clear" w:color="auto" w:fill="auto"/>
          </w:tcPr>
          <w:p w:rsidR="00B56FC3" w:rsidRPr="003936B4" w:rsidRDefault="00B56FC3" w:rsidP="004A66CC">
            <w:pPr>
              <w:widowControl w:val="0"/>
              <w:jc w:val="center"/>
              <w:rPr>
                <w:sz w:val="22"/>
                <w:szCs w:val="22"/>
              </w:rPr>
            </w:pPr>
            <w:r w:rsidRPr="003936B4">
              <w:rPr>
                <w:sz w:val="22"/>
                <w:szCs w:val="22"/>
              </w:rPr>
              <w:t>-</w:t>
            </w:r>
          </w:p>
        </w:tc>
      </w:tr>
      <w:tr w:rsidR="00B56FC3" w:rsidRPr="003936B4" w:rsidTr="00FE3E1F">
        <w:tc>
          <w:tcPr>
            <w:tcW w:w="748" w:type="pct"/>
            <w:vMerge/>
            <w:shd w:val="clear" w:color="auto" w:fill="auto"/>
          </w:tcPr>
          <w:p w:rsidR="00B56FC3" w:rsidRPr="003936B4" w:rsidRDefault="00B56FC3" w:rsidP="003766A2">
            <w:pPr>
              <w:widowControl w:val="0"/>
              <w:jc w:val="center"/>
              <w:rPr>
                <w:sz w:val="22"/>
                <w:szCs w:val="22"/>
              </w:rPr>
            </w:pPr>
          </w:p>
        </w:tc>
        <w:tc>
          <w:tcPr>
            <w:tcW w:w="1986" w:type="pct"/>
            <w:vMerge/>
            <w:shd w:val="clear" w:color="auto" w:fill="auto"/>
          </w:tcPr>
          <w:p w:rsidR="00B56FC3" w:rsidRPr="003936B4" w:rsidRDefault="00B56FC3" w:rsidP="00DF6FF4">
            <w:pPr>
              <w:widowControl w:val="0"/>
              <w:rPr>
                <w:sz w:val="22"/>
                <w:szCs w:val="22"/>
              </w:rPr>
            </w:pPr>
          </w:p>
        </w:tc>
        <w:tc>
          <w:tcPr>
            <w:tcW w:w="1335" w:type="pct"/>
            <w:shd w:val="clear" w:color="auto" w:fill="auto"/>
          </w:tcPr>
          <w:p w:rsidR="00B56FC3" w:rsidRPr="003936B4" w:rsidRDefault="00B56FC3" w:rsidP="004A66CC">
            <w:pPr>
              <w:widowControl w:val="0"/>
              <w:rPr>
                <w:sz w:val="22"/>
                <w:szCs w:val="22"/>
              </w:rPr>
            </w:pPr>
            <w:r w:rsidRPr="003936B4">
              <w:rPr>
                <w:sz w:val="22"/>
                <w:szCs w:val="22"/>
              </w:rPr>
              <w:t>міні-семінар - робота в малих творчих групах;</w:t>
            </w:r>
          </w:p>
        </w:tc>
        <w:tc>
          <w:tcPr>
            <w:tcW w:w="931" w:type="pct"/>
            <w:shd w:val="clear" w:color="auto" w:fill="auto"/>
          </w:tcPr>
          <w:p w:rsidR="00B56FC3" w:rsidRPr="003936B4" w:rsidRDefault="00FE3E1F" w:rsidP="004A66CC">
            <w:pPr>
              <w:widowControl w:val="0"/>
              <w:jc w:val="center"/>
              <w:rPr>
                <w:sz w:val="22"/>
                <w:szCs w:val="22"/>
              </w:rPr>
            </w:pPr>
            <w:r w:rsidRPr="003936B4">
              <w:rPr>
                <w:sz w:val="22"/>
                <w:szCs w:val="22"/>
              </w:rPr>
              <w:t>4</w:t>
            </w:r>
          </w:p>
        </w:tc>
      </w:tr>
      <w:tr w:rsidR="004F17B9" w:rsidRPr="003936B4" w:rsidTr="00FE3E1F">
        <w:trPr>
          <w:trHeight w:val="251"/>
        </w:trPr>
        <w:tc>
          <w:tcPr>
            <w:tcW w:w="748" w:type="pct"/>
            <w:vMerge/>
            <w:shd w:val="clear" w:color="auto" w:fill="auto"/>
          </w:tcPr>
          <w:p w:rsidR="004F17B9" w:rsidRPr="003936B4" w:rsidRDefault="004F17B9" w:rsidP="003766A2">
            <w:pPr>
              <w:widowControl w:val="0"/>
              <w:jc w:val="center"/>
              <w:rPr>
                <w:sz w:val="22"/>
                <w:szCs w:val="22"/>
              </w:rPr>
            </w:pPr>
          </w:p>
        </w:tc>
        <w:tc>
          <w:tcPr>
            <w:tcW w:w="1986" w:type="pct"/>
            <w:vMerge/>
            <w:shd w:val="clear" w:color="auto" w:fill="auto"/>
          </w:tcPr>
          <w:p w:rsidR="004F17B9" w:rsidRPr="003936B4" w:rsidRDefault="004F17B9" w:rsidP="00DF6FF4">
            <w:pPr>
              <w:widowControl w:val="0"/>
              <w:rPr>
                <w:sz w:val="22"/>
                <w:szCs w:val="22"/>
              </w:rPr>
            </w:pPr>
          </w:p>
        </w:tc>
        <w:tc>
          <w:tcPr>
            <w:tcW w:w="1335" w:type="pct"/>
            <w:shd w:val="clear" w:color="auto" w:fill="auto"/>
          </w:tcPr>
          <w:p w:rsidR="004F17B9" w:rsidRPr="003936B4" w:rsidRDefault="004F17B9" w:rsidP="004A66CC">
            <w:pPr>
              <w:widowControl w:val="0"/>
              <w:rPr>
                <w:sz w:val="22"/>
                <w:szCs w:val="22"/>
              </w:rPr>
            </w:pPr>
            <w:r w:rsidRPr="003936B4">
              <w:rPr>
                <w:sz w:val="22"/>
                <w:szCs w:val="22"/>
              </w:rPr>
              <w:t>тестовий контроль знань</w:t>
            </w:r>
          </w:p>
        </w:tc>
        <w:tc>
          <w:tcPr>
            <w:tcW w:w="931" w:type="pct"/>
            <w:shd w:val="clear" w:color="auto" w:fill="auto"/>
          </w:tcPr>
          <w:p w:rsidR="004F17B9" w:rsidRPr="003936B4" w:rsidRDefault="00FE3E1F" w:rsidP="004A66CC">
            <w:pPr>
              <w:widowControl w:val="0"/>
              <w:jc w:val="center"/>
              <w:rPr>
                <w:sz w:val="22"/>
                <w:szCs w:val="22"/>
              </w:rPr>
            </w:pPr>
            <w:r w:rsidRPr="003936B4">
              <w:rPr>
                <w:sz w:val="22"/>
                <w:szCs w:val="22"/>
              </w:rPr>
              <w:t>4</w:t>
            </w:r>
          </w:p>
        </w:tc>
      </w:tr>
      <w:tr w:rsidR="004F17B9" w:rsidRPr="003936B4" w:rsidTr="00FE3E1F">
        <w:tc>
          <w:tcPr>
            <w:tcW w:w="748" w:type="pct"/>
            <w:vMerge w:val="restart"/>
            <w:shd w:val="clear" w:color="auto" w:fill="auto"/>
          </w:tcPr>
          <w:p w:rsidR="004F17B9" w:rsidRPr="003936B4" w:rsidRDefault="004F17B9" w:rsidP="003766A2">
            <w:pPr>
              <w:widowControl w:val="0"/>
              <w:jc w:val="center"/>
              <w:rPr>
                <w:sz w:val="22"/>
                <w:szCs w:val="22"/>
              </w:rPr>
            </w:pPr>
            <w:r w:rsidRPr="003936B4">
              <w:rPr>
                <w:sz w:val="22"/>
                <w:szCs w:val="22"/>
              </w:rPr>
              <w:t>3</w:t>
            </w:r>
          </w:p>
        </w:tc>
        <w:tc>
          <w:tcPr>
            <w:tcW w:w="1986" w:type="pct"/>
            <w:vMerge w:val="restart"/>
            <w:shd w:val="clear" w:color="auto" w:fill="auto"/>
          </w:tcPr>
          <w:p w:rsidR="004F17B9" w:rsidRPr="003936B4" w:rsidRDefault="004F17B9" w:rsidP="004F17B9">
            <w:pPr>
              <w:widowControl w:val="0"/>
              <w:rPr>
                <w:sz w:val="22"/>
                <w:szCs w:val="22"/>
              </w:rPr>
            </w:pPr>
            <w:r w:rsidRPr="003936B4">
              <w:rPr>
                <w:sz w:val="22"/>
                <w:szCs w:val="22"/>
              </w:rPr>
              <w:t>Тема 6. Облік та оподаткування за податком на додану вартість суб’єктів малого підприємництва в системі електронного адміністрування ПДВ</w:t>
            </w:r>
          </w:p>
        </w:tc>
        <w:tc>
          <w:tcPr>
            <w:tcW w:w="1335" w:type="pct"/>
            <w:shd w:val="clear" w:color="auto" w:fill="auto"/>
            <w:vAlign w:val="center"/>
          </w:tcPr>
          <w:p w:rsidR="004F17B9" w:rsidRPr="003936B4" w:rsidRDefault="00FE3E1F" w:rsidP="003766A2">
            <w:pPr>
              <w:widowControl w:val="0"/>
              <w:jc w:val="both"/>
              <w:rPr>
                <w:sz w:val="22"/>
                <w:szCs w:val="22"/>
              </w:rPr>
            </w:pPr>
            <w:r w:rsidRPr="003936B4">
              <w:rPr>
                <w:sz w:val="22"/>
                <w:szCs w:val="22"/>
              </w:rPr>
              <w:t>міні-лекція</w:t>
            </w:r>
          </w:p>
        </w:tc>
        <w:tc>
          <w:tcPr>
            <w:tcW w:w="931" w:type="pct"/>
            <w:shd w:val="clear" w:color="auto" w:fill="auto"/>
          </w:tcPr>
          <w:p w:rsidR="004F17B9" w:rsidRPr="003936B4" w:rsidRDefault="004F17B9" w:rsidP="004A66CC">
            <w:pPr>
              <w:widowControl w:val="0"/>
              <w:jc w:val="center"/>
              <w:rPr>
                <w:sz w:val="22"/>
                <w:szCs w:val="22"/>
              </w:rPr>
            </w:pPr>
            <w:r w:rsidRPr="003936B4">
              <w:rPr>
                <w:sz w:val="22"/>
                <w:szCs w:val="22"/>
              </w:rPr>
              <w:t>-</w:t>
            </w:r>
          </w:p>
        </w:tc>
      </w:tr>
      <w:tr w:rsidR="004F17B9" w:rsidRPr="003936B4" w:rsidTr="00FE3E1F">
        <w:tc>
          <w:tcPr>
            <w:tcW w:w="748" w:type="pct"/>
            <w:vMerge/>
            <w:shd w:val="clear" w:color="auto" w:fill="auto"/>
          </w:tcPr>
          <w:p w:rsidR="004F17B9" w:rsidRPr="003936B4" w:rsidRDefault="004F17B9" w:rsidP="003766A2">
            <w:pPr>
              <w:widowControl w:val="0"/>
              <w:jc w:val="center"/>
              <w:rPr>
                <w:sz w:val="22"/>
                <w:szCs w:val="22"/>
              </w:rPr>
            </w:pPr>
          </w:p>
        </w:tc>
        <w:tc>
          <w:tcPr>
            <w:tcW w:w="1986" w:type="pct"/>
            <w:vMerge/>
            <w:shd w:val="clear" w:color="auto" w:fill="auto"/>
          </w:tcPr>
          <w:p w:rsidR="004F17B9" w:rsidRPr="003936B4" w:rsidRDefault="004F17B9" w:rsidP="003766A2">
            <w:pPr>
              <w:widowControl w:val="0"/>
              <w:jc w:val="both"/>
              <w:rPr>
                <w:sz w:val="22"/>
                <w:szCs w:val="22"/>
              </w:rPr>
            </w:pPr>
          </w:p>
        </w:tc>
        <w:tc>
          <w:tcPr>
            <w:tcW w:w="1335" w:type="pct"/>
            <w:shd w:val="clear" w:color="auto" w:fill="auto"/>
            <w:vAlign w:val="center"/>
          </w:tcPr>
          <w:p w:rsidR="004F17B9" w:rsidRPr="003936B4" w:rsidRDefault="004F17B9" w:rsidP="003766A2">
            <w:pPr>
              <w:widowControl w:val="0"/>
              <w:jc w:val="both"/>
              <w:rPr>
                <w:sz w:val="22"/>
                <w:szCs w:val="22"/>
              </w:rPr>
            </w:pPr>
            <w:r w:rsidRPr="003936B4">
              <w:rPr>
                <w:sz w:val="22"/>
                <w:szCs w:val="22"/>
              </w:rPr>
              <w:t>міні-семінар - “мозковий штурм”;</w:t>
            </w:r>
          </w:p>
        </w:tc>
        <w:tc>
          <w:tcPr>
            <w:tcW w:w="931" w:type="pct"/>
            <w:shd w:val="clear" w:color="auto" w:fill="auto"/>
          </w:tcPr>
          <w:p w:rsidR="004F17B9" w:rsidRPr="003936B4" w:rsidRDefault="00FE3E1F" w:rsidP="004A66CC">
            <w:pPr>
              <w:widowControl w:val="0"/>
              <w:jc w:val="center"/>
              <w:rPr>
                <w:sz w:val="22"/>
                <w:szCs w:val="22"/>
              </w:rPr>
            </w:pPr>
            <w:r w:rsidRPr="003936B4">
              <w:rPr>
                <w:sz w:val="22"/>
                <w:szCs w:val="22"/>
              </w:rPr>
              <w:t>4</w:t>
            </w:r>
          </w:p>
        </w:tc>
      </w:tr>
      <w:tr w:rsidR="004F17B9" w:rsidRPr="003936B4" w:rsidTr="00FE3E1F">
        <w:trPr>
          <w:trHeight w:val="582"/>
        </w:trPr>
        <w:tc>
          <w:tcPr>
            <w:tcW w:w="748" w:type="pct"/>
            <w:vMerge/>
            <w:shd w:val="clear" w:color="auto" w:fill="auto"/>
          </w:tcPr>
          <w:p w:rsidR="004F17B9" w:rsidRPr="003936B4" w:rsidRDefault="004F17B9" w:rsidP="003766A2">
            <w:pPr>
              <w:widowControl w:val="0"/>
              <w:jc w:val="center"/>
              <w:rPr>
                <w:sz w:val="22"/>
                <w:szCs w:val="22"/>
              </w:rPr>
            </w:pPr>
          </w:p>
        </w:tc>
        <w:tc>
          <w:tcPr>
            <w:tcW w:w="1986" w:type="pct"/>
            <w:vMerge/>
            <w:shd w:val="clear" w:color="auto" w:fill="auto"/>
          </w:tcPr>
          <w:p w:rsidR="004F17B9" w:rsidRPr="003936B4" w:rsidRDefault="004F17B9" w:rsidP="003766A2">
            <w:pPr>
              <w:widowControl w:val="0"/>
              <w:jc w:val="both"/>
              <w:rPr>
                <w:sz w:val="22"/>
                <w:szCs w:val="22"/>
              </w:rPr>
            </w:pPr>
          </w:p>
        </w:tc>
        <w:tc>
          <w:tcPr>
            <w:tcW w:w="1335" w:type="pct"/>
            <w:shd w:val="clear" w:color="auto" w:fill="auto"/>
          </w:tcPr>
          <w:p w:rsidR="004F17B9" w:rsidRPr="003936B4" w:rsidRDefault="004F17B9" w:rsidP="00FE3E1F">
            <w:pPr>
              <w:widowControl w:val="0"/>
              <w:rPr>
                <w:sz w:val="22"/>
                <w:szCs w:val="22"/>
              </w:rPr>
            </w:pPr>
            <w:r w:rsidRPr="003936B4">
              <w:rPr>
                <w:sz w:val="22"/>
                <w:szCs w:val="22"/>
              </w:rPr>
              <w:t>виконання практичних розрахункових  завдань</w:t>
            </w:r>
          </w:p>
        </w:tc>
        <w:tc>
          <w:tcPr>
            <w:tcW w:w="931" w:type="pct"/>
            <w:shd w:val="clear" w:color="auto" w:fill="auto"/>
          </w:tcPr>
          <w:p w:rsidR="004F17B9" w:rsidRPr="003936B4" w:rsidRDefault="00FE3E1F" w:rsidP="004A66CC">
            <w:pPr>
              <w:widowControl w:val="0"/>
              <w:jc w:val="center"/>
              <w:rPr>
                <w:sz w:val="22"/>
                <w:szCs w:val="22"/>
              </w:rPr>
            </w:pPr>
            <w:r w:rsidRPr="003936B4">
              <w:rPr>
                <w:sz w:val="22"/>
                <w:szCs w:val="22"/>
              </w:rPr>
              <w:t>4</w:t>
            </w:r>
          </w:p>
        </w:tc>
      </w:tr>
      <w:tr w:rsidR="004A66CC" w:rsidRPr="003936B4" w:rsidTr="00FE3E1F">
        <w:trPr>
          <w:trHeight w:val="245"/>
        </w:trPr>
        <w:tc>
          <w:tcPr>
            <w:tcW w:w="748" w:type="pct"/>
            <w:vMerge w:val="restart"/>
            <w:shd w:val="clear" w:color="auto" w:fill="auto"/>
          </w:tcPr>
          <w:p w:rsidR="004A66CC" w:rsidRPr="003936B4" w:rsidRDefault="004A66CC" w:rsidP="004A66CC">
            <w:pPr>
              <w:widowControl w:val="0"/>
              <w:jc w:val="center"/>
              <w:rPr>
                <w:sz w:val="22"/>
                <w:szCs w:val="22"/>
              </w:rPr>
            </w:pPr>
            <w:r w:rsidRPr="003936B4">
              <w:rPr>
                <w:sz w:val="22"/>
                <w:szCs w:val="22"/>
              </w:rPr>
              <w:t>4</w:t>
            </w:r>
          </w:p>
        </w:tc>
        <w:tc>
          <w:tcPr>
            <w:tcW w:w="1986" w:type="pct"/>
            <w:vMerge w:val="restart"/>
            <w:shd w:val="clear" w:color="auto" w:fill="auto"/>
          </w:tcPr>
          <w:p w:rsidR="004A66CC" w:rsidRPr="003936B4" w:rsidRDefault="004A66CC" w:rsidP="004A66CC">
            <w:pPr>
              <w:widowControl w:val="0"/>
              <w:rPr>
                <w:sz w:val="22"/>
                <w:szCs w:val="22"/>
              </w:rPr>
            </w:pPr>
            <w:r w:rsidRPr="003936B4">
              <w:rPr>
                <w:sz w:val="22"/>
                <w:szCs w:val="22"/>
              </w:rPr>
              <w:t>Тема 7. Облік та оподаткування за податком на прибуток підприємства</w:t>
            </w:r>
          </w:p>
        </w:tc>
        <w:tc>
          <w:tcPr>
            <w:tcW w:w="1335" w:type="pct"/>
            <w:shd w:val="clear" w:color="auto" w:fill="auto"/>
          </w:tcPr>
          <w:p w:rsidR="004A66CC" w:rsidRPr="003936B4" w:rsidRDefault="004A66CC" w:rsidP="004A66CC">
            <w:pPr>
              <w:widowControl w:val="0"/>
              <w:rPr>
                <w:sz w:val="22"/>
                <w:szCs w:val="22"/>
              </w:rPr>
            </w:pPr>
            <w:r w:rsidRPr="003936B4">
              <w:rPr>
                <w:sz w:val="22"/>
                <w:szCs w:val="22"/>
              </w:rPr>
              <w:t>м</w:t>
            </w:r>
            <w:r w:rsidR="00FE3E1F" w:rsidRPr="003936B4">
              <w:rPr>
                <w:sz w:val="22"/>
                <w:szCs w:val="22"/>
              </w:rPr>
              <w:t>іні-лекція</w:t>
            </w:r>
          </w:p>
        </w:tc>
        <w:tc>
          <w:tcPr>
            <w:tcW w:w="931" w:type="pct"/>
            <w:shd w:val="clear" w:color="auto" w:fill="auto"/>
          </w:tcPr>
          <w:p w:rsidR="004A66CC" w:rsidRPr="003936B4" w:rsidRDefault="004A66CC" w:rsidP="004A66CC">
            <w:pPr>
              <w:widowControl w:val="0"/>
              <w:jc w:val="center"/>
              <w:rPr>
                <w:sz w:val="22"/>
                <w:szCs w:val="22"/>
              </w:rPr>
            </w:pPr>
            <w:r w:rsidRPr="003936B4">
              <w:rPr>
                <w:sz w:val="22"/>
                <w:szCs w:val="22"/>
              </w:rPr>
              <w:t>-</w:t>
            </w:r>
          </w:p>
        </w:tc>
      </w:tr>
      <w:tr w:rsidR="004A66CC" w:rsidRPr="003936B4" w:rsidTr="003936B4">
        <w:trPr>
          <w:trHeight w:val="591"/>
        </w:trPr>
        <w:tc>
          <w:tcPr>
            <w:tcW w:w="748" w:type="pct"/>
            <w:vMerge/>
            <w:shd w:val="clear" w:color="auto" w:fill="auto"/>
          </w:tcPr>
          <w:p w:rsidR="004A66CC" w:rsidRPr="003936B4" w:rsidRDefault="004A66CC" w:rsidP="004A66CC">
            <w:pPr>
              <w:widowControl w:val="0"/>
              <w:jc w:val="center"/>
              <w:rPr>
                <w:sz w:val="22"/>
                <w:szCs w:val="22"/>
              </w:rPr>
            </w:pPr>
          </w:p>
        </w:tc>
        <w:tc>
          <w:tcPr>
            <w:tcW w:w="1986" w:type="pct"/>
            <w:vMerge/>
            <w:shd w:val="clear" w:color="auto" w:fill="auto"/>
          </w:tcPr>
          <w:p w:rsidR="004A66CC" w:rsidRPr="003936B4" w:rsidRDefault="004A66CC" w:rsidP="004A66CC">
            <w:pPr>
              <w:widowControl w:val="0"/>
              <w:rPr>
                <w:sz w:val="22"/>
                <w:szCs w:val="22"/>
              </w:rPr>
            </w:pPr>
          </w:p>
        </w:tc>
        <w:tc>
          <w:tcPr>
            <w:tcW w:w="1335" w:type="pct"/>
            <w:shd w:val="clear" w:color="auto" w:fill="auto"/>
          </w:tcPr>
          <w:p w:rsidR="004A66CC" w:rsidRPr="003936B4" w:rsidRDefault="004A66CC" w:rsidP="004A66CC">
            <w:pPr>
              <w:widowControl w:val="0"/>
              <w:rPr>
                <w:sz w:val="22"/>
                <w:szCs w:val="22"/>
              </w:rPr>
            </w:pPr>
            <w:r w:rsidRPr="003936B4">
              <w:rPr>
                <w:sz w:val="22"/>
                <w:szCs w:val="22"/>
              </w:rPr>
              <w:t>міні-семінар - робота в малих творчих групах;</w:t>
            </w:r>
          </w:p>
        </w:tc>
        <w:tc>
          <w:tcPr>
            <w:tcW w:w="931" w:type="pct"/>
            <w:shd w:val="clear" w:color="auto" w:fill="auto"/>
          </w:tcPr>
          <w:p w:rsidR="004A66CC" w:rsidRPr="003936B4" w:rsidRDefault="00FE3E1F" w:rsidP="004A66CC">
            <w:pPr>
              <w:widowControl w:val="0"/>
              <w:jc w:val="center"/>
              <w:rPr>
                <w:sz w:val="22"/>
                <w:szCs w:val="22"/>
              </w:rPr>
            </w:pPr>
            <w:r w:rsidRPr="003936B4">
              <w:rPr>
                <w:sz w:val="22"/>
                <w:szCs w:val="22"/>
              </w:rPr>
              <w:t>2</w:t>
            </w:r>
          </w:p>
        </w:tc>
      </w:tr>
      <w:tr w:rsidR="004A66CC" w:rsidRPr="003936B4" w:rsidTr="00FE3E1F">
        <w:trPr>
          <w:trHeight w:val="327"/>
        </w:trPr>
        <w:tc>
          <w:tcPr>
            <w:tcW w:w="748" w:type="pct"/>
            <w:vMerge/>
            <w:shd w:val="clear" w:color="auto" w:fill="auto"/>
          </w:tcPr>
          <w:p w:rsidR="004A66CC" w:rsidRPr="003936B4" w:rsidRDefault="004A66CC" w:rsidP="004A66CC">
            <w:pPr>
              <w:widowControl w:val="0"/>
              <w:jc w:val="center"/>
              <w:rPr>
                <w:sz w:val="22"/>
                <w:szCs w:val="22"/>
              </w:rPr>
            </w:pPr>
          </w:p>
        </w:tc>
        <w:tc>
          <w:tcPr>
            <w:tcW w:w="1986" w:type="pct"/>
            <w:vMerge/>
            <w:shd w:val="clear" w:color="auto" w:fill="auto"/>
          </w:tcPr>
          <w:p w:rsidR="004A66CC" w:rsidRPr="003936B4" w:rsidRDefault="004A66CC" w:rsidP="004A66CC">
            <w:pPr>
              <w:widowControl w:val="0"/>
              <w:rPr>
                <w:sz w:val="22"/>
                <w:szCs w:val="22"/>
              </w:rPr>
            </w:pPr>
          </w:p>
        </w:tc>
        <w:tc>
          <w:tcPr>
            <w:tcW w:w="1335" w:type="pct"/>
            <w:shd w:val="clear" w:color="auto" w:fill="auto"/>
          </w:tcPr>
          <w:p w:rsidR="004A66CC" w:rsidRPr="003936B4" w:rsidRDefault="004A66CC" w:rsidP="004A66CC">
            <w:pPr>
              <w:widowControl w:val="0"/>
              <w:rPr>
                <w:sz w:val="22"/>
                <w:szCs w:val="22"/>
              </w:rPr>
            </w:pPr>
            <w:r w:rsidRPr="003936B4">
              <w:rPr>
                <w:sz w:val="22"/>
                <w:szCs w:val="22"/>
              </w:rPr>
              <w:t>тестовий контроль</w:t>
            </w:r>
          </w:p>
        </w:tc>
        <w:tc>
          <w:tcPr>
            <w:tcW w:w="931" w:type="pct"/>
            <w:shd w:val="clear" w:color="auto" w:fill="auto"/>
          </w:tcPr>
          <w:p w:rsidR="004A66CC" w:rsidRPr="003936B4" w:rsidRDefault="00FE3E1F" w:rsidP="004A66CC">
            <w:pPr>
              <w:widowControl w:val="0"/>
              <w:jc w:val="center"/>
              <w:rPr>
                <w:sz w:val="22"/>
                <w:szCs w:val="22"/>
              </w:rPr>
            </w:pPr>
            <w:r w:rsidRPr="003936B4">
              <w:rPr>
                <w:sz w:val="22"/>
                <w:szCs w:val="22"/>
              </w:rPr>
              <w:t>2</w:t>
            </w:r>
          </w:p>
        </w:tc>
      </w:tr>
      <w:tr w:rsidR="004A66CC" w:rsidRPr="003936B4" w:rsidTr="00FE3E1F">
        <w:trPr>
          <w:trHeight w:val="276"/>
        </w:trPr>
        <w:tc>
          <w:tcPr>
            <w:tcW w:w="748" w:type="pct"/>
            <w:vMerge/>
            <w:shd w:val="clear" w:color="auto" w:fill="auto"/>
          </w:tcPr>
          <w:p w:rsidR="004A66CC" w:rsidRPr="003936B4" w:rsidRDefault="004A66CC" w:rsidP="004A66CC">
            <w:pPr>
              <w:widowControl w:val="0"/>
              <w:jc w:val="center"/>
              <w:rPr>
                <w:sz w:val="22"/>
                <w:szCs w:val="22"/>
              </w:rPr>
            </w:pPr>
          </w:p>
        </w:tc>
        <w:tc>
          <w:tcPr>
            <w:tcW w:w="1986" w:type="pct"/>
            <w:vMerge w:val="restart"/>
            <w:shd w:val="clear" w:color="auto" w:fill="auto"/>
          </w:tcPr>
          <w:p w:rsidR="004A66CC" w:rsidRPr="003936B4" w:rsidRDefault="004A66CC" w:rsidP="004A66CC">
            <w:pPr>
              <w:widowControl w:val="0"/>
              <w:rPr>
                <w:sz w:val="22"/>
                <w:szCs w:val="22"/>
              </w:rPr>
            </w:pPr>
            <w:r w:rsidRPr="003936B4">
              <w:rPr>
                <w:sz w:val="22"/>
                <w:szCs w:val="22"/>
              </w:rPr>
              <w:t xml:space="preserve">Тема 8. Особливості обліку та оподаткування діяльності суб’єктів </w:t>
            </w:r>
            <w:r w:rsidRPr="003936B4">
              <w:rPr>
                <w:spacing w:val="-2"/>
                <w:sz w:val="22"/>
                <w:szCs w:val="22"/>
              </w:rPr>
              <w:t xml:space="preserve">малого підприємництва </w:t>
            </w:r>
            <w:r w:rsidRPr="003936B4">
              <w:rPr>
                <w:sz w:val="22"/>
                <w:szCs w:val="22"/>
              </w:rPr>
              <w:t>на спрощеній системі оподаткування</w:t>
            </w:r>
          </w:p>
        </w:tc>
        <w:tc>
          <w:tcPr>
            <w:tcW w:w="1335" w:type="pct"/>
            <w:shd w:val="clear" w:color="auto" w:fill="auto"/>
          </w:tcPr>
          <w:p w:rsidR="004A66CC" w:rsidRPr="003936B4" w:rsidRDefault="00FE3E1F" w:rsidP="004A66CC">
            <w:pPr>
              <w:widowControl w:val="0"/>
              <w:rPr>
                <w:sz w:val="22"/>
                <w:szCs w:val="22"/>
              </w:rPr>
            </w:pPr>
            <w:r w:rsidRPr="003936B4">
              <w:rPr>
                <w:sz w:val="22"/>
                <w:szCs w:val="22"/>
              </w:rPr>
              <w:t>міні-лекція</w:t>
            </w:r>
          </w:p>
        </w:tc>
        <w:tc>
          <w:tcPr>
            <w:tcW w:w="931" w:type="pct"/>
            <w:shd w:val="clear" w:color="auto" w:fill="auto"/>
          </w:tcPr>
          <w:p w:rsidR="004A66CC" w:rsidRPr="003936B4" w:rsidRDefault="004A66CC" w:rsidP="004A66CC">
            <w:pPr>
              <w:widowControl w:val="0"/>
              <w:jc w:val="center"/>
              <w:rPr>
                <w:sz w:val="22"/>
                <w:szCs w:val="22"/>
              </w:rPr>
            </w:pPr>
            <w:r w:rsidRPr="003936B4">
              <w:rPr>
                <w:sz w:val="22"/>
                <w:szCs w:val="22"/>
              </w:rPr>
              <w:t>-</w:t>
            </w:r>
          </w:p>
        </w:tc>
      </w:tr>
      <w:tr w:rsidR="004A66CC" w:rsidRPr="003936B4" w:rsidTr="00FE3E1F">
        <w:trPr>
          <w:trHeight w:val="870"/>
        </w:trPr>
        <w:tc>
          <w:tcPr>
            <w:tcW w:w="748" w:type="pct"/>
            <w:vMerge/>
            <w:shd w:val="clear" w:color="auto" w:fill="auto"/>
          </w:tcPr>
          <w:p w:rsidR="004A66CC" w:rsidRPr="003936B4" w:rsidRDefault="004A66CC" w:rsidP="004A66CC">
            <w:pPr>
              <w:widowControl w:val="0"/>
              <w:jc w:val="center"/>
              <w:rPr>
                <w:sz w:val="22"/>
                <w:szCs w:val="22"/>
              </w:rPr>
            </w:pPr>
          </w:p>
        </w:tc>
        <w:tc>
          <w:tcPr>
            <w:tcW w:w="1986" w:type="pct"/>
            <w:vMerge/>
            <w:shd w:val="clear" w:color="auto" w:fill="auto"/>
          </w:tcPr>
          <w:p w:rsidR="004A66CC" w:rsidRPr="003936B4" w:rsidRDefault="004A66CC" w:rsidP="004A66CC">
            <w:pPr>
              <w:widowControl w:val="0"/>
              <w:rPr>
                <w:sz w:val="22"/>
                <w:szCs w:val="22"/>
              </w:rPr>
            </w:pPr>
          </w:p>
        </w:tc>
        <w:tc>
          <w:tcPr>
            <w:tcW w:w="1335" w:type="pct"/>
            <w:shd w:val="clear" w:color="auto" w:fill="auto"/>
          </w:tcPr>
          <w:p w:rsidR="004A66CC" w:rsidRPr="003936B4" w:rsidRDefault="004A66CC" w:rsidP="004A66CC">
            <w:pPr>
              <w:widowControl w:val="0"/>
              <w:rPr>
                <w:sz w:val="22"/>
                <w:szCs w:val="22"/>
              </w:rPr>
            </w:pPr>
            <w:r w:rsidRPr="003936B4">
              <w:rPr>
                <w:sz w:val="22"/>
                <w:szCs w:val="22"/>
              </w:rPr>
              <w:t>міні-семінар - дискусія з елементами розгляду проблемних ситуацій;</w:t>
            </w:r>
          </w:p>
        </w:tc>
        <w:tc>
          <w:tcPr>
            <w:tcW w:w="931" w:type="pct"/>
            <w:shd w:val="clear" w:color="auto" w:fill="auto"/>
          </w:tcPr>
          <w:p w:rsidR="004A66CC" w:rsidRPr="003936B4" w:rsidRDefault="00FE3E1F" w:rsidP="004A66CC">
            <w:pPr>
              <w:widowControl w:val="0"/>
              <w:jc w:val="center"/>
              <w:rPr>
                <w:sz w:val="22"/>
                <w:szCs w:val="22"/>
              </w:rPr>
            </w:pPr>
            <w:r w:rsidRPr="003936B4">
              <w:rPr>
                <w:sz w:val="22"/>
                <w:szCs w:val="22"/>
              </w:rPr>
              <w:t>4</w:t>
            </w:r>
          </w:p>
        </w:tc>
      </w:tr>
      <w:tr w:rsidR="00FE3E1F" w:rsidRPr="003936B4" w:rsidTr="00FE3E1F">
        <w:trPr>
          <w:trHeight w:val="187"/>
        </w:trPr>
        <w:tc>
          <w:tcPr>
            <w:tcW w:w="748" w:type="pct"/>
            <w:vMerge w:val="restart"/>
            <w:shd w:val="clear" w:color="auto" w:fill="auto"/>
          </w:tcPr>
          <w:p w:rsidR="00FE3E1F" w:rsidRPr="003936B4" w:rsidRDefault="00FE3E1F" w:rsidP="004A66CC">
            <w:pPr>
              <w:widowControl w:val="0"/>
              <w:jc w:val="center"/>
              <w:rPr>
                <w:sz w:val="22"/>
                <w:szCs w:val="22"/>
              </w:rPr>
            </w:pPr>
            <w:r w:rsidRPr="003936B4">
              <w:rPr>
                <w:sz w:val="22"/>
                <w:szCs w:val="22"/>
              </w:rPr>
              <w:t>5</w:t>
            </w:r>
          </w:p>
        </w:tc>
        <w:tc>
          <w:tcPr>
            <w:tcW w:w="1986" w:type="pct"/>
            <w:vMerge w:val="restart"/>
            <w:shd w:val="clear" w:color="auto" w:fill="auto"/>
          </w:tcPr>
          <w:p w:rsidR="00FE3E1F" w:rsidRPr="003936B4" w:rsidRDefault="00FE3E1F" w:rsidP="004A66CC">
            <w:pPr>
              <w:widowControl w:val="0"/>
              <w:rPr>
                <w:sz w:val="22"/>
                <w:szCs w:val="22"/>
              </w:rPr>
            </w:pPr>
            <w:r w:rsidRPr="003936B4">
              <w:rPr>
                <w:sz w:val="22"/>
                <w:szCs w:val="22"/>
              </w:rPr>
              <w:t xml:space="preserve">Тема 9. Організація обліку розрахунків з бюджетом за податками і зборами та погашення платником податків податкових зобов’язань (пені, </w:t>
            </w:r>
            <w:r w:rsidRPr="003936B4">
              <w:rPr>
                <w:sz w:val="22"/>
                <w:szCs w:val="22"/>
              </w:rPr>
              <w:lastRenderedPageBreak/>
              <w:t>штрафних санкцій)</w:t>
            </w:r>
          </w:p>
        </w:tc>
        <w:tc>
          <w:tcPr>
            <w:tcW w:w="1335" w:type="pct"/>
            <w:shd w:val="clear" w:color="auto" w:fill="auto"/>
          </w:tcPr>
          <w:p w:rsidR="00FE3E1F" w:rsidRPr="003936B4" w:rsidRDefault="00FE3E1F" w:rsidP="004A66CC">
            <w:pPr>
              <w:widowControl w:val="0"/>
              <w:rPr>
                <w:sz w:val="22"/>
                <w:szCs w:val="22"/>
              </w:rPr>
            </w:pPr>
            <w:r w:rsidRPr="003936B4">
              <w:rPr>
                <w:sz w:val="22"/>
                <w:szCs w:val="22"/>
              </w:rPr>
              <w:lastRenderedPageBreak/>
              <w:t>міні-лекція</w:t>
            </w:r>
          </w:p>
        </w:tc>
        <w:tc>
          <w:tcPr>
            <w:tcW w:w="931" w:type="pct"/>
            <w:shd w:val="clear" w:color="auto" w:fill="auto"/>
          </w:tcPr>
          <w:p w:rsidR="00FE3E1F" w:rsidRPr="003936B4" w:rsidRDefault="00FE3E1F" w:rsidP="004A66CC">
            <w:pPr>
              <w:widowControl w:val="0"/>
              <w:jc w:val="center"/>
              <w:rPr>
                <w:sz w:val="22"/>
                <w:szCs w:val="22"/>
              </w:rPr>
            </w:pPr>
            <w:r w:rsidRPr="003936B4">
              <w:rPr>
                <w:sz w:val="22"/>
                <w:szCs w:val="22"/>
              </w:rPr>
              <w:t>-</w:t>
            </w:r>
          </w:p>
        </w:tc>
      </w:tr>
      <w:tr w:rsidR="00FE3E1F" w:rsidRPr="003936B4" w:rsidTr="00FE3E1F">
        <w:trPr>
          <w:trHeight w:val="870"/>
        </w:trPr>
        <w:tc>
          <w:tcPr>
            <w:tcW w:w="748" w:type="pct"/>
            <w:vMerge/>
            <w:shd w:val="clear" w:color="auto" w:fill="auto"/>
          </w:tcPr>
          <w:p w:rsidR="00FE3E1F" w:rsidRPr="003936B4" w:rsidRDefault="00FE3E1F" w:rsidP="004A66CC">
            <w:pPr>
              <w:widowControl w:val="0"/>
              <w:jc w:val="center"/>
              <w:rPr>
                <w:sz w:val="22"/>
                <w:szCs w:val="22"/>
              </w:rPr>
            </w:pPr>
          </w:p>
        </w:tc>
        <w:tc>
          <w:tcPr>
            <w:tcW w:w="1986" w:type="pct"/>
            <w:vMerge/>
            <w:shd w:val="clear" w:color="auto" w:fill="auto"/>
          </w:tcPr>
          <w:p w:rsidR="00FE3E1F" w:rsidRPr="003936B4" w:rsidRDefault="00FE3E1F" w:rsidP="004A66CC">
            <w:pPr>
              <w:ind w:left="57" w:right="57"/>
              <w:rPr>
                <w:bCs/>
                <w:color w:val="333333"/>
                <w:sz w:val="22"/>
                <w:szCs w:val="22"/>
              </w:rPr>
            </w:pPr>
          </w:p>
        </w:tc>
        <w:tc>
          <w:tcPr>
            <w:tcW w:w="1335" w:type="pct"/>
            <w:shd w:val="clear" w:color="auto" w:fill="auto"/>
          </w:tcPr>
          <w:p w:rsidR="00FE3E1F" w:rsidRPr="003936B4" w:rsidRDefault="00FE3E1F" w:rsidP="004A66CC">
            <w:pPr>
              <w:widowControl w:val="0"/>
              <w:rPr>
                <w:sz w:val="22"/>
                <w:szCs w:val="22"/>
              </w:rPr>
            </w:pPr>
            <w:r w:rsidRPr="003936B4">
              <w:rPr>
                <w:sz w:val="22"/>
                <w:szCs w:val="22"/>
              </w:rPr>
              <w:t xml:space="preserve">міні-семінар - “мозковий штурм”; виконання практичних </w:t>
            </w:r>
            <w:r w:rsidRPr="003936B4">
              <w:rPr>
                <w:sz w:val="22"/>
                <w:szCs w:val="22"/>
              </w:rPr>
              <w:lastRenderedPageBreak/>
              <w:t>розрахункових  завдань</w:t>
            </w:r>
          </w:p>
        </w:tc>
        <w:tc>
          <w:tcPr>
            <w:tcW w:w="931" w:type="pct"/>
            <w:shd w:val="clear" w:color="auto" w:fill="auto"/>
          </w:tcPr>
          <w:p w:rsidR="00FE3E1F" w:rsidRPr="003936B4" w:rsidRDefault="00467103" w:rsidP="004A66CC">
            <w:pPr>
              <w:widowControl w:val="0"/>
              <w:jc w:val="center"/>
              <w:rPr>
                <w:sz w:val="22"/>
                <w:szCs w:val="22"/>
              </w:rPr>
            </w:pPr>
            <w:r w:rsidRPr="003936B4">
              <w:rPr>
                <w:sz w:val="22"/>
                <w:szCs w:val="22"/>
              </w:rPr>
              <w:lastRenderedPageBreak/>
              <w:t>4</w:t>
            </w:r>
          </w:p>
        </w:tc>
      </w:tr>
      <w:tr w:rsidR="004A66CC" w:rsidRPr="003936B4" w:rsidTr="00FE3E1F">
        <w:trPr>
          <w:trHeight w:val="870"/>
        </w:trPr>
        <w:tc>
          <w:tcPr>
            <w:tcW w:w="748" w:type="pct"/>
            <w:shd w:val="clear" w:color="auto" w:fill="auto"/>
          </w:tcPr>
          <w:p w:rsidR="004A66CC" w:rsidRPr="003936B4" w:rsidRDefault="00FE3E1F" w:rsidP="004A66CC">
            <w:pPr>
              <w:widowControl w:val="0"/>
              <w:jc w:val="center"/>
              <w:rPr>
                <w:sz w:val="22"/>
                <w:szCs w:val="22"/>
              </w:rPr>
            </w:pPr>
            <w:r w:rsidRPr="003936B4">
              <w:rPr>
                <w:sz w:val="22"/>
                <w:szCs w:val="22"/>
              </w:rPr>
              <w:lastRenderedPageBreak/>
              <w:t>6</w:t>
            </w:r>
          </w:p>
        </w:tc>
        <w:tc>
          <w:tcPr>
            <w:tcW w:w="1986" w:type="pct"/>
            <w:shd w:val="clear" w:color="auto" w:fill="auto"/>
          </w:tcPr>
          <w:p w:rsidR="004A66CC" w:rsidRPr="003936B4" w:rsidRDefault="00FE3E1F" w:rsidP="004A66CC">
            <w:pPr>
              <w:widowControl w:val="0"/>
              <w:rPr>
                <w:sz w:val="22"/>
                <w:szCs w:val="22"/>
              </w:rPr>
            </w:pPr>
            <w:r w:rsidRPr="003936B4">
              <w:rPr>
                <w:sz w:val="22"/>
                <w:szCs w:val="22"/>
              </w:rPr>
              <w:t>Підсумкова контрольна (модульна) робота</w:t>
            </w:r>
          </w:p>
        </w:tc>
        <w:tc>
          <w:tcPr>
            <w:tcW w:w="1335" w:type="pct"/>
            <w:shd w:val="clear" w:color="auto" w:fill="auto"/>
          </w:tcPr>
          <w:p w:rsidR="004A66CC" w:rsidRPr="003936B4" w:rsidRDefault="00FE3E1F" w:rsidP="00FE3E1F">
            <w:pPr>
              <w:widowControl w:val="0"/>
              <w:rPr>
                <w:sz w:val="22"/>
                <w:szCs w:val="22"/>
              </w:rPr>
            </w:pPr>
            <w:r w:rsidRPr="003936B4">
              <w:rPr>
                <w:sz w:val="22"/>
                <w:szCs w:val="22"/>
              </w:rPr>
              <w:t>Проведення підсумкової контрольної (модульної) роботи</w:t>
            </w:r>
          </w:p>
        </w:tc>
        <w:tc>
          <w:tcPr>
            <w:tcW w:w="931" w:type="pct"/>
            <w:shd w:val="clear" w:color="auto" w:fill="auto"/>
          </w:tcPr>
          <w:p w:rsidR="004A66CC" w:rsidRPr="003936B4" w:rsidRDefault="00FE3E1F" w:rsidP="004A66CC">
            <w:pPr>
              <w:widowControl w:val="0"/>
              <w:jc w:val="center"/>
              <w:rPr>
                <w:sz w:val="22"/>
                <w:szCs w:val="22"/>
              </w:rPr>
            </w:pPr>
            <w:r w:rsidRPr="003936B4">
              <w:rPr>
                <w:sz w:val="22"/>
                <w:szCs w:val="22"/>
              </w:rPr>
              <w:t>-</w:t>
            </w:r>
          </w:p>
        </w:tc>
      </w:tr>
      <w:tr w:rsidR="004A66CC" w:rsidRPr="003936B4" w:rsidTr="00FE3E1F">
        <w:trPr>
          <w:trHeight w:val="339"/>
        </w:trPr>
        <w:tc>
          <w:tcPr>
            <w:tcW w:w="4069" w:type="pct"/>
            <w:gridSpan w:val="3"/>
            <w:shd w:val="clear" w:color="auto" w:fill="auto"/>
          </w:tcPr>
          <w:p w:rsidR="004A66CC" w:rsidRPr="003936B4" w:rsidRDefault="004A66CC" w:rsidP="004A66CC">
            <w:pPr>
              <w:widowControl w:val="0"/>
              <w:jc w:val="both"/>
              <w:rPr>
                <w:sz w:val="22"/>
                <w:szCs w:val="22"/>
              </w:rPr>
            </w:pPr>
            <w:r w:rsidRPr="003936B4">
              <w:rPr>
                <w:b/>
                <w:i/>
                <w:sz w:val="22"/>
                <w:szCs w:val="22"/>
              </w:rPr>
              <w:t>Усього балів за в</w:t>
            </w:r>
            <w:r w:rsidRPr="003936B4">
              <w:rPr>
                <w:b/>
                <w:i/>
                <w:color w:val="000000"/>
                <w:sz w:val="22"/>
                <w:szCs w:val="22"/>
              </w:rPr>
              <w:t>ідповіді (виступи) на контактних заняттях</w:t>
            </w:r>
          </w:p>
        </w:tc>
        <w:tc>
          <w:tcPr>
            <w:tcW w:w="931" w:type="pct"/>
            <w:shd w:val="clear" w:color="auto" w:fill="auto"/>
            <w:vAlign w:val="center"/>
          </w:tcPr>
          <w:p w:rsidR="004A66CC" w:rsidRPr="003936B4" w:rsidRDefault="004A66CC" w:rsidP="004A66CC">
            <w:pPr>
              <w:widowControl w:val="0"/>
              <w:jc w:val="center"/>
              <w:rPr>
                <w:b/>
                <w:sz w:val="22"/>
                <w:szCs w:val="22"/>
              </w:rPr>
            </w:pPr>
            <w:r w:rsidRPr="003936B4">
              <w:rPr>
                <w:b/>
                <w:sz w:val="22"/>
                <w:szCs w:val="22"/>
              </w:rPr>
              <w:t>40</w:t>
            </w:r>
          </w:p>
        </w:tc>
      </w:tr>
      <w:tr w:rsidR="004A66CC" w:rsidRPr="003936B4" w:rsidTr="00FE3E1F">
        <w:tc>
          <w:tcPr>
            <w:tcW w:w="5000" w:type="pct"/>
            <w:gridSpan w:val="4"/>
            <w:shd w:val="clear" w:color="auto" w:fill="auto"/>
          </w:tcPr>
          <w:p w:rsidR="004A66CC" w:rsidRPr="003936B4" w:rsidRDefault="004A66CC" w:rsidP="004A66CC">
            <w:pPr>
              <w:widowControl w:val="0"/>
              <w:jc w:val="center"/>
              <w:rPr>
                <w:b/>
                <w:sz w:val="22"/>
                <w:szCs w:val="22"/>
              </w:rPr>
            </w:pPr>
            <w:r w:rsidRPr="003936B4">
              <w:rPr>
                <w:b/>
                <w:i/>
                <w:sz w:val="22"/>
                <w:szCs w:val="22"/>
              </w:rPr>
              <w:t>Результати виконання контрольних (модульних) робіт</w:t>
            </w:r>
          </w:p>
        </w:tc>
      </w:tr>
      <w:tr w:rsidR="004A66CC" w:rsidRPr="003936B4" w:rsidTr="00FE3E1F">
        <w:tc>
          <w:tcPr>
            <w:tcW w:w="748" w:type="pct"/>
            <w:shd w:val="clear" w:color="auto" w:fill="auto"/>
          </w:tcPr>
          <w:p w:rsidR="004A66CC" w:rsidRPr="003936B4" w:rsidRDefault="004A66CC" w:rsidP="004A66CC">
            <w:pPr>
              <w:widowControl w:val="0"/>
              <w:jc w:val="center"/>
              <w:rPr>
                <w:sz w:val="22"/>
                <w:szCs w:val="22"/>
              </w:rPr>
            </w:pPr>
            <w:r w:rsidRPr="003936B4">
              <w:rPr>
                <w:sz w:val="22"/>
                <w:szCs w:val="22"/>
              </w:rPr>
              <w:t>Контрольна</w:t>
            </w:r>
            <w:r w:rsidR="00FE3E1F" w:rsidRPr="003936B4">
              <w:rPr>
                <w:sz w:val="22"/>
                <w:szCs w:val="22"/>
              </w:rPr>
              <w:t xml:space="preserve"> (модульна) робота (Заняття № 6</w:t>
            </w:r>
            <w:r w:rsidRPr="003936B4">
              <w:rPr>
                <w:sz w:val="22"/>
                <w:szCs w:val="22"/>
              </w:rPr>
              <w:t>)</w:t>
            </w:r>
          </w:p>
        </w:tc>
        <w:tc>
          <w:tcPr>
            <w:tcW w:w="1986" w:type="pct"/>
            <w:shd w:val="clear" w:color="auto" w:fill="auto"/>
          </w:tcPr>
          <w:p w:rsidR="004A66CC" w:rsidRPr="003936B4" w:rsidRDefault="00FE3E1F" w:rsidP="00FE3E1F">
            <w:pPr>
              <w:widowControl w:val="0"/>
              <w:rPr>
                <w:sz w:val="22"/>
                <w:szCs w:val="22"/>
              </w:rPr>
            </w:pPr>
            <w:r w:rsidRPr="003936B4">
              <w:rPr>
                <w:sz w:val="22"/>
                <w:szCs w:val="22"/>
              </w:rPr>
              <w:t>Підсумкова</w:t>
            </w:r>
            <w:r w:rsidR="004A66CC" w:rsidRPr="003936B4">
              <w:rPr>
                <w:sz w:val="22"/>
                <w:szCs w:val="22"/>
              </w:rPr>
              <w:t xml:space="preserve"> контрольна (модульна) робота</w:t>
            </w:r>
          </w:p>
        </w:tc>
        <w:tc>
          <w:tcPr>
            <w:tcW w:w="1335" w:type="pct"/>
            <w:shd w:val="clear" w:color="auto" w:fill="auto"/>
          </w:tcPr>
          <w:p w:rsidR="004A66CC" w:rsidRPr="003936B4" w:rsidRDefault="00FE3E1F" w:rsidP="00FE3E1F">
            <w:pPr>
              <w:widowControl w:val="0"/>
              <w:rPr>
                <w:sz w:val="22"/>
                <w:szCs w:val="22"/>
              </w:rPr>
            </w:pPr>
            <w:r w:rsidRPr="003936B4">
              <w:rPr>
                <w:sz w:val="22"/>
                <w:szCs w:val="22"/>
              </w:rPr>
              <w:t>Підсумкова к</w:t>
            </w:r>
            <w:r w:rsidR="004A66CC" w:rsidRPr="003936B4">
              <w:rPr>
                <w:sz w:val="22"/>
                <w:szCs w:val="22"/>
              </w:rPr>
              <w:t>онтрольна (модульна) робота</w:t>
            </w:r>
          </w:p>
        </w:tc>
        <w:tc>
          <w:tcPr>
            <w:tcW w:w="931" w:type="pct"/>
            <w:shd w:val="clear" w:color="auto" w:fill="auto"/>
            <w:vAlign w:val="center"/>
          </w:tcPr>
          <w:p w:rsidR="004A66CC" w:rsidRPr="003936B4" w:rsidRDefault="004A66CC" w:rsidP="004A66CC">
            <w:pPr>
              <w:widowControl w:val="0"/>
              <w:jc w:val="center"/>
              <w:rPr>
                <w:b/>
                <w:sz w:val="22"/>
                <w:szCs w:val="22"/>
              </w:rPr>
            </w:pPr>
            <w:r w:rsidRPr="003936B4">
              <w:rPr>
                <w:b/>
                <w:sz w:val="22"/>
                <w:szCs w:val="22"/>
              </w:rPr>
              <w:t>10</w:t>
            </w:r>
          </w:p>
        </w:tc>
      </w:tr>
      <w:tr w:rsidR="004A66CC" w:rsidRPr="003936B4" w:rsidTr="00FE3E1F">
        <w:tc>
          <w:tcPr>
            <w:tcW w:w="4069" w:type="pct"/>
            <w:gridSpan w:val="3"/>
            <w:shd w:val="clear" w:color="auto" w:fill="auto"/>
          </w:tcPr>
          <w:p w:rsidR="004A66CC" w:rsidRPr="003936B4" w:rsidRDefault="004A66CC" w:rsidP="004A66CC">
            <w:pPr>
              <w:widowControl w:val="0"/>
              <w:jc w:val="both"/>
              <w:rPr>
                <w:b/>
                <w:sz w:val="22"/>
                <w:szCs w:val="22"/>
              </w:rPr>
            </w:pPr>
            <w:r w:rsidRPr="003936B4">
              <w:rPr>
                <w:b/>
                <w:i/>
                <w:sz w:val="22"/>
                <w:szCs w:val="22"/>
              </w:rPr>
              <w:t>Усього балів за контактні заняття</w:t>
            </w:r>
          </w:p>
        </w:tc>
        <w:tc>
          <w:tcPr>
            <w:tcW w:w="931" w:type="pct"/>
            <w:shd w:val="clear" w:color="auto" w:fill="auto"/>
            <w:vAlign w:val="center"/>
          </w:tcPr>
          <w:p w:rsidR="004A66CC" w:rsidRPr="003936B4" w:rsidRDefault="004A66CC" w:rsidP="004A66CC">
            <w:pPr>
              <w:widowControl w:val="0"/>
              <w:jc w:val="center"/>
              <w:rPr>
                <w:b/>
                <w:sz w:val="22"/>
                <w:szCs w:val="22"/>
              </w:rPr>
            </w:pPr>
            <w:r w:rsidRPr="003936B4">
              <w:rPr>
                <w:b/>
                <w:sz w:val="22"/>
                <w:szCs w:val="22"/>
              </w:rPr>
              <w:t>50</w:t>
            </w:r>
          </w:p>
        </w:tc>
      </w:tr>
    </w:tbl>
    <w:p w:rsidR="00B56FC3" w:rsidRPr="002D0BAF" w:rsidRDefault="00B56FC3" w:rsidP="00B56FC3">
      <w:pPr>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1780"/>
        <w:gridCol w:w="2077"/>
        <w:gridCol w:w="1935"/>
        <w:gridCol w:w="1746"/>
      </w:tblGrid>
      <w:tr w:rsidR="00B56FC3" w:rsidRPr="003936B4" w:rsidTr="00A6724D">
        <w:tc>
          <w:tcPr>
            <w:tcW w:w="5000" w:type="pct"/>
            <w:gridSpan w:val="5"/>
            <w:shd w:val="clear" w:color="auto" w:fill="auto"/>
          </w:tcPr>
          <w:p w:rsidR="00B56FC3" w:rsidRPr="003936B4" w:rsidRDefault="00B56FC3" w:rsidP="003766A2">
            <w:pPr>
              <w:widowControl w:val="0"/>
              <w:jc w:val="center"/>
              <w:rPr>
                <w:b/>
                <w:sz w:val="22"/>
                <w:szCs w:val="22"/>
              </w:rPr>
            </w:pPr>
            <w:r w:rsidRPr="003936B4">
              <w:rPr>
                <w:b/>
                <w:sz w:val="22"/>
                <w:szCs w:val="22"/>
              </w:rPr>
              <w:t>МІЖСЕСІЙНИЙ ПЕРІОД</w:t>
            </w:r>
          </w:p>
        </w:tc>
      </w:tr>
      <w:tr w:rsidR="00B56FC3" w:rsidRPr="003936B4" w:rsidTr="00A6724D">
        <w:tc>
          <w:tcPr>
            <w:tcW w:w="5000" w:type="pct"/>
            <w:gridSpan w:val="5"/>
            <w:shd w:val="clear" w:color="auto" w:fill="auto"/>
          </w:tcPr>
          <w:p w:rsidR="00B56FC3" w:rsidRPr="003936B4" w:rsidRDefault="00B56FC3" w:rsidP="003766A2">
            <w:pPr>
              <w:widowControl w:val="0"/>
              <w:jc w:val="center"/>
              <w:rPr>
                <w:b/>
                <w:sz w:val="22"/>
                <w:szCs w:val="22"/>
              </w:rPr>
            </w:pPr>
            <w:r w:rsidRPr="003936B4">
              <w:rPr>
                <w:b/>
                <w:i/>
                <w:sz w:val="22"/>
                <w:szCs w:val="22"/>
              </w:rPr>
              <w:t>За виконання і захист обов’язкових завдань самостійної роботи студента</w:t>
            </w:r>
          </w:p>
        </w:tc>
      </w:tr>
      <w:tr w:rsidR="00B56FC3" w:rsidRPr="003936B4" w:rsidTr="00A6724D">
        <w:tc>
          <w:tcPr>
            <w:tcW w:w="1240" w:type="pct"/>
            <w:shd w:val="clear" w:color="auto" w:fill="auto"/>
          </w:tcPr>
          <w:p w:rsidR="00B56FC3" w:rsidRPr="003936B4" w:rsidRDefault="00B56FC3" w:rsidP="003766A2">
            <w:pPr>
              <w:widowControl w:val="0"/>
              <w:jc w:val="center"/>
              <w:rPr>
                <w:b/>
                <w:sz w:val="22"/>
                <w:szCs w:val="22"/>
              </w:rPr>
            </w:pPr>
            <w:r w:rsidRPr="003936B4">
              <w:rPr>
                <w:b/>
                <w:sz w:val="22"/>
                <w:szCs w:val="22"/>
              </w:rPr>
              <w:t>Види завдань</w:t>
            </w:r>
          </w:p>
        </w:tc>
        <w:tc>
          <w:tcPr>
            <w:tcW w:w="888" w:type="pct"/>
            <w:shd w:val="clear" w:color="auto" w:fill="auto"/>
          </w:tcPr>
          <w:p w:rsidR="00B56FC3" w:rsidRPr="003936B4" w:rsidRDefault="00B56FC3" w:rsidP="003766A2">
            <w:pPr>
              <w:widowControl w:val="0"/>
              <w:jc w:val="center"/>
              <w:rPr>
                <w:b/>
                <w:sz w:val="22"/>
                <w:szCs w:val="22"/>
              </w:rPr>
            </w:pPr>
            <w:r w:rsidRPr="003936B4">
              <w:rPr>
                <w:b/>
                <w:sz w:val="22"/>
                <w:szCs w:val="22"/>
              </w:rPr>
              <w:t>Форма подання</w:t>
            </w:r>
          </w:p>
        </w:tc>
        <w:tc>
          <w:tcPr>
            <w:tcW w:w="1036" w:type="pct"/>
            <w:shd w:val="clear" w:color="auto" w:fill="auto"/>
          </w:tcPr>
          <w:p w:rsidR="00B56FC3" w:rsidRPr="003936B4" w:rsidRDefault="00B56FC3" w:rsidP="003766A2">
            <w:pPr>
              <w:widowControl w:val="0"/>
              <w:jc w:val="center"/>
              <w:rPr>
                <w:b/>
                <w:sz w:val="22"/>
                <w:szCs w:val="22"/>
              </w:rPr>
            </w:pPr>
            <w:r w:rsidRPr="003936B4">
              <w:rPr>
                <w:b/>
                <w:sz w:val="22"/>
                <w:szCs w:val="22"/>
              </w:rPr>
              <w:t>Термін подання і реєстрація</w:t>
            </w:r>
          </w:p>
        </w:tc>
        <w:tc>
          <w:tcPr>
            <w:tcW w:w="964" w:type="pct"/>
            <w:shd w:val="clear" w:color="auto" w:fill="auto"/>
          </w:tcPr>
          <w:p w:rsidR="00B56FC3" w:rsidRPr="003936B4" w:rsidRDefault="00B56FC3" w:rsidP="003766A2">
            <w:pPr>
              <w:widowControl w:val="0"/>
              <w:jc w:val="center"/>
              <w:rPr>
                <w:b/>
                <w:sz w:val="22"/>
                <w:szCs w:val="22"/>
              </w:rPr>
            </w:pPr>
            <w:r w:rsidRPr="003936B4">
              <w:rPr>
                <w:b/>
                <w:sz w:val="22"/>
                <w:szCs w:val="22"/>
              </w:rPr>
              <w:t>Форма контролю</w:t>
            </w:r>
          </w:p>
        </w:tc>
        <w:tc>
          <w:tcPr>
            <w:tcW w:w="871" w:type="pct"/>
            <w:shd w:val="clear" w:color="auto" w:fill="auto"/>
          </w:tcPr>
          <w:p w:rsidR="00B56FC3" w:rsidRPr="003936B4" w:rsidRDefault="00B56FC3" w:rsidP="003766A2">
            <w:pPr>
              <w:widowControl w:val="0"/>
              <w:jc w:val="center"/>
              <w:rPr>
                <w:b/>
                <w:sz w:val="22"/>
                <w:szCs w:val="22"/>
              </w:rPr>
            </w:pPr>
            <w:r w:rsidRPr="003936B4">
              <w:rPr>
                <w:b/>
                <w:sz w:val="22"/>
                <w:szCs w:val="22"/>
              </w:rPr>
              <w:t>Макс.кіл-ть балів</w:t>
            </w:r>
          </w:p>
        </w:tc>
      </w:tr>
      <w:tr w:rsidR="00B56FC3" w:rsidRPr="003936B4" w:rsidTr="00A6724D">
        <w:tc>
          <w:tcPr>
            <w:tcW w:w="1240" w:type="pct"/>
            <w:shd w:val="clear" w:color="auto" w:fill="auto"/>
          </w:tcPr>
          <w:p w:rsidR="00B56FC3" w:rsidRPr="003936B4" w:rsidRDefault="00B56FC3" w:rsidP="003766A2">
            <w:pPr>
              <w:widowControl w:val="0"/>
              <w:rPr>
                <w:sz w:val="22"/>
                <w:szCs w:val="22"/>
              </w:rPr>
            </w:pPr>
            <w:r w:rsidRPr="003936B4">
              <w:rPr>
                <w:sz w:val="22"/>
                <w:szCs w:val="22"/>
              </w:rPr>
              <w:t>Домашнє завдання на самостійну роботу</w:t>
            </w:r>
          </w:p>
        </w:tc>
        <w:tc>
          <w:tcPr>
            <w:tcW w:w="888" w:type="pct"/>
            <w:shd w:val="clear" w:color="auto" w:fill="auto"/>
          </w:tcPr>
          <w:p w:rsidR="00B56FC3" w:rsidRPr="003936B4" w:rsidRDefault="00B56FC3" w:rsidP="003766A2">
            <w:pPr>
              <w:widowControl w:val="0"/>
              <w:jc w:val="center"/>
              <w:rPr>
                <w:sz w:val="22"/>
                <w:szCs w:val="22"/>
              </w:rPr>
            </w:pPr>
            <w:r w:rsidRPr="003936B4">
              <w:rPr>
                <w:sz w:val="22"/>
                <w:szCs w:val="22"/>
              </w:rPr>
              <w:t>письмова</w:t>
            </w:r>
          </w:p>
        </w:tc>
        <w:tc>
          <w:tcPr>
            <w:tcW w:w="1036" w:type="pct"/>
            <w:shd w:val="clear" w:color="auto" w:fill="auto"/>
          </w:tcPr>
          <w:p w:rsidR="00B56FC3" w:rsidRPr="003936B4" w:rsidRDefault="00B56FC3" w:rsidP="003766A2">
            <w:pPr>
              <w:widowControl w:val="0"/>
              <w:jc w:val="center"/>
              <w:rPr>
                <w:sz w:val="22"/>
                <w:szCs w:val="22"/>
              </w:rPr>
            </w:pPr>
            <w:r w:rsidRPr="003936B4">
              <w:rPr>
                <w:sz w:val="22"/>
                <w:szCs w:val="22"/>
              </w:rPr>
              <w:t>За два тижні до початку сесії</w:t>
            </w:r>
          </w:p>
        </w:tc>
        <w:tc>
          <w:tcPr>
            <w:tcW w:w="964" w:type="pct"/>
            <w:shd w:val="clear" w:color="auto" w:fill="auto"/>
          </w:tcPr>
          <w:p w:rsidR="00B56FC3" w:rsidRPr="003936B4" w:rsidRDefault="00B56FC3" w:rsidP="00FE3E1F">
            <w:pPr>
              <w:widowControl w:val="0"/>
              <w:jc w:val="center"/>
              <w:rPr>
                <w:sz w:val="22"/>
                <w:szCs w:val="22"/>
              </w:rPr>
            </w:pPr>
            <w:r w:rsidRPr="003936B4">
              <w:rPr>
                <w:sz w:val="22"/>
                <w:szCs w:val="22"/>
              </w:rPr>
              <w:t xml:space="preserve">Захист і обговорення результатів за графіком </w:t>
            </w:r>
          </w:p>
        </w:tc>
        <w:tc>
          <w:tcPr>
            <w:tcW w:w="871" w:type="pct"/>
            <w:shd w:val="clear" w:color="auto" w:fill="auto"/>
          </w:tcPr>
          <w:p w:rsidR="00B56FC3" w:rsidRPr="003936B4" w:rsidRDefault="00B56FC3" w:rsidP="003766A2">
            <w:pPr>
              <w:widowControl w:val="0"/>
              <w:jc w:val="center"/>
              <w:rPr>
                <w:sz w:val="22"/>
                <w:szCs w:val="22"/>
              </w:rPr>
            </w:pPr>
            <w:r w:rsidRPr="003936B4">
              <w:rPr>
                <w:sz w:val="22"/>
                <w:szCs w:val="22"/>
              </w:rPr>
              <w:t>20</w:t>
            </w:r>
          </w:p>
        </w:tc>
      </w:tr>
      <w:tr w:rsidR="00B56FC3" w:rsidRPr="003936B4" w:rsidTr="00A6724D">
        <w:tc>
          <w:tcPr>
            <w:tcW w:w="1240" w:type="pct"/>
            <w:shd w:val="clear" w:color="auto" w:fill="auto"/>
          </w:tcPr>
          <w:p w:rsidR="00B56FC3" w:rsidRPr="003936B4" w:rsidRDefault="00B56FC3" w:rsidP="003766A2">
            <w:pPr>
              <w:widowControl w:val="0"/>
              <w:rPr>
                <w:sz w:val="22"/>
                <w:szCs w:val="22"/>
              </w:rPr>
            </w:pPr>
            <w:r w:rsidRPr="003936B4">
              <w:rPr>
                <w:sz w:val="22"/>
                <w:szCs w:val="22"/>
              </w:rPr>
              <w:t>Завдання на самостійну роботу за дистанційним курсом</w:t>
            </w:r>
          </w:p>
        </w:tc>
        <w:tc>
          <w:tcPr>
            <w:tcW w:w="888" w:type="pct"/>
            <w:shd w:val="clear" w:color="auto" w:fill="auto"/>
          </w:tcPr>
          <w:p w:rsidR="00B56FC3" w:rsidRPr="003936B4" w:rsidRDefault="00B56FC3" w:rsidP="003766A2">
            <w:pPr>
              <w:widowControl w:val="0"/>
              <w:jc w:val="center"/>
              <w:rPr>
                <w:sz w:val="22"/>
                <w:szCs w:val="22"/>
              </w:rPr>
            </w:pPr>
            <w:r w:rsidRPr="003936B4">
              <w:rPr>
                <w:sz w:val="22"/>
                <w:szCs w:val="22"/>
              </w:rPr>
              <w:t>електронна</w:t>
            </w:r>
          </w:p>
        </w:tc>
        <w:tc>
          <w:tcPr>
            <w:tcW w:w="1036" w:type="pct"/>
            <w:shd w:val="clear" w:color="auto" w:fill="auto"/>
          </w:tcPr>
          <w:p w:rsidR="00B56FC3" w:rsidRPr="003936B4" w:rsidRDefault="00B56FC3" w:rsidP="003766A2">
            <w:pPr>
              <w:widowControl w:val="0"/>
              <w:jc w:val="center"/>
              <w:rPr>
                <w:sz w:val="22"/>
                <w:szCs w:val="22"/>
              </w:rPr>
            </w:pPr>
            <w:r w:rsidRPr="003936B4">
              <w:rPr>
                <w:sz w:val="22"/>
                <w:szCs w:val="22"/>
              </w:rPr>
              <w:t>За два тижні до початку сесії</w:t>
            </w:r>
          </w:p>
        </w:tc>
        <w:tc>
          <w:tcPr>
            <w:tcW w:w="964" w:type="pct"/>
            <w:shd w:val="clear" w:color="auto" w:fill="auto"/>
          </w:tcPr>
          <w:p w:rsidR="00B56FC3" w:rsidRPr="003936B4" w:rsidRDefault="00B56FC3" w:rsidP="00A6724D">
            <w:pPr>
              <w:widowControl w:val="0"/>
              <w:jc w:val="center"/>
              <w:rPr>
                <w:sz w:val="22"/>
                <w:szCs w:val="22"/>
              </w:rPr>
            </w:pPr>
            <w:r w:rsidRPr="003936B4">
              <w:rPr>
                <w:sz w:val="22"/>
                <w:szCs w:val="22"/>
              </w:rPr>
              <w:t>Викладачем в онлайн-режимі</w:t>
            </w:r>
          </w:p>
        </w:tc>
        <w:tc>
          <w:tcPr>
            <w:tcW w:w="871" w:type="pct"/>
            <w:shd w:val="clear" w:color="auto" w:fill="auto"/>
          </w:tcPr>
          <w:p w:rsidR="00B56FC3" w:rsidRPr="003936B4" w:rsidRDefault="00B56FC3" w:rsidP="003766A2">
            <w:pPr>
              <w:widowControl w:val="0"/>
              <w:jc w:val="center"/>
              <w:rPr>
                <w:sz w:val="22"/>
                <w:szCs w:val="22"/>
              </w:rPr>
            </w:pPr>
            <w:r w:rsidRPr="003936B4">
              <w:rPr>
                <w:sz w:val="22"/>
                <w:szCs w:val="22"/>
              </w:rPr>
              <w:t>20</w:t>
            </w:r>
          </w:p>
        </w:tc>
      </w:tr>
      <w:tr w:rsidR="00B56FC3" w:rsidRPr="003936B4" w:rsidTr="00A6724D">
        <w:tc>
          <w:tcPr>
            <w:tcW w:w="5000" w:type="pct"/>
            <w:gridSpan w:val="5"/>
            <w:shd w:val="clear" w:color="auto" w:fill="auto"/>
          </w:tcPr>
          <w:p w:rsidR="00B56FC3" w:rsidRPr="003936B4" w:rsidRDefault="00B56FC3" w:rsidP="003766A2">
            <w:pPr>
              <w:widowControl w:val="0"/>
              <w:jc w:val="center"/>
              <w:rPr>
                <w:sz w:val="22"/>
                <w:szCs w:val="22"/>
              </w:rPr>
            </w:pPr>
            <w:r w:rsidRPr="003936B4">
              <w:rPr>
                <w:b/>
                <w:i/>
                <w:sz w:val="22"/>
                <w:szCs w:val="22"/>
              </w:rPr>
              <w:t>За виконання і захист вибіркових завдань СРС за вибором (1-го завдання)</w:t>
            </w:r>
          </w:p>
        </w:tc>
      </w:tr>
      <w:tr w:rsidR="00B56FC3" w:rsidRPr="003936B4" w:rsidTr="00A6724D">
        <w:tc>
          <w:tcPr>
            <w:tcW w:w="1240" w:type="pct"/>
            <w:shd w:val="clear" w:color="auto" w:fill="auto"/>
          </w:tcPr>
          <w:p w:rsidR="00B56FC3" w:rsidRPr="003936B4" w:rsidRDefault="00B56FC3" w:rsidP="003766A2">
            <w:pPr>
              <w:jc w:val="both"/>
              <w:rPr>
                <w:sz w:val="22"/>
                <w:szCs w:val="22"/>
              </w:rPr>
            </w:pPr>
            <w:r w:rsidRPr="003936B4">
              <w:rPr>
                <w:sz w:val="22"/>
                <w:szCs w:val="22"/>
              </w:rPr>
              <w:t xml:space="preserve">1.Аналітичний (критичний) огляд наукових публікацій </w:t>
            </w:r>
          </w:p>
        </w:tc>
        <w:tc>
          <w:tcPr>
            <w:tcW w:w="888" w:type="pct"/>
            <w:vMerge w:val="restart"/>
            <w:shd w:val="clear" w:color="auto" w:fill="auto"/>
          </w:tcPr>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jc w:val="center"/>
              <w:rPr>
                <w:sz w:val="22"/>
                <w:szCs w:val="22"/>
              </w:rPr>
            </w:pPr>
          </w:p>
          <w:p w:rsidR="00B56FC3" w:rsidRPr="003936B4" w:rsidRDefault="00B56FC3" w:rsidP="003766A2">
            <w:pPr>
              <w:widowControl w:val="0"/>
              <w:jc w:val="center"/>
              <w:rPr>
                <w:sz w:val="22"/>
                <w:szCs w:val="22"/>
              </w:rPr>
            </w:pPr>
          </w:p>
          <w:p w:rsidR="00B56FC3" w:rsidRPr="003936B4" w:rsidRDefault="00B56FC3" w:rsidP="003766A2">
            <w:pPr>
              <w:widowControl w:val="0"/>
              <w:jc w:val="center"/>
              <w:rPr>
                <w:sz w:val="22"/>
                <w:szCs w:val="22"/>
              </w:rPr>
            </w:pPr>
            <w:r w:rsidRPr="003936B4">
              <w:rPr>
                <w:sz w:val="22"/>
                <w:szCs w:val="22"/>
              </w:rPr>
              <w:t>Письмова або електронна</w:t>
            </w:r>
          </w:p>
        </w:tc>
        <w:tc>
          <w:tcPr>
            <w:tcW w:w="1036" w:type="pct"/>
            <w:vMerge w:val="restart"/>
            <w:shd w:val="clear" w:color="auto" w:fill="auto"/>
          </w:tcPr>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FE3E1F">
            <w:pPr>
              <w:widowControl w:val="0"/>
              <w:jc w:val="center"/>
              <w:rPr>
                <w:sz w:val="22"/>
                <w:szCs w:val="22"/>
              </w:rPr>
            </w:pPr>
            <w:r w:rsidRPr="003936B4">
              <w:rPr>
                <w:sz w:val="22"/>
                <w:szCs w:val="22"/>
              </w:rPr>
              <w:t xml:space="preserve">Індивідуально викладачу за графіком </w:t>
            </w:r>
          </w:p>
        </w:tc>
        <w:tc>
          <w:tcPr>
            <w:tcW w:w="964" w:type="pct"/>
            <w:vMerge w:val="restart"/>
            <w:shd w:val="clear" w:color="auto" w:fill="auto"/>
          </w:tcPr>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FE3E1F">
            <w:pPr>
              <w:widowControl w:val="0"/>
              <w:jc w:val="center"/>
              <w:rPr>
                <w:sz w:val="22"/>
                <w:szCs w:val="22"/>
              </w:rPr>
            </w:pPr>
            <w:r w:rsidRPr="003936B4">
              <w:rPr>
                <w:sz w:val="22"/>
                <w:szCs w:val="22"/>
              </w:rPr>
              <w:t xml:space="preserve">Захист і обговорення результатів за графіком </w:t>
            </w:r>
          </w:p>
        </w:tc>
        <w:tc>
          <w:tcPr>
            <w:tcW w:w="871" w:type="pct"/>
            <w:vMerge w:val="restart"/>
            <w:shd w:val="clear" w:color="auto" w:fill="auto"/>
          </w:tcPr>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rPr>
                <w:sz w:val="22"/>
                <w:szCs w:val="22"/>
              </w:rPr>
            </w:pPr>
          </w:p>
          <w:p w:rsidR="00B56FC3" w:rsidRPr="003936B4" w:rsidRDefault="00B56FC3" w:rsidP="003766A2">
            <w:pPr>
              <w:widowControl w:val="0"/>
              <w:jc w:val="center"/>
              <w:rPr>
                <w:sz w:val="22"/>
                <w:szCs w:val="22"/>
              </w:rPr>
            </w:pPr>
            <w:r w:rsidRPr="003936B4">
              <w:rPr>
                <w:sz w:val="22"/>
                <w:szCs w:val="22"/>
              </w:rPr>
              <w:t>10</w:t>
            </w:r>
          </w:p>
        </w:tc>
      </w:tr>
      <w:tr w:rsidR="00B56FC3" w:rsidRPr="003936B4" w:rsidTr="00A6724D">
        <w:tc>
          <w:tcPr>
            <w:tcW w:w="1240" w:type="pct"/>
            <w:shd w:val="clear" w:color="auto" w:fill="auto"/>
          </w:tcPr>
          <w:p w:rsidR="00B56FC3" w:rsidRPr="003936B4" w:rsidRDefault="00B56FC3" w:rsidP="003766A2">
            <w:pPr>
              <w:rPr>
                <w:sz w:val="22"/>
                <w:szCs w:val="22"/>
              </w:rPr>
            </w:pPr>
            <w:r w:rsidRPr="003936B4">
              <w:rPr>
                <w:sz w:val="22"/>
                <w:szCs w:val="22"/>
              </w:rPr>
              <w:t>2.Написання реферату (есе)</w:t>
            </w:r>
          </w:p>
        </w:tc>
        <w:tc>
          <w:tcPr>
            <w:tcW w:w="888" w:type="pct"/>
            <w:vMerge/>
            <w:shd w:val="clear" w:color="auto" w:fill="auto"/>
          </w:tcPr>
          <w:p w:rsidR="00B56FC3" w:rsidRPr="003936B4" w:rsidRDefault="00B56FC3" w:rsidP="003766A2">
            <w:pPr>
              <w:widowControl w:val="0"/>
              <w:rPr>
                <w:sz w:val="22"/>
                <w:szCs w:val="22"/>
              </w:rPr>
            </w:pPr>
          </w:p>
        </w:tc>
        <w:tc>
          <w:tcPr>
            <w:tcW w:w="1036" w:type="pct"/>
            <w:vMerge/>
            <w:shd w:val="clear" w:color="auto" w:fill="auto"/>
          </w:tcPr>
          <w:p w:rsidR="00B56FC3" w:rsidRPr="003936B4" w:rsidRDefault="00B56FC3" w:rsidP="003766A2">
            <w:pPr>
              <w:widowControl w:val="0"/>
              <w:rPr>
                <w:sz w:val="22"/>
                <w:szCs w:val="22"/>
              </w:rPr>
            </w:pPr>
          </w:p>
        </w:tc>
        <w:tc>
          <w:tcPr>
            <w:tcW w:w="964" w:type="pct"/>
            <w:vMerge/>
            <w:shd w:val="clear" w:color="auto" w:fill="auto"/>
          </w:tcPr>
          <w:p w:rsidR="00B56FC3" w:rsidRPr="003936B4" w:rsidRDefault="00B56FC3" w:rsidP="003766A2">
            <w:pPr>
              <w:widowControl w:val="0"/>
              <w:rPr>
                <w:sz w:val="22"/>
                <w:szCs w:val="22"/>
              </w:rPr>
            </w:pPr>
          </w:p>
        </w:tc>
        <w:tc>
          <w:tcPr>
            <w:tcW w:w="871" w:type="pct"/>
            <w:vMerge/>
            <w:shd w:val="clear" w:color="auto" w:fill="auto"/>
          </w:tcPr>
          <w:p w:rsidR="00B56FC3" w:rsidRPr="003936B4" w:rsidRDefault="00B56FC3" w:rsidP="003766A2">
            <w:pPr>
              <w:widowControl w:val="0"/>
              <w:rPr>
                <w:sz w:val="22"/>
                <w:szCs w:val="22"/>
              </w:rPr>
            </w:pPr>
          </w:p>
        </w:tc>
      </w:tr>
      <w:tr w:rsidR="00B56FC3" w:rsidRPr="003936B4" w:rsidTr="00A6724D">
        <w:tc>
          <w:tcPr>
            <w:tcW w:w="1240" w:type="pct"/>
            <w:shd w:val="clear" w:color="auto" w:fill="auto"/>
          </w:tcPr>
          <w:p w:rsidR="00B56FC3" w:rsidRPr="003936B4" w:rsidRDefault="00B56FC3" w:rsidP="003766A2">
            <w:pPr>
              <w:rPr>
                <w:sz w:val="22"/>
                <w:szCs w:val="22"/>
              </w:rPr>
            </w:pPr>
            <w:r w:rsidRPr="003936B4">
              <w:rPr>
                <w:sz w:val="22"/>
                <w:szCs w:val="22"/>
              </w:rPr>
              <w:t xml:space="preserve">3.Аналітичний звіт власних наукових досліджень </w:t>
            </w:r>
          </w:p>
        </w:tc>
        <w:tc>
          <w:tcPr>
            <w:tcW w:w="888" w:type="pct"/>
            <w:vMerge/>
            <w:shd w:val="clear" w:color="auto" w:fill="auto"/>
          </w:tcPr>
          <w:p w:rsidR="00B56FC3" w:rsidRPr="003936B4" w:rsidRDefault="00B56FC3" w:rsidP="003766A2">
            <w:pPr>
              <w:widowControl w:val="0"/>
              <w:rPr>
                <w:sz w:val="22"/>
                <w:szCs w:val="22"/>
              </w:rPr>
            </w:pPr>
          </w:p>
        </w:tc>
        <w:tc>
          <w:tcPr>
            <w:tcW w:w="1036" w:type="pct"/>
            <w:vMerge/>
            <w:shd w:val="clear" w:color="auto" w:fill="auto"/>
          </w:tcPr>
          <w:p w:rsidR="00B56FC3" w:rsidRPr="003936B4" w:rsidRDefault="00B56FC3" w:rsidP="003766A2">
            <w:pPr>
              <w:widowControl w:val="0"/>
              <w:rPr>
                <w:sz w:val="22"/>
                <w:szCs w:val="22"/>
              </w:rPr>
            </w:pPr>
          </w:p>
        </w:tc>
        <w:tc>
          <w:tcPr>
            <w:tcW w:w="964" w:type="pct"/>
            <w:vMerge/>
            <w:shd w:val="clear" w:color="auto" w:fill="auto"/>
          </w:tcPr>
          <w:p w:rsidR="00B56FC3" w:rsidRPr="003936B4" w:rsidRDefault="00B56FC3" w:rsidP="003766A2">
            <w:pPr>
              <w:widowControl w:val="0"/>
              <w:rPr>
                <w:sz w:val="22"/>
                <w:szCs w:val="22"/>
              </w:rPr>
            </w:pPr>
          </w:p>
        </w:tc>
        <w:tc>
          <w:tcPr>
            <w:tcW w:w="871" w:type="pct"/>
            <w:vMerge/>
            <w:shd w:val="clear" w:color="auto" w:fill="auto"/>
          </w:tcPr>
          <w:p w:rsidR="00B56FC3" w:rsidRPr="003936B4" w:rsidRDefault="00B56FC3" w:rsidP="003766A2">
            <w:pPr>
              <w:widowControl w:val="0"/>
              <w:rPr>
                <w:sz w:val="22"/>
                <w:szCs w:val="22"/>
              </w:rPr>
            </w:pPr>
          </w:p>
        </w:tc>
      </w:tr>
      <w:tr w:rsidR="00B56FC3" w:rsidRPr="003936B4" w:rsidTr="00A6724D">
        <w:tc>
          <w:tcPr>
            <w:tcW w:w="1240" w:type="pct"/>
            <w:shd w:val="clear" w:color="auto" w:fill="auto"/>
          </w:tcPr>
          <w:p w:rsidR="00B56FC3" w:rsidRPr="003936B4" w:rsidRDefault="00B56FC3" w:rsidP="003766A2">
            <w:pPr>
              <w:rPr>
                <w:sz w:val="22"/>
                <w:szCs w:val="22"/>
              </w:rPr>
            </w:pPr>
            <w:r w:rsidRPr="003936B4">
              <w:rPr>
                <w:sz w:val="22"/>
                <w:szCs w:val="22"/>
              </w:rPr>
              <w:t>4.Підготовка презентацій за заданою тематикою</w:t>
            </w:r>
          </w:p>
        </w:tc>
        <w:tc>
          <w:tcPr>
            <w:tcW w:w="888" w:type="pct"/>
            <w:vMerge/>
            <w:shd w:val="clear" w:color="auto" w:fill="auto"/>
          </w:tcPr>
          <w:p w:rsidR="00B56FC3" w:rsidRPr="003936B4" w:rsidRDefault="00B56FC3" w:rsidP="003766A2">
            <w:pPr>
              <w:widowControl w:val="0"/>
              <w:rPr>
                <w:sz w:val="22"/>
                <w:szCs w:val="22"/>
              </w:rPr>
            </w:pPr>
          </w:p>
        </w:tc>
        <w:tc>
          <w:tcPr>
            <w:tcW w:w="1036" w:type="pct"/>
            <w:vMerge/>
            <w:shd w:val="clear" w:color="auto" w:fill="auto"/>
          </w:tcPr>
          <w:p w:rsidR="00B56FC3" w:rsidRPr="003936B4" w:rsidRDefault="00B56FC3" w:rsidP="003766A2">
            <w:pPr>
              <w:widowControl w:val="0"/>
              <w:rPr>
                <w:sz w:val="22"/>
                <w:szCs w:val="22"/>
              </w:rPr>
            </w:pPr>
          </w:p>
        </w:tc>
        <w:tc>
          <w:tcPr>
            <w:tcW w:w="964" w:type="pct"/>
            <w:vMerge/>
            <w:shd w:val="clear" w:color="auto" w:fill="auto"/>
          </w:tcPr>
          <w:p w:rsidR="00B56FC3" w:rsidRPr="003936B4" w:rsidRDefault="00B56FC3" w:rsidP="003766A2">
            <w:pPr>
              <w:widowControl w:val="0"/>
              <w:rPr>
                <w:sz w:val="22"/>
                <w:szCs w:val="22"/>
              </w:rPr>
            </w:pPr>
          </w:p>
        </w:tc>
        <w:tc>
          <w:tcPr>
            <w:tcW w:w="871" w:type="pct"/>
            <w:vMerge/>
            <w:shd w:val="clear" w:color="auto" w:fill="auto"/>
          </w:tcPr>
          <w:p w:rsidR="00B56FC3" w:rsidRPr="003936B4" w:rsidRDefault="00B56FC3" w:rsidP="003766A2">
            <w:pPr>
              <w:widowControl w:val="0"/>
              <w:rPr>
                <w:sz w:val="22"/>
                <w:szCs w:val="22"/>
              </w:rPr>
            </w:pPr>
          </w:p>
        </w:tc>
      </w:tr>
      <w:tr w:rsidR="00B56FC3" w:rsidRPr="003936B4" w:rsidTr="00A6724D">
        <w:tc>
          <w:tcPr>
            <w:tcW w:w="1240" w:type="pct"/>
            <w:shd w:val="clear" w:color="auto" w:fill="auto"/>
          </w:tcPr>
          <w:p w:rsidR="00B56FC3" w:rsidRPr="003936B4" w:rsidRDefault="00B56FC3" w:rsidP="003766A2">
            <w:pPr>
              <w:rPr>
                <w:sz w:val="22"/>
                <w:szCs w:val="22"/>
              </w:rPr>
            </w:pPr>
            <w:r w:rsidRPr="003936B4">
              <w:rPr>
                <w:sz w:val="22"/>
                <w:szCs w:val="22"/>
              </w:rPr>
              <w:t xml:space="preserve">5.Переклад літературних джерел іншомовного походження </w:t>
            </w:r>
          </w:p>
        </w:tc>
        <w:tc>
          <w:tcPr>
            <w:tcW w:w="888" w:type="pct"/>
            <w:vMerge/>
            <w:shd w:val="clear" w:color="auto" w:fill="auto"/>
          </w:tcPr>
          <w:p w:rsidR="00B56FC3" w:rsidRPr="003936B4" w:rsidRDefault="00B56FC3" w:rsidP="003766A2">
            <w:pPr>
              <w:widowControl w:val="0"/>
              <w:rPr>
                <w:sz w:val="22"/>
                <w:szCs w:val="22"/>
              </w:rPr>
            </w:pPr>
          </w:p>
        </w:tc>
        <w:tc>
          <w:tcPr>
            <w:tcW w:w="1036" w:type="pct"/>
            <w:vMerge/>
            <w:shd w:val="clear" w:color="auto" w:fill="auto"/>
          </w:tcPr>
          <w:p w:rsidR="00B56FC3" w:rsidRPr="003936B4" w:rsidRDefault="00B56FC3" w:rsidP="003766A2">
            <w:pPr>
              <w:widowControl w:val="0"/>
              <w:rPr>
                <w:sz w:val="22"/>
                <w:szCs w:val="22"/>
              </w:rPr>
            </w:pPr>
          </w:p>
        </w:tc>
        <w:tc>
          <w:tcPr>
            <w:tcW w:w="964" w:type="pct"/>
            <w:vMerge/>
            <w:shd w:val="clear" w:color="auto" w:fill="auto"/>
          </w:tcPr>
          <w:p w:rsidR="00B56FC3" w:rsidRPr="003936B4" w:rsidRDefault="00B56FC3" w:rsidP="003766A2">
            <w:pPr>
              <w:widowControl w:val="0"/>
              <w:rPr>
                <w:sz w:val="22"/>
                <w:szCs w:val="22"/>
              </w:rPr>
            </w:pPr>
          </w:p>
        </w:tc>
        <w:tc>
          <w:tcPr>
            <w:tcW w:w="871" w:type="pct"/>
            <w:vMerge/>
            <w:shd w:val="clear" w:color="auto" w:fill="auto"/>
          </w:tcPr>
          <w:p w:rsidR="00B56FC3" w:rsidRPr="003936B4" w:rsidRDefault="00B56FC3" w:rsidP="003766A2">
            <w:pPr>
              <w:widowControl w:val="0"/>
              <w:rPr>
                <w:sz w:val="22"/>
                <w:szCs w:val="22"/>
              </w:rPr>
            </w:pPr>
          </w:p>
        </w:tc>
      </w:tr>
      <w:tr w:rsidR="00B56FC3" w:rsidRPr="003936B4" w:rsidTr="00A6724D">
        <w:tc>
          <w:tcPr>
            <w:tcW w:w="1240" w:type="pct"/>
            <w:shd w:val="clear" w:color="auto" w:fill="auto"/>
          </w:tcPr>
          <w:p w:rsidR="00B56FC3" w:rsidRPr="003936B4" w:rsidRDefault="00B56FC3" w:rsidP="00C57720">
            <w:pPr>
              <w:rPr>
                <w:sz w:val="22"/>
                <w:szCs w:val="22"/>
              </w:rPr>
            </w:pPr>
            <w:r w:rsidRPr="003936B4">
              <w:rPr>
                <w:sz w:val="22"/>
                <w:szCs w:val="22"/>
              </w:rPr>
              <w:t>6.Результати виконання і захисту інших видів роб</w:t>
            </w:r>
            <w:r w:rsidR="00C57720" w:rsidRPr="003936B4">
              <w:rPr>
                <w:sz w:val="22"/>
                <w:szCs w:val="22"/>
              </w:rPr>
              <w:t>і</w:t>
            </w:r>
            <w:r w:rsidRPr="003936B4">
              <w:rPr>
                <w:sz w:val="22"/>
                <w:szCs w:val="22"/>
              </w:rPr>
              <w:t>т</w:t>
            </w:r>
          </w:p>
        </w:tc>
        <w:tc>
          <w:tcPr>
            <w:tcW w:w="888" w:type="pct"/>
            <w:shd w:val="clear" w:color="auto" w:fill="auto"/>
          </w:tcPr>
          <w:p w:rsidR="00B56FC3" w:rsidRPr="003936B4" w:rsidRDefault="00B56FC3" w:rsidP="003766A2">
            <w:pPr>
              <w:widowControl w:val="0"/>
              <w:rPr>
                <w:sz w:val="22"/>
                <w:szCs w:val="22"/>
              </w:rPr>
            </w:pPr>
          </w:p>
        </w:tc>
        <w:tc>
          <w:tcPr>
            <w:tcW w:w="1036" w:type="pct"/>
            <w:shd w:val="clear" w:color="auto" w:fill="auto"/>
          </w:tcPr>
          <w:p w:rsidR="00B56FC3" w:rsidRPr="003936B4" w:rsidRDefault="00B56FC3" w:rsidP="003766A2">
            <w:pPr>
              <w:widowControl w:val="0"/>
              <w:rPr>
                <w:sz w:val="22"/>
                <w:szCs w:val="22"/>
              </w:rPr>
            </w:pPr>
          </w:p>
        </w:tc>
        <w:tc>
          <w:tcPr>
            <w:tcW w:w="964" w:type="pct"/>
            <w:shd w:val="clear" w:color="auto" w:fill="auto"/>
          </w:tcPr>
          <w:p w:rsidR="00B56FC3" w:rsidRPr="003936B4" w:rsidRDefault="00B56FC3" w:rsidP="003766A2">
            <w:pPr>
              <w:widowControl w:val="0"/>
              <w:rPr>
                <w:sz w:val="22"/>
                <w:szCs w:val="22"/>
              </w:rPr>
            </w:pPr>
          </w:p>
        </w:tc>
        <w:tc>
          <w:tcPr>
            <w:tcW w:w="871" w:type="pct"/>
            <w:shd w:val="clear" w:color="auto" w:fill="auto"/>
          </w:tcPr>
          <w:p w:rsidR="00B56FC3" w:rsidRPr="003936B4" w:rsidRDefault="00B56FC3" w:rsidP="003766A2">
            <w:pPr>
              <w:widowControl w:val="0"/>
              <w:rPr>
                <w:sz w:val="22"/>
                <w:szCs w:val="22"/>
              </w:rPr>
            </w:pPr>
          </w:p>
        </w:tc>
      </w:tr>
      <w:tr w:rsidR="00B56FC3" w:rsidRPr="003936B4" w:rsidTr="00A6724D">
        <w:tc>
          <w:tcPr>
            <w:tcW w:w="4129" w:type="pct"/>
            <w:gridSpan w:val="4"/>
            <w:shd w:val="clear" w:color="auto" w:fill="auto"/>
            <w:vAlign w:val="center"/>
          </w:tcPr>
          <w:p w:rsidR="00B56FC3" w:rsidRPr="003936B4" w:rsidRDefault="00B56FC3" w:rsidP="00A6724D">
            <w:pPr>
              <w:widowControl w:val="0"/>
              <w:jc w:val="both"/>
              <w:rPr>
                <w:b/>
                <w:i/>
                <w:sz w:val="22"/>
                <w:szCs w:val="22"/>
              </w:rPr>
            </w:pPr>
            <w:r w:rsidRPr="003936B4">
              <w:rPr>
                <w:b/>
                <w:i/>
                <w:sz w:val="22"/>
                <w:szCs w:val="22"/>
              </w:rPr>
              <w:t xml:space="preserve">Усього балів за виконання </w:t>
            </w:r>
            <w:r w:rsidR="00A6724D" w:rsidRPr="003936B4">
              <w:rPr>
                <w:b/>
                <w:i/>
                <w:sz w:val="22"/>
                <w:szCs w:val="22"/>
              </w:rPr>
              <w:t xml:space="preserve">і захист </w:t>
            </w:r>
            <w:r w:rsidRPr="003936B4">
              <w:rPr>
                <w:b/>
                <w:i/>
                <w:sz w:val="22"/>
                <w:szCs w:val="22"/>
              </w:rPr>
              <w:t>завдань</w:t>
            </w:r>
            <w:r w:rsidR="00A6724D" w:rsidRPr="003936B4">
              <w:rPr>
                <w:b/>
                <w:i/>
                <w:sz w:val="22"/>
                <w:szCs w:val="22"/>
              </w:rPr>
              <w:t xml:space="preserve"> СРС</w:t>
            </w:r>
          </w:p>
        </w:tc>
        <w:tc>
          <w:tcPr>
            <w:tcW w:w="871" w:type="pct"/>
            <w:shd w:val="clear" w:color="auto" w:fill="auto"/>
            <w:vAlign w:val="center"/>
          </w:tcPr>
          <w:p w:rsidR="00B56FC3" w:rsidRPr="003936B4" w:rsidRDefault="00B56FC3" w:rsidP="003766A2">
            <w:pPr>
              <w:widowControl w:val="0"/>
              <w:jc w:val="center"/>
              <w:rPr>
                <w:b/>
                <w:i/>
                <w:sz w:val="22"/>
                <w:szCs w:val="22"/>
              </w:rPr>
            </w:pPr>
            <w:r w:rsidRPr="003936B4">
              <w:rPr>
                <w:b/>
                <w:i/>
                <w:sz w:val="22"/>
                <w:szCs w:val="22"/>
              </w:rPr>
              <w:t>50</w:t>
            </w:r>
          </w:p>
        </w:tc>
      </w:tr>
      <w:tr w:rsidR="00B56FC3" w:rsidRPr="003936B4" w:rsidTr="00A6724D">
        <w:tc>
          <w:tcPr>
            <w:tcW w:w="4129" w:type="pct"/>
            <w:gridSpan w:val="4"/>
            <w:shd w:val="clear" w:color="auto" w:fill="auto"/>
            <w:vAlign w:val="center"/>
          </w:tcPr>
          <w:p w:rsidR="00B56FC3" w:rsidRPr="003936B4" w:rsidRDefault="00B56FC3" w:rsidP="003766A2">
            <w:pPr>
              <w:widowControl w:val="0"/>
              <w:ind w:firstLine="600"/>
              <w:jc w:val="both"/>
              <w:rPr>
                <w:b/>
                <w:i/>
                <w:sz w:val="22"/>
                <w:szCs w:val="22"/>
              </w:rPr>
            </w:pPr>
            <w:r w:rsidRPr="003936B4">
              <w:rPr>
                <w:b/>
                <w:i/>
                <w:sz w:val="22"/>
                <w:szCs w:val="22"/>
              </w:rPr>
              <w:t>Разом</w:t>
            </w:r>
          </w:p>
        </w:tc>
        <w:tc>
          <w:tcPr>
            <w:tcW w:w="871" w:type="pct"/>
            <w:shd w:val="clear" w:color="auto" w:fill="auto"/>
            <w:vAlign w:val="center"/>
          </w:tcPr>
          <w:p w:rsidR="00B56FC3" w:rsidRPr="003936B4" w:rsidRDefault="00B56FC3" w:rsidP="003766A2">
            <w:pPr>
              <w:widowControl w:val="0"/>
              <w:jc w:val="center"/>
              <w:rPr>
                <w:b/>
                <w:i/>
                <w:sz w:val="22"/>
                <w:szCs w:val="22"/>
              </w:rPr>
            </w:pPr>
            <w:r w:rsidRPr="003936B4">
              <w:rPr>
                <w:b/>
                <w:i/>
                <w:sz w:val="22"/>
                <w:szCs w:val="22"/>
              </w:rPr>
              <w:t>100</w:t>
            </w:r>
          </w:p>
        </w:tc>
      </w:tr>
    </w:tbl>
    <w:p w:rsidR="001C4FB4" w:rsidRDefault="001C4FB4" w:rsidP="00A6724D"/>
    <w:p w:rsidR="001C4FB4" w:rsidRDefault="001C4FB4" w:rsidP="00A6724D"/>
    <w:p w:rsidR="001C4FB4" w:rsidRDefault="001C4FB4" w:rsidP="00A6724D"/>
    <w:p w:rsidR="001C4FB4" w:rsidRDefault="001C4FB4" w:rsidP="00A6724D"/>
    <w:p w:rsidR="001C4FB4" w:rsidRDefault="001C4FB4" w:rsidP="00A6724D"/>
    <w:p w:rsidR="001C4FB4" w:rsidRDefault="001C4FB4" w:rsidP="00A6724D"/>
    <w:p w:rsidR="001C4FB4" w:rsidRDefault="001C4FB4" w:rsidP="00A6724D"/>
    <w:p w:rsidR="001C4FB4" w:rsidRDefault="001C4FB4" w:rsidP="00A6724D"/>
    <w:p w:rsidR="001C4FB4" w:rsidRDefault="001C4FB4" w:rsidP="00A6724D"/>
    <w:p w:rsidR="0071331A" w:rsidRPr="002D0BAF" w:rsidRDefault="0071331A" w:rsidP="0071331A">
      <w:pPr>
        <w:jc w:val="center"/>
        <w:rPr>
          <w:b/>
          <w:sz w:val="24"/>
          <w:szCs w:val="24"/>
        </w:rPr>
      </w:pPr>
      <w:r w:rsidRPr="002D0BAF">
        <w:rPr>
          <w:b/>
          <w:sz w:val="24"/>
          <w:szCs w:val="24"/>
        </w:rPr>
        <w:lastRenderedPageBreak/>
        <w:t>КАРТА НАВЧАЛЬНОЇ РОБОТИ СТУДЕНТА</w:t>
      </w:r>
    </w:p>
    <w:p w:rsidR="0071331A" w:rsidRPr="00A47CCC" w:rsidRDefault="0071331A" w:rsidP="0071331A">
      <w:pPr>
        <w:jc w:val="center"/>
        <w:rPr>
          <w:sz w:val="24"/>
          <w:szCs w:val="24"/>
        </w:rPr>
      </w:pPr>
      <w:r w:rsidRPr="002D0BAF">
        <w:rPr>
          <w:b/>
          <w:sz w:val="24"/>
          <w:szCs w:val="24"/>
        </w:rPr>
        <w:t>з дисципліни «</w:t>
      </w:r>
      <w:r w:rsidRPr="002D0BAF">
        <w:rPr>
          <w:b/>
          <w:sz w:val="24"/>
          <w:szCs w:val="24"/>
          <w:u w:val="single"/>
        </w:rPr>
        <w:t>О</w:t>
      </w:r>
      <w:r>
        <w:rPr>
          <w:b/>
          <w:sz w:val="24"/>
          <w:szCs w:val="24"/>
          <w:u w:val="single"/>
        </w:rPr>
        <w:t>блік та о</w:t>
      </w:r>
      <w:r w:rsidRPr="002D0BAF">
        <w:rPr>
          <w:b/>
          <w:sz w:val="24"/>
          <w:szCs w:val="24"/>
          <w:u w:val="single"/>
        </w:rPr>
        <w:t>податкування суб</w:t>
      </w:r>
      <w:r w:rsidRPr="00C9732B">
        <w:rPr>
          <w:b/>
          <w:sz w:val="24"/>
          <w:szCs w:val="24"/>
          <w:u w:val="single"/>
        </w:rPr>
        <w:t>’</w:t>
      </w:r>
      <w:r>
        <w:rPr>
          <w:b/>
          <w:sz w:val="24"/>
          <w:szCs w:val="24"/>
          <w:u w:val="single"/>
        </w:rPr>
        <w:t>єктів малого підприємництва</w:t>
      </w:r>
      <w:r w:rsidRPr="002D0BAF">
        <w:rPr>
          <w:b/>
          <w:sz w:val="24"/>
          <w:szCs w:val="24"/>
          <w:u w:val="single"/>
        </w:rPr>
        <w:t xml:space="preserve">» </w:t>
      </w:r>
      <w:r w:rsidRPr="00C310E8">
        <w:rPr>
          <w:b/>
          <w:sz w:val="24"/>
          <w:szCs w:val="24"/>
          <w:u w:val="single"/>
        </w:rPr>
        <w:t>(обов’язкова)</w:t>
      </w:r>
      <w:r w:rsidRPr="00A47CCC">
        <w:rPr>
          <w:sz w:val="24"/>
          <w:szCs w:val="24"/>
          <w:u w:val="single"/>
        </w:rPr>
        <w:t xml:space="preserve"> </w:t>
      </w:r>
    </w:p>
    <w:p w:rsidR="0071331A" w:rsidRPr="00C71E58" w:rsidRDefault="0071331A" w:rsidP="0071331A">
      <w:pPr>
        <w:jc w:val="center"/>
        <w:rPr>
          <w:b/>
          <w:sz w:val="24"/>
          <w:szCs w:val="24"/>
          <w:u w:val="single"/>
        </w:rPr>
      </w:pPr>
      <w:r w:rsidRPr="002D0BAF">
        <w:rPr>
          <w:b/>
          <w:sz w:val="24"/>
          <w:szCs w:val="24"/>
        </w:rPr>
        <w:t xml:space="preserve">для студентів спеціальності </w:t>
      </w:r>
      <w:r w:rsidRPr="00C71E58">
        <w:rPr>
          <w:b/>
          <w:sz w:val="24"/>
          <w:szCs w:val="24"/>
          <w:u w:val="single"/>
        </w:rPr>
        <w:t>076 «Підприємництво, торгівля та біржова діяльність»</w:t>
      </w:r>
    </w:p>
    <w:p w:rsidR="0071331A" w:rsidRPr="00C71E58" w:rsidRDefault="0071331A" w:rsidP="0071331A">
      <w:pPr>
        <w:pStyle w:val="12"/>
        <w:tabs>
          <w:tab w:val="left" w:pos="2410"/>
        </w:tabs>
        <w:spacing w:line="240" w:lineRule="auto"/>
        <w:jc w:val="center"/>
        <w:rPr>
          <w:b/>
          <w:sz w:val="24"/>
          <w:szCs w:val="24"/>
          <w:u w:val="single"/>
        </w:rPr>
      </w:pPr>
      <w:r>
        <w:rPr>
          <w:b/>
          <w:sz w:val="24"/>
          <w:szCs w:val="24"/>
        </w:rPr>
        <w:t>освітня програма/</w:t>
      </w:r>
      <w:r w:rsidRPr="00727085">
        <w:rPr>
          <w:b/>
          <w:sz w:val="24"/>
          <w:szCs w:val="24"/>
        </w:rPr>
        <w:t xml:space="preserve">спеціалізація </w:t>
      </w:r>
      <w:r>
        <w:rPr>
          <w:b/>
          <w:sz w:val="24"/>
          <w:szCs w:val="24"/>
          <w:u w:val="single"/>
        </w:rPr>
        <w:t>«Підприємницька діяльність</w:t>
      </w:r>
      <w:r w:rsidRPr="00BC2FE3">
        <w:rPr>
          <w:b/>
          <w:sz w:val="24"/>
          <w:szCs w:val="24"/>
          <w:u w:val="single"/>
        </w:rPr>
        <w:t>»</w:t>
      </w:r>
      <w:r>
        <w:rPr>
          <w:b/>
          <w:sz w:val="24"/>
          <w:szCs w:val="24"/>
          <w:u w:val="single"/>
        </w:rPr>
        <w:t xml:space="preserve"> </w:t>
      </w:r>
    </w:p>
    <w:p w:rsidR="0071331A" w:rsidRDefault="0071331A" w:rsidP="0071331A">
      <w:pPr>
        <w:jc w:val="right"/>
        <w:rPr>
          <w:i/>
          <w:sz w:val="24"/>
          <w:szCs w:val="24"/>
        </w:rPr>
      </w:pPr>
      <w:r>
        <w:rPr>
          <w:i/>
          <w:sz w:val="24"/>
          <w:szCs w:val="24"/>
        </w:rPr>
        <w:t>Заочна</w:t>
      </w:r>
      <w:r w:rsidRPr="002D0BAF">
        <w:rPr>
          <w:i/>
          <w:sz w:val="24"/>
          <w:szCs w:val="24"/>
        </w:rPr>
        <w:t xml:space="preserve"> форма навчання</w:t>
      </w:r>
    </w:p>
    <w:p w:rsidR="001C4FB4" w:rsidRPr="001C4FB4" w:rsidRDefault="001C4FB4" w:rsidP="001C4FB4">
      <w:pPr>
        <w:tabs>
          <w:tab w:val="left" w:pos="2410"/>
          <w:tab w:val="left" w:pos="5893"/>
        </w:tabs>
        <w:jc w:val="center"/>
        <w:rPr>
          <w:b/>
          <w:sz w:val="24"/>
          <w:szCs w:val="24"/>
        </w:rPr>
      </w:pPr>
      <w:r>
        <w:rPr>
          <w:b/>
          <w:sz w:val="24"/>
          <w:szCs w:val="24"/>
        </w:rPr>
        <w:t>4</w:t>
      </w:r>
      <w:r w:rsidRPr="001C4FB4">
        <w:rPr>
          <w:b/>
          <w:sz w:val="24"/>
          <w:szCs w:val="24"/>
        </w:rPr>
        <w:t xml:space="preserve"> курс</w:t>
      </w:r>
      <w:r>
        <w:rPr>
          <w:b/>
          <w:sz w:val="24"/>
          <w:szCs w:val="24"/>
        </w:rPr>
        <w:t xml:space="preserve"> (8</w:t>
      </w:r>
      <w:r w:rsidRPr="001C4FB4">
        <w:rPr>
          <w:b/>
          <w:sz w:val="24"/>
          <w:szCs w:val="24"/>
        </w:rPr>
        <w:t xml:space="preserve">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3982"/>
        <w:gridCol w:w="2676"/>
        <w:gridCol w:w="1866"/>
      </w:tblGrid>
      <w:tr w:rsidR="001C4FB4" w:rsidRPr="003936B4" w:rsidTr="009477D5">
        <w:tc>
          <w:tcPr>
            <w:tcW w:w="5000" w:type="pct"/>
            <w:gridSpan w:val="4"/>
            <w:shd w:val="clear" w:color="auto" w:fill="auto"/>
            <w:vAlign w:val="center"/>
          </w:tcPr>
          <w:p w:rsidR="001C4FB4" w:rsidRPr="003936B4" w:rsidRDefault="001C4FB4" w:rsidP="009477D5">
            <w:pPr>
              <w:widowControl w:val="0"/>
              <w:jc w:val="center"/>
              <w:rPr>
                <w:b/>
                <w:sz w:val="22"/>
                <w:szCs w:val="22"/>
              </w:rPr>
            </w:pPr>
            <w:r w:rsidRPr="003936B4">
              <w:rPr>
                <w:b/>
                <w:sz w:val="22"/>
                <w:szCs w:val="22"/>
              </w:rPr>
              <w:t>СЕСІЙНИЙ ПЕРІОД</w:t>
            </w:r>
          </w:p>
        </w:tc>
      </w:tr>
      <w:tr w:rsidR="001C4FB4" w:rsidRPr="003936B4" w:rsidTr="009477D5">
        <w:tc>
          <w:tcPr>
            <w:tcW w:w="748" w:type="pct"/>
            <w:shd w:val="clear" w:color="auto" w:fill="auto"/>
            <w:vAlign w:val="center"/>
          </w:tcPr>
          <w:p w:rsidR="001C4FB4" w:rsidRPr="003936B4" w:rsidRDefault="001C4FB4" w:rsidP="009477D5">
            <w:pPr>
              <w:widowControl w:val="0"/>
              <w:jc w:val="center"/>
              <w:rPr>
                <w:b/>
                <w:sz w:val="22"/>
                <w:szCs w:val="22"/>
              </w:rPr>
            </w:pPr>
            <w:r w:rsidRPr="003936B4">
              <w:rPr>
                <w:b/>
                <w:sz w:val="22"/>
                <w:szCs w:val="22"/>
              </w:rPr>
              <w:t>№ заняття</w:t>
            </w:r>
          </w:p>
        </w:tc>
        <w:tc>
          <w:tcPr>
            <w:tcW w:w="1986" w:type="pct"/>
            <w:shd w:val="clear" w:color="auto" w:fill="auto"/>
            <w:vAlign w:val="center"/>
          </w:tcPr>
          <w:p w:rsidR="001C4FB4" w:rsidRPr="003936B4" w:rsidRDefault="001C4FB4" w:rsidP="009477D5">
            <w:pPr>
              <w:widowControl w:val="0"/>
              <w:jc w:val="center"/>
              <w:rPr>
                <w:b/>
                <w:sz w:val="22"/>
                <w:szCs w:val="22"/>
              </w:rPr>
            </w:pPr>
            <w:r w:rsidRPr="003936B4">
              <w:rPr>
                <w:b/>
                <w:sz w:val="22"/>
                <w:szCs w:val="22"/>
              </w:rPr>
              <w:t>Контактні заняття</w:t>
            </w:r>
          </w:p>
          <w:p w:rsidR="001C4FB4" w:rsidRPr="003936B4" w:rsidRDefault="001C4FB4" w:rsidP="009477D5">
            <w:pPr>
              <w:widowControl w:val="0"/>
              <w:jc w:val="center"/>
              <w:rPr>
                <w:b/>
                <w:sz w:val="22"/>
                <w:szCs w:val="22"/>
              </w:rPr>
            </w:pPr>
            <w:r w:rsidRPr="003936B4">
              <w:rPr>
                <w:b/>
                <w:sz w:val="22"/>
                <w:szCs w:val="22"/>
              </w:rPr>
              <w:t>(теми відповідно до робочої програми)</w:t>
            </w:r>
          </w:p>
        </w:tc>
        <w:tc>
          <w:tcPr>
            <w:tcW w:w="1335" w:type="pct"/>
            <w:shd w:val="clear" w:color="auto" w:fill="auto"/>
            <w:vAlign w:val="center"/>
          </w:tcPr>
          <w:p w:rsidR="001C4FB4" w:rsidRPr="003936B4" w:rsidRDefault="001C4FB4" w:rsidP="009477D5">
            <w:pPr>
              <w:widowControl w:val="0"/>
              <w:jc w:val="center"/>
              <w:rPr>
                <w:b/>
                <w:sz w:val="22"/>
                <w:szCs w:val="22"/>
              </w:rPr>
            </w:pPr>
            <w:r w:rsidRPr="003936B4">
              <w:rPr>
                <w:b/>
                <w:sz w:val="22"/>
                <w:szCs w:val="22"/>
              </w:rPr>
              <w:t>Форма занять і контролю</w:t>
            </w:r>
          </w:p>
        </w:tc>
        <w:tc>
          <w:tcPr>
            <w:tcW w:w="931" w:type="pct"/>
            <w:shd w:val="clear" w:color="auto" w:fill="auto"/>
            <w:vAlign w:val="center"/>
          </w:tcPr>
          <w:p w:rsidR="001C4FB4" w:rsidRPr="003936B4" w:rsidRDefault="001C4FB4" w:rsidP="009477D5">
            <w:pPr>
              <w:widowControl w:val="0"/>
              <w:jc w:val="center"/>
              <w:rPr>
                <w:b/>
                <w:sz w:val="22"/>
                <w:szCs w:val="22"/>
              </w:rPr>
            </w:pPr>
            <w:r w:rsidRPr="003936B4">
              <w:rPr>
                <w:b/>
                <w:sz w:val="22"/>
                <w:szCs w:val="22"/>
              </w:rPr>
              <w:t>Макс.</w:t>
            </w:r>
          </w:p>
          <w:p w:rsidR="001C4FB4" w:rsidRPr="003936B4" w:rsidRDefault="001C4FB4" w:rsidP="009477D5">
            <w:pPr>
              <w:widowControl w:val="0"/>
              <w:jc w:val="center"/>
              <w:rPr>
                <w:b/>
                <w:sz w:val="22"/>
                <w:szCs w:val="22"/>
              </w:rPr>
            </w:pPr>
            <w:r w:rsidRPr="003936B4">
              <w:rPr>
                <w:b/>
                <w:sz w:val="22"/>
                <w:szCs w:val="22"/>
              </w:rPr>
              <w:t xml:space="preserve">кіл-ть </w:t>
            </w:r>
          </w:p>
          <w:p w:rsidR="001C4FB4" w:rsidRPr="003936B4" w:rsidRDefault="001C4FB4" w:rsidP="009477D5">
            <w:pPr>
              <w:widowControl w:val="0"/>
              <w:jc w:val="center"/>
              <w:rPr>
                <w:b/>
                <w:sz w:val="22"/>
                <w:szCs w:val="22"/>
              </w:rPr>
            </w:pPr>
            <w:r w:rsidRPr="003936B4">
              <w:rPr>
                <w:b/>
                <w:sz w:val="22"/>
                <w:szCs w:val="22"/>
              </w:rPr>
              <w:t>балів</w:t>
            </w:r>
          </w:p>
        </w:tc>
      </w:tr>
      <w:tr w:rsidR="001C4FB4" w:rsidRPr="003936B4" w:rsidTr="009477D5">
        <w:tc>
          <w:tcPr>
            <w:tcW w:w="5000" w:type="pct"/>
            <w:gridSpan w:val="4"/>
            <w:shd w:val="clear" w:color="auto" w:fill="auto"/>
            <w:vAlign w:val="center"/>
          </w:tcPr>
          <w:p w:rsidR="001C4FB4" w:rsidRPr="003936B4" w:rsidRDefault="001C4FB4" w:rsidP="009477D5">
            <w:pPr>
              <w:widowControl w:val="0"/>
              <w:jc w:val="center"/>
              <w:rPr>
                <w:b/>
                <w:sz w:val="22"/>
                <w:szCs w:val="22"/>
              </w:rPr>
            </w:pPr>
            <w:r w:rsidRPr="003936B4">
              <w:rPr>
                <w:b/>
                <w:i/>
                <w:sz w:val="22"/>
                <w:szCs w:val="22"/>
              </w:rPr>
              <w:t>За відповіді (виступи) на контактних заняттях</w:t>
            </w:r>
          </w:p>
        </w:tc>
      </w:tr>
      <w:tr w:rsidR="00BB4515" w:rsidRPr="003936B4" w:rsidTr="009477D5">
        <w:trPr>
          <w:trHeight w:val="457"/>
        </w:trPr>
        <w:tc>
          <w:tcPr>
            <w:tcW w:w="748" w:type="pct"/>
            <w:vMerge w:val="restart"/>
            <w:shd w:val="clear" w:color="auto" w:fill="auto"/>
          </w:tcPr>
          <w:p w:rsidR="00BB4515" w:rsidRPr="003936B4" w:rsidRDefault="00BB4515" w:rsidP="009477D5">
            <w:pPr>
              <w:widowControl w:val="0"/>
              <w:jc w:val="center"/>
              <w:rPr>
                <w:sz w:val="22"/>
                <w:szCs w:val="22"/>
              </w:rPr>
            </w:pPr>
            <w:r w:rsidRPr="003936B4">
              <w:rPr>
                <w:sz w:val="22"/>
                <w:szCs w:val="22"/>
              </w:rPr>
              <w:t>1</w:t>
            </w:r>
          </w:p>
        </w:tc>
        <w:tc>
          <w:tcPr>
            <w:tcW w:w="1986" w:type="pct"/>
            <w:vMerge w:val="restart"/>
            <w:shd w:val="clear" w:color="auto" w:fill="auto"/>
          </w:tcPr>
          <w:p w:rsidR="00BB4515" w:rsidRPr="003936B4" w:rsidRDefault="00BB4515" w:rsidP="009477D5">
            <w:pPr>
              <w:rPr>
                <w:sz w:val="22"/>
                <w:szCs w:val="22"/>
              </w:rPr>
            </w:pPr>
            <w:r w:rsidRPr="003936B4">
              <w:rPr>
                <w:sz w:val="22"/>
                <w:szCs w:val="22"/>
              </w:rPr>
              <w:t xml:space="preserve">Тема 1. </w:t>
            </w:r>
            <w:r w:rsidRPr="003936B4">
              <w:rPr>
                <w:spacing w:val="-2"/>
                <w:sz w:val="22"/>
                <w:szCs w:val="22"/>
              </w:rPr>
              <w:t xml:space="preserve">Основи обліку та оподаткуванні суб’єктів малого підприємництва в Україні. </w:t>
            </w:r>
            <w:r w:rsidRPr="003936B4">
              <w:rPr>
                <w:sz w:val="22"/>
                <w:szCs w:val="22"/>
              </w:rPr>
              <w:t xml:space="preserve">Склад та особливості функціонування суб’єктів </w:t>
            </w:r>
            <w:r>
              <w:rPr>
                <w:sz w:val="22"/>
                <w:szCs w:val="22"/>
              </w:rPr>
              <w:t>малого підприємництва в Україні.</w:t>
            </w:r>
          </w:p>
          <w:p w:rsidR="00BB4515" w:rsidRDefault="00BB4515" w:rsidP="009477D5">
            <w:pPr>
              <w:rPr>
                <w:sz w:val="22"/>
                <w:szCs w:val="22"/>
              </w:rPr>
            </w:pPr>
            <w:r w:rsidRPr="003936B4">
              <w:rPr>
                <w:sz w:val="22"/>
                <w:szCs w:val="22"/>
              </w:rPr>
              <w:t>Тема 2. Системи оподаткування суб’єктів малого підприємництва в Україні</w:t>
            </w:r>
            <w:r>
              <w:rPr>
                <w:sz w:val="22"/>
                <w:szCs w:val="22"/>
              </w:rPr>
              <w:t>.</w:t>
            </w:r>
          </w:p>
          <w:p w:rsidR="00BB4515" w:rsidRPr="003936B4" w:rsidRDefault="00BB4515" w:rsidP="001C4FB4">
            <w:pPr>
              <w:rPr>
                <w:sz w:val="22"/>
                <w:szCs w:val="22"/>
              </w:rPr>
            </w:pPr>
            <w:r w:rsidRPr="003936B4">
              <w:rPr>
                <w:sz w:val="22"/>
                <w:szCs w:val="22"/>
              </w:rPr>
              <w:t>Тема 3. Облік та оподаткування за податком на доходи фізичних осіб, загальнообов’язковим державним соціальним страхуванням та військовим збором</w:t>
            </w:r>
            <w:r>
              <w:rPr>
                <w:sz w:val="22"/>
                <w:szCs w:val="22"/>
              </w:rPr>
              <w:t>.</w:t>
            </w:r>
          </w:p>
        </w:tc>
        <w:tc>
          <w:tcPr>
            <w:tcW w:w="1335" w:type="pct"/>
            <w:shd w:val="clear" w:color="auto" w:fill="auto"/>
          </w:tcPr>
          <w:p w:rsidR="00BB4515" w:rsidRPr="003936B4" w:rsidRDefault="00BB4515" w:rsidP="009477D5">
            <w:pPr>
              <w:widowControl w:val="0"/>
              <w:rPr>
                <w:sz w:val="22"/>
                <w:szCs w:val="22"/>
              </w:rPr>
            </w:pPr>
            <w:r w:rsidRPr="003936B4">
              <w:rPr>
                <w:sz w:val="22"/>
                <w:szCs w:val="22"/>
              </w:rPr>
              <w:t xml:space="preserve">Установча міні-лекція </w:t>
            </w:r>
          </w:p>
        </w:tc>
        <w:tc>
          <w:tcPr>
            <w:tcW w:w="931" w:type="pct"/>
            <w:shd w:val="clear" w:color="auto" w:fill="auto"/>
          </w:tcPr>
          <w:p w:rsidR="00BB4515" w:rsidRPr="003936B4" w:rsidRDefault="00BB4515" w:rsidP="009477D5">
            <w:pPr>
              <w:widowControl w:val="0"/>
              <w:jc w:val="center"/>
              <w:rPr>
                <w:sz w:val="22"/>
                <w:szCs w:val="22"/>
              </w:rPr>
            </w:pPr>
            <w:r w:rsidRPr="003936B4">
              <w:rPr>
                <w:sz w:val="22"/>
                <w:szCs w:val="22"/>
              </w:rPr>
              <w:t>-</w:t>
            </w:r>
          </w:p>
        </w:tc>
      </w:tr>
      <w:tr w:rsidR="00BB4515" w:rsidRPr="003936B4" w:rsidTr="009477D5">
        <w:trPr>
          <w:trHeight w:val="457"/>
        </w:trPr>
        <w:tc>
          <w:tcPr>
            <w:tcW w:w="748" w:type="pct"/>
            <w:vMerge/>
            <w:shd w:val="clear" w:color="auto" w:fill="auto"/>
          </w:tcPr>
          <w:p w:rsidR="00BB4515" w:rsidRPr="003936B4" w:rsidRDefault="00BB4515" w:rsidP="009477D5">
            <w:pPr>
              <w:widowControl w:val="0"/>
              <w:jc w:val="center"/>
              <w:rPr>
                <w:sz w:val="22"/>
                <w:szCs w:val="22"/>
              </w:rPr>
            </w:pPr>
          </w:p>
        </w:tc>
        <w:tc>
          <w:tcPr>
            <w:tcW w:w="1986" w:type="pct"/>
            <w:vMerge/>
            <w:shd w:val="clear" w:color="auto" w:fill="auto"/>
          </w:tcPr>
          <w:p w:rsidR="00BB4515" w:rsidRPr="003936B4" w:rsidRDefault="00BB4515" w:rsidP="009477D5">
            <w:pPr>
              <w:rPr>
                <w:sz w:val="22"/>
                <w:szCs w:val="22"/>
              </w:rPr>
            </w:pPr>
          </w:p>
        </w:tc>
        <w:tc>
          <w:tcPr>
            <w:tcW w:w="1335" w:type="pct"/>
            <w:shd w:val="clear" w:color="auto" w:fill="auto"/>
          </w:tcPr>
          <w:p w:rsidR="00BB4515" w:rsidRDefault="00BB4515" w:rsidP="00BB4515">
            <w:pPr>
              <w:widowControl w:val="0"/>
              <w:rPr>
                <w:sz w:val="22"/>
                <w:szCs w:val="22"/>
              </w:rPr>
            </w:pPr>
            <w:r w:rsidRPr="003936B4">
              <w:rPr>
                <w:sz w:val="22"/>
                <w:szCs w:val="22"/>
              </w:rPr>
              <w:t xml:space="preserve">міні-семінар – розгорнута бесіда; </w:t>
            </w:r>
          </w:p>
          <w:p w:rsidR="00BB4515" w:rsidRPr="003936B4" w:rsidRDefault="00BB4515" w:rsidP="009477D5">
            <w:pPr>
              <w:widowControl w:val="0"/>
              <w:rPr>
                <w:sz w:val="22"/>
                <w:szCs w:val="22"/>
              </w:rPr>
            </w:pPr>
          </w:p>
        </w:tc>
        <w:tc>
          <w:tcPr>
            <w:tcW w:w="931" w:type="pct"/>
            <w:shd w:val="clear" w:color="auto" w:fill="auto"/>
          </w:tcPr>
          <w:p w:rsidR="00BB4515" w:rsidRPr="003936B4" w:rsidRDefault="00BB4515" w:rsidP="009477D5">
            <w:pPr>
              <w:widowControl w:val="0"/>
              <w:jc w:val="center"/>
              <w:rPr>
                <w:sz w:val="22"/>
                <w:szCs w:val="22"/>
              </w:rPr>
            </w:pPr>
            <w:r>
              <w:rPr>
                <w:sz w:val="22"/>
                <w:szCs w:val="22"/>
              </w:rPr>
              <w:t>5</w:t>
            </w:r>
          </w:p>
        </w:tc>
      </w:tr>
      <w:tr w:rsidR="00BB4515" w:rsidRPr="003936B4" w:rsidTr="001C7F77">
        <w:trPr>
          <w:trHeight w:val="1858"/>
        </w:trPr>
        <w:tc>
          <w:tcPr>
            <w:tcW w:w="748" w:type="pct"/>
            <w:vMerge/>
            <w:shd w:val="clear" w:color="auto" w:fill="auto"/>
          </w:tcPr>
          <w:p w:rsidR="00BB4515" w:rsidRPr="003936B4" w:rsidRDefault="00BB4515" w:rsidP="009477D5">
            <w:pPr>
              <w:widowControl w:val="0"/>
              <w:jc w:val="center"/>
              <w:rPr>
                <w:sz w:val="22"/>
                <w:szCs w:val="22"/>
              </w:rPr>
            </w:pPr>
          </w:p>
        </w:tc>
        <w:tc>
          <w:tcPr>
            <w:tcW w:w="1986" w:type="pct"/>
            <w:vMerge/>
            <w:shd w:val="clear" w:color="auto" w:fill="auto"/>
          </w:tcPr>
          <w:p w:rsidR="00BB4515" w:rsidRPr="003936B4" w:rsidRDefault="00BB4515" w:rsidP="009477D5">
            <w:pPr>
              <w:rPr>
                <w:sz w:val="22"/>
                <w:szCs w:val="22"/>
              </w:rPr>
            </w:pPr>
          </w:p>
        </w:tc>
        <w:tc>
          <w:tcPr>
            <w:tcW w:w="1335" w:type="pct"/>
            <w:shd w:val="clear" w:color="auto" w:fill="auto"/>
          </w:tcPr>
          <w:p w:rsidR="00BB4515" w:rsidRPr="003936B4" w:rsidRDefault="00BB4515" w:rsidP="00BB4515">
            <w:pPr>
              <w:widowControl w:val="0"/>
              <w:rPr>
                <w:sz w:val="22"/>
                <w:szCs w:val="22"/>
              </w:rPr>
            </w:pPr>
            <w:r w:rsidRPr="003936B4">
              <w:rPr>
                <w:sz w:val="22"/>
                <w:szCs w:val="22"/>
              </w:rPr>
              <w:t>виконання практичних розрахункових  завдань;</w:t>
            </w:r>
          </w:p>
        </w:tc>
        <w:tc>
          <w:tcPr>
            <w:tcW w:w="931" w:type="pct"/>
            <w:shd w:val="clear" w:color="auto" w:fill="auto"/>
          </w:tcPr>
          <w:p w:rsidR="00BB4515" w:rsidRPr="003936B4" w:rsidRDefault="00BB4515" w:rsidP="009477D5">
            <w:pPr>
              <w:widowControl w:val="0"/>
              <w:jc w:val="center"/>
              <w:rPr>
                <w:sz w:val="22"/>
                <w:szCs w:val="22"/>
              </w:rPr>
            </w:pPr>
            <w:r>
              <w:rPr>
                <w:sz w:val="22"/>
                <w:szCs w:val="22"/>
              </w:rPr>
              <w:t>5</w:t>
            </w:r>
          </w:p>
        </w:tc>
      </w:tr>
      <w:tr w:rsidR="00BB4515" w:rsidRPr="003936B4" w:rsidTr="009477D5">
        <w:tc>
          <w:tcPr>
            <w:tcW w:w="748" w:type="pct"/>
            <w:vMerge w:val="restart"/>
            <w:shd w:val="clear" w:color="auto" w:fill="auto"/>
          </w:tcPr>
          <w:p w:rsidR="00BB4515" w:rsidRPr="003936B4" w:rsidRDefault="00BB4515" w:rsidP="009477D5">
            <w:pPr>
              <w:widowControl w:val="0"/>
              <w:jc w:val="center"/>
              <w:rPr>
                <w:sz w:val="22"/>
                <w:szCs w:val="22"/>
              </w:rPr>
            </w:pPr>
            <w:r w:rsidRPr="003936B4">
              <w:rPr>
                <w:sz w:val="22"/>
                <w:szCs w:val="22"/>
              </w:rPr>
              <w:t>2</w:t>
            </w:r>
          </w:p>
          <w:p w:rsidR="00BB4515" w:rsidRPr="003936B4" w:rsidRDefault="00BB4515" w:rsidP="009477D5">
            <w:pPr>
              <w:widowControl w:val="0"/>
              <w:jc w:val="center"/>
              <w:rPr>
                <w:sz w:val="22"/>
                <w:szCs w:val="22"/>
              </w:rPr>
            </w:pPr>
          </w:p>
        </w:tc>
        <w:tc>
          <w:tcPr>
            <w:tcW w:w="1986" w:type="pct"/>
            <w:vMerge w:val="restart"/>
            <w:shd w:val="clear" w:color="auto" w:fill="auto"/>
          </w:tcPr>
          <w:p w:rsidR="00BB4515" w:rsidRDefault="00BB4515" w:rsidP="009477D5">
            <w:pPr>
              <w:widowControl w:val="0"/>
              <w:rPr>
                <w:sz w:val="22"/>
                <w:szCs w:val="22"/>
              </w:rPr>
            </w:pPr>
            <w:r w:rsidRPr="003936B4">
              <w:rPr>
                <w:sz w:val="22"/>
                <w:szCs w:val="22"/>
              </w:rPr>
              <w:t>Тема 3. Облік та оподаткування за податком на доходи фізичних осіб, загальнообов’язковим державним соціальним страхуванням та військовим збором</w:t>
            </w:r>
            <w:r>
              <w:rPr>
                <w:sz w:val="22"/>
                <w:szCs w:val="22"/>
              </w:rPr>
              <w:t>.</w:t>
            </w:r>
          </w:p>
          <w:p w:rsidR="00BB4515" w:rsidRDefault="00BB4515" w:rsidP="009477D5">
            <w:pPr>
              <w:widowControl w:val="0"/>
              <w:rPr>
                <w:sz w:val="22"/>
                <w:szCs w:val="22"/>
              </w:rPr>
            </w:pPr>
            <w:r w:rsidRPr="003936B4">
              <w:rPr>
                <w:sz w:val="22"/>
                <w:szCs w:val="22"/>
              </w:rPr>
              <w:t>Тема 4. Облік та оподаткування за ресурсними податками і платежами</w:t>
            </w:r>
            <w:r>
              <w:rPr>
                <w:sz w:val="22"/>
                <w:szCs w:val="22"/>
              </w:rPr>
              <w:t>.</w:t>
            </w:r>
            <w:r w:rsidRPr="003936B4">
              <w:rPr>
                <w:sz w:val="22"/>
                <w:szCs w:val="22"/>
              </w:rPr>
              <w:t xml:space="preserve"> </w:t>
            </w:r>
          </w:p>
          <w:p w:rsidR="00BB4515" w:rsidRPr="003936B4" w:rsidRDefault="00BB4515" w:rsidP="009477D5">
            <w:pPr>
              <w:widowControl w:val="0"/>
              <w:rPr>
                <w:sz w:val="22"/>
                <w:szCs w:val="22"/>
              </w:rPr>
            </w:pPr>
            <w:r w:rsidRPr="003936B4">
              <w:rPr>
                <w:sz w:val="22"/>
                <w:szCs w:val="22"/>
              </w:rPr>
              <w:t>Тема 5. Особливості обліку та оподаткування за місцевими податками і зборами</w:t>
            </w:r>
            <w:r>
              <w:rPr>
                <w:sz w:val="22"/>
                <w:szCs w:val="22"/>
              </w:rPr>
              <w:t>.</w:t>
            </w:r>
          </w:p>
        </w:tc>
        <w:tc>
          <w:tcPr>
            <w:tcW w:w="1335" w:type="pct"/>
            <w:shd w:val="clear" w:color="auto" w:fill="auto"/>
            <w:vAlign w:val="center"/>
          </w:tcPr>
          <w:p w:rsidR="00BB4515" w:rsidRPr="003936B4" w:rsidRDefault="00BB4515" w:rsidP="009477D5">
            <w:pPr>
              <w:widowControl w:val="0"/>
              <w:jc w:val="both"/>
              <w:rPr>
                <w:sz w:val="22"/>
                <w:szCs w:val="22"/>
              </w:rPr>
            </w:pPr>
            <w:r w:rsidRPr="003936B4">
              <w:rPr>
                <w:sz w:val="22"/>
                <w:szCs w:val="22"/>
              </w:rPr>
              <w:t>міні-лекція</w:t>
            </w:r>
          </w:p>
        </w:tc>
        <w:tc>
          <w:tcPr>
            <w:tcW w:w="931" w:type="pct"/>
            <w:shd w:val="clear" w:color="auto" w:fill="auto"/>
          </w:tcPr>
          <w:p w:rsidR="00BB4515" w:rsidRPr="003936B4" w:rsidRDefault="00BB4515" w:rsidP="009477D5">
            <w:pPr>
              <w:widowControl w:val="0"/>
              <w:jc w:val="center"/>
              <w:rPr>
                <w:sz w:val="22"/>
                <w:szCs w:val="22"/>
              </w:rPr>
            </w:pPr>
            <w:r w:rsidRPr="003936B4">
              <w:rPr>
                <w:sz w:val="22"/>
                <w:szCs w:val="22"/>
              </w:rPr>
              <w:t>-</w:t>
            </w:r>
          </w:p>
        </w:tc>
      </w:tr>
      <w:tr w:rsidR="00BB4515" w:rsidRPr="003936B4" w:rsidTr="009477D5">
        <w:tc>
          <w:tcPr>
            <w:tcW w:w="748" w:type="pct"/>
            <w:vMerge/>
            <w:shd w:val="clear" w:color="auto" w:fill="auto"/>
          </w:tcPr>
          <w:p w:rsidR="00BB4515" w:rsidRPr="003936B4" w:rsidRDefault="00BB4515" w:rsidP="009477D5">
            <w:pPr>
              <w:widowControl w:val="0"/>
              <w:jc w:val="center"/>
              <w:rPr>
                <w:sz w:val="22"/>
                <w:szCs w:val="22"/>
              </w:rPr>
            </w:pPr>
          </w:p>
        </w:tc>
        <w:tc>
          <w:tcPr>
            <w:tcW w:w="1986" w:type="pct"/>
            <w:vMerge/>
            <w:shd w:val="clear" w:color="auto" w:fill="auto"/>
          </w:tcPr>
          <w:p w:rsidR="00BB4515" w:rsidRPr="003936B4" w:rsidRDefault="00BB4515" w:rsidP="009477D5">
            <w:pPr>
              <w:widowControl w:val="0"/>
              <w:rPr>
                <w:sz w:val="22"/>
                <w:szCs w:val="22"/>
              </w:rPr>
            </w:pPr>
          </w:p>
        </w:tc>
        <w:tc>
          <w:tcPr>
            <w:tcW w:w="1335" w:type="pct"/>
            <w:shd w:val="clear" w:color="auto" w:fill="auto"/>
          </w:tcPr>
          <w:p w:rsidR="00BB4515" w:rsidRPr="003936B4" w:rsidRDefault="00BB4515" w:rsidP="009477D5">
            <w:pPr>
              <w:widowControl w:val="0"/>
              <w:rPr>
                <w:sz w:val="22"/>
                <w:szCs w:val="22"/>
              </w:rPr>
            </w:pPr>
            <w:r w:rsidRPr="003936B4">
              <w:rPr>
                <w:sz w:val="22"/>
                <w:szCs w:val="22"/>
              </w:rPr>
              <w:t>міні-семінар – дискусія з елементами розгляду проблемних ситуацій</w:t>
            </w:r>
          </w:p>
        </w:tc>
        <w:tc>
          <w:tcPr>
            <w:tcW w:w="931" w:type="pct"/>
            <w:shd w:val="clear" w:color="auto" w:fill="auto"/>
          </w:tcPr>
          <w:p w:rsidR="00BB4515" w:rsidRPr="003936B4" w:rsidRDefault="00BB4515" w:rsidP="009477D5">
            <w:pPr>
              <w:widowControl w:val="0"/>
              <w:jc w:val="center"/>
              <w:rPr>
                <w:sz w:val="22"/>
                <w:szCs w:val="22"/>
              </w:rPr>
            </w:pPr>
            <w:r>
              <w:rPr>
                <w:sz w:val="22"/>
                <w:szCs w:val="22"/>
              </w:rPr>
              <w:t>5</w:t>
            </w:r>
          </w:p>
        </w:tc>
      </w:tr>
      <w:tr w:rsidR="00BB4515" w:rsidRPr="003936B4" w:rsidTr="009477D5">
        <w:trPr>
          <w:trHeight w:val="522"/>
        </w:trPr>
        <w:tc>
          <w:tcPr>
            <w:tcW w:w="748" w:type="pct"/>
            <w:vMerge/>
            <w:shd w:val="clear" w:color="auto" w:fill="auto"/>
          </w:tcPr>
          <w:p w:rsidR="00BB4515" w:rsidRPr="003936B4" w:rsidRDefault="00BB4515" w:rsidP="009477D5">
            <w:pPr>
              <w:widowControl w:val="0"/>
              <w:jc w:val="center"/>
              <w:rPr>
                <w:sz w:val="22"/>
                <w:szCs w:val="22"/>
              </w:rPr>
            </w:pPr>
          </w:p>
        </w:tc>
        <w:tc>
          <w:tcPr>
            <w:tcW w:w="1986" w:type="pct"/>
            <w:vMerge/>
            <w:shd w:val="clear" w:color="auto" w:fill="auto"/>
          </w:tcPr>
          <w:p w:rsidR="00BB4515" w:rsidRPr="003936B4" w:rsidRDefault="00BB4515" w:rsidP="009477D5">
            <w:pPr>
              <w:widowControl w:val="0"/>
              <w:rPr>
                <w:sz w:val="22"/>
                <w:szCs w:val="22"/>
              </w:rPr>
            </w:pPr>
          </w:p>
        </w:tc>
        <w:tc>
          <w:tcPr>
            <w:tcW w:w="1335" w:type="pct"/>
            <w:shd w:val="clear" w:color="auto" w:fill="auto"/>
          </w:tcPr>
          <w:p w:rsidR="00BB4515" w:rsidRPr="003936B4" w:rsidRDefault="00BB4515" w:rsidP="009477D5">
            <w:pPr>
              <w:widowControl w:val="0"/>
              <w:rPr>
                <w:sz w:val="22"/>
                <w:szCs w:val="22"/>
              </w:rPr>
            </w:pPr>
            <w:r w:rsidRPr="003936B4">
              <w:rPr>
                <w:sz w:val="22"/>
                <w:szCs w:val="22"/>
              </w:rPr>
              <w:t>виконання практичних розрахункових  завдань</w:t>
            </w:r>
          </w:p>
        </w:tc>
        <w:tc>
          <w:tcPr>
            <w:tcW w:w="931" w:type="pct"/>
            <w:shd w:val="clear" w:color="auto" w:fill="auto"/>
          </w:tcPr>
          <w:p w:rsidR="00BB4515" w:rsidRPr="003936B4" w:rsidRDefault="00BB4515" w:rsidP="009477D5">
            <w:pPr>
              <w:widowControl w:val="0"/>
              <w:jc w:val="center"/>
              <w:rPr>
                <w:sz w:val="22"/>
                <w:szCs w:val="22"/>
              </w:rPr>
            </w:pPr>
            <w:r>
              <w:rPr>
                <w:sz w:val="22"/>
                <w:szCs w:val="22"/>
              </w:rPr>
              <w:t>5</w:t>
            </w:r>
          </w:p>
        </w:tc>
      </w:tr>
      <w:tr w:rsidR="00BB4515" w:rsidRPr="003936B4" w:rsidTr="004C6C4B">
        <w:trPr>
          <w:trHeight w:val="779"/>
        </w:trPr>
        <w:tc>
          <w:tcPr>
            <w:tcW w:w="748" w:type="pct"/>
            <w:vMerge/>
            <w:shd w:val="clear" w:color="auto" w:fill="auto"/>
          </w:tcPr>
          <w:p w:rsidR="00BB4515" w:rsidRPr="003936B4" w:rsidRDefault="00BB4515" w:rsidP="009477D5">
            <w:pPr>
              <w:widowControl w:val="0"/>
              <w:jc w:val="center"/>
              <w:rPr>
                <w:sz w:val="22"/>
                <w:szCs w:val="22"/>
              </w:rPr>
            </w:pPr>
          </w:p>
        </w:tc>
        <w:tc>
          <w:tcPr>
            <w:tcW w:w="1986" w:type="pct"/>
            <w:vMerge/>
            <w:shd w:val="clear" w:color="auto" w:fill="auto"/>
          </w:tcPr>
          <w:p w:rsidR="00BB4515" w:rsidRPr="003936B4" w:rsidRDefault="00BB4515" w:rsidP="009477D5">
            <w:pPr>
              <w:widowControl w:val="0"/>
              <w:rPr>
                <w:sz w:val="22"/>
                <w:szCs w:val="22"/>
              </w:rPr>
            </w:pPr>
          </w:p>
        </w:tc>
        <w:tc>
          <w:tcPr>
            <w:tcW w:w="1335" w:type="pct"/>
            <w:shd w:val="clear" w:color="auto" w:fill="auto"/>
          </w:tcPr>
          <w:p w:rsidR="00BB4515" w:rsidRPr="003936B4" w:rsidRDefault="00BB4515" w:rsidP="009477D5">
            <w:pPr>
              <w:widowControl w:val="0"/>
              <w:rPr>
                <w:sz w:val="22"/>
                <w:szCs w:val="22"/>
              </w:rPr>
            </w:pPr>
            <w:r w:rsidRPr="003936B4">
              <w:rPr>
                <w:sz w:val="22"/>
                <w:szCs w:val="22"/>
              </w:rPr>
              <w:t>тестовий контроль знань</w:t>
            </w:r>
          </w:p>
        </w:tc>
        <w:tc>
          <w:tcPr>
            <w:tcW w:w="931" w:type="pct"/>
            <w:shd w:val="clear" w:color="auto" w:fill="auto"/>
          </w:tcPr>
          <w:p w:rsidR="00BB4515" w:rsidRPr="003936B4" w:rsidRDefault="00BB4515" w:rsidP="009477D5">
            <w:pPr>
              <w:widowControl w:val="0"/>
              <w:jc w:val="center"/>
              <w:rPr>
                <w:sz w:val="22"/>
                <w:szCs w:val="22"/>
              </w:rPr>
            </w:pPr>
            <w:r>
              <w:rPr>
                <w:sz w:val="22"/>
                <w:szCs w:val="22"/>
              </w:rPr>
              <w:t>5</w:t>
            </w:r>
          </w:p>
        </w:tc>
      </w:tr>
      <w:tr w:rsidR="001C4FB4" w:rsidRPr="003936B4" w:rsidTr="009477D5">
        <w:tc>
          <w:tcPr>
            <w:tcW w:w="748" w:type="pct"/>
            <w:vMerge w:val="restart"/>
            <w:shd w:val="clear" w:color="auto" w:fill="auto"/>
          </w:tcPr>
          <w:p w:rsidR="001C4FB4" w:rsidRPr="003936B4" w:rsidRDefault="001C4FB4" w:rsidP="009477D5">
            <w:pPr>
              <w:widowControl w:val="0"/>
              <w:jc w:val="center"/>
              <w:rPr>
                <w:sz w:val="22"/>
                <w:szCs w:val="22"/>
              </w:rPr>
            </w:pPr>
            <w:r w:rsidRPr="003936B4">
              <w:rPr>
                <w:sz w:val="22"/>
                <w:szCs w:val="22"/>
              </w:rPr>
              <w:t>3</w:t>
            </w:r>
          </w:p>
        </w:tc>
        <w:tc>
          <w:tcPr>
            <w:tcW w:w="1986" w:type="pct"/>
            <w:vMerge w:val="restart"/>
            <w:shd w:val="clear" w:color="auto" w:fill="auto"/>
          </w:tcPr>
          <w:p w:rsidR="001C4FB4" w:rsidRDefault="001C4FB4" w:rsidP="009477D5">
            <w:pPr>
              <w:widowControl w:val="0"/>
              <w:rPr>
                <w:sz w:val="22"/>
                <w:szCs w:val="22"/>
              </w:rPr>
            </w:pPr>
            <w:r w:rsidRPr="003936B4">
              <w:rPr>
                <w:sz w:val="22"/>
                <w:szCs w:val="22"/>
              </w:rPr>
              <w:t>Тема 6. Облік та оподаткування за податком на додану вартість суб’єктів малого підприємництва в системі електронного адміністрування ПДВ</w:t>
            </w:r>
            <w:r>
              <w:rPr>
                <w:sz w:val="22"/>
                <w:szCs w:val="22"/>
              </w:rPr>
              <w:t>.</w:t>
            </w:r>
          </w:p>
          <w:p w:rsidR="001C4FB4" w:rsidRDefault="001C4FB4" w:rsidP="009477D5">
            <w:pPr>
              <w:widowControl w:val="0"/>
              <w:rPr>
                <w:sz w:val="22"/>
                <w:szCs w:val="22"/>
              </w:rPr>
            </w:pPr>
            <w:r w:rsidRPr="003936B4">
              <w:rPr>
                <w:sz w:val="22"/>
                <w:szCs w:val="22"/>
              </w:rPr>
              <w:t>Тема 7. Облік та оподаткування за податком на прибуток підприємства</w:t>
            </w:r>
            <w:r>
              <w:rPr>
                <w:sz w:val="22"/>
                <w:szCs w:val="22"/>
              </w:rPr>
              <w:t>.</w:t>
            </w:r>
          </w:p>
          <w:p w:rsidR="001C4FB4" w:rsidRDefault="001C4FB4" w:rsidP="009477D5">
            <w:pPr>
              <w:widowControl w:val="0"/>
              <w:rPr>
                <w:sz w:val="22"/>
                <w:szCs w:val="22"/>
              </w:rPr>
            </w:pPr>
            <w:r w:rsidRPr="003936B4">
              <w:rPr>
                <w:sz w:val="22"/>
                <w:szCs w:val="22"/>
              </w:rPr>
              <w:t xml:space="preserve">Тема 8. Особливості обліку та оподаткування діяльності суб’єктів </w:t>
            </w:r>
            <w:r w:rsidRPr="003936B4">
              <w:rPr>
                <w:spacing w:val="-2"/>
                <w:sz w:val="22"/>
                <w:szCs w:val="22"/>
              </w:rPr>
              <w:t xml:space="preserve">малого підприємництва </w:t>
            </w:r>
            <w:r w:rsidRPr="003936B4">
              <w:rPr>
                <w:sz w:val="22"/>
                <w:szCs w:val="22"/>
              </w:rPr>
              <w:t>на спрощеній системі оподаткування</w:t>
            </w:r>
            <w:r>
              <w:rPr>
                <w:sz w:val="22"/>
                <w:szCs w:val="22"/>
              </w:rPr>
              <w:t>.</w:t>
            </w:r>
          </w:p>
          <w:p w:rsidR="001C4FB4" w:rsidRPr="003936B4" w:rsidRDefault="001C4FB4" w:rsidP="009477D5">
            <w:pPr>
              <w:widowControl w:val="0"/>
              <w:rPr>
                <w:sz w:val="22"/>
                <w:szCs w:val="22"/>
              </w:rPr>
            </w:pPr>
            <w:r w:rsidRPr="003936B4">
              <w:rPr>
                <w:sz w:val="22"/>
                <w:szCs w:val="22"/>
              </w:rPr>
              <w:t>Тема 9. Організація обліку розрахунків з бюджетом за податками і зборами та погашення платником податків податкових зобов’язань (пені, штрафних санкцій)</w:t>
            </w:r>
          </w:p>
        </w:tc>
        <w:tc>
          <w:tcPr>
            <w:tcW w:w="1335" w:type="pct"/>
            <w:shd w:val="clear" w:color="auto" w:fill="auto"/>
            <w:vAlign w:val="center"/>
          </w:tcPr>
          <w:p w:rsidR="001C4FB4" w:rsidRPr="003936B4" w:rsidRDefault="001C4FB4" w:rsidP="009477D5">
            <w:pPr>
              <w:widowControl w:val="0"/>
              <w:jc w:val="both"/>
              <w:rPr>
                <w:sz w:val="22"/>
                <w:szCs w:val="22"/>
              </w:rPr>
            </w:pPr>
            <w:r w:rsidRPr="003936B4">
              <w:rPr>
                <w:sz w:val="22"/>
                <w:szCs w:val="22"/>
              </w:rPr>
              <w:t>міні-лекція</w:t>
            </w:r>
          </w:p>
        </w:tc>
        <w:tc>
          <w:tcPr>
            <w:tcW w:w="931" w:type="pct"/>
            <w:shd w:val="clear" w:color="auto" w:fill="auto"/>
          </w:tcPr>
          <w:p w:rsidR="001C4FB4" w:rsidRPr="003936B4" w:rsidRDefault="001C4FB4" w:rsidP="009477D5">
            <w:pPr>
              <w:widowControl w:val="0"/>
              <w:jc w:val="center"/>
              <w:rPr>
                <w:sz w:val="22"/>
                <w:szCs w:val="22"/>
              </w:rPr>
            </w:pPr>
            <w:r w:rsidRPr="003936B4">
              <w:rPr>
                <w:sz w:val="22"/>
                <w:szCs w:val="22"/>
              </w:rPr>
              <w:t>-</w:t>
            </w:r>
          </w:p>
        </w:tc>
      </w:tr>
      <w:tr w:rsidR="001C4FB4" w:rsidRPr="003936B4" w:rsidTr="009477D5">
        <w:tc>
          <w:tcPr>
            <w:tcW w:w="748" w:type="pct"/>
            <w:vMerge/>
            <w:shd w:val="clear" w:color="auto" w:fill="auto"/>
          </w:tcPr>
          <w:p w:rsidR="001C4FB4" w:rsidRPr="003936B4" w:rsidRDefault="001C4FB4" w:rsidP="009477D5">
            <w:pPr>
              <w:widowControl w:val="0"/>
              <w:jc w:val="center"/>
              <w:rPr>
                <w:sz w:val="22"/>
                <w:szCs w:val="22"/>
              </w:rPr>
            </w:pPr>
          </w:p>
        </w:tc>
        <w:tc>
          <w:tcPr>
            <w:tcW w:w="1986" w:type="pct"/>
            <w:vMerge/>
            <w:shd w:val="clear" w:color="auto" w:fill="auto"/>
          </w:tcPr>
          <w:p w:rsidR="001C4FB4" w:rsidRPr="003936B4" w:rsidRDefault="001C4FB4" w:rsidP="009477D5">
            <w:pPr>
              <w:widowControl w:val="0"/>
              <w:jc w:val="both"/>
              <w:rPr>
                <w:sz w:val="22"/>
                <w:szCs w:val="22"/>
              </w:rPr>
            </w:pPr>
          </w:p>
        </w:tc>
        <w:tc>
          <w:tcPr>
            <w:tcW w:w="1335" w:type="pct"/>
            <w:shd w:val="clear" w:color="auto" w:fill="auto"/>
            <w:vAlign w:val="center"/>
          </w:tcPr>
          <w:p w:rsidR="001C4FB4" w:rsidRPr="003936B4" w:rsidRDefault="001C4FB4" w:rsidP="009477D5">
            <w:pPr>
              <w:widowControl w:val="0"/>
              <w:jc w:val="both"/>
              <w:rPr>
                <w:sz w:val="22"/>
                <w:szCs w:val="22"/>
              </w:rPr>
            </w:pPr>
            <w:r w:rsidRPr="003936B4">
              <w:rPr>
                <w:sz w:val="22"/>
                <w:szCs w:val="22"/>
              </w:rPr>
              <w:t>міні-семінар - “мозковий штурм”;</w:t>
            </w:r>
          </w:p>
        </w:tc>
        <w:tc>
          <w:tcPr>
            <w:tcW w:w="931" w:type="pct"/>
            <w:shd w:val="clear" w:color="auto" w:fill="auto"/>
          </w:tcPr>
          <w:p w:rsidR="001C4FB4" w:rsidRPr="003936B4" w:rsidRDefault="00BB4515" w:rsidP="009477D5">
            <w:pPr>
              <w:widowControl w:val="0"/>
              <w:jc w:val="center"/>
              <w:rPr>
                <w:sz w:val="22"/>
                <w:szCs w:val="22"/>
              </w:rPr>
            </w:pPr>
            <w:r>
              <w:rPr>
                <w:sz w:val="22"/>
                <w:szCs w:val="22"/>
              </w:rPr>
              <w:t>5</w:t>
            </w:r>
          </w:p>
        </w:tc>
      </w:tr>
      <w:tr w:rsidR="001C4FB4" w:rsidRPr="003936B4" w:rsidTr="009477D5">
        <w:trPr>
          <w:trHeight w:val="582"/>
        </w:trPr>
        <w:tc>
          <w:tcPr>
            <w:tcW w:w="748" w:type="pct"/>
            <w:vMerge/>
            <w:shd w:val="clear" w:color="auto" w:fill="auto"/>
          </w:tcPr>
          <w:p w:rsidR="001C4FB4" w:rsidRPr="003936B4" w:rsidRDefault="001C4FB4" w:rsidP="009477D5">
            <w:pPr>
              <w:widowControl w:val="0"/>
              <w:jc w:val="center"/>
              <w:rPr>
                <w:sz w:val="22"/>
                <w:szCs w:val="22"/>
              </w:rPr>
            </w:pPr>
          </w:p>
        </w:tc>
        <w:tc>
          <w:tcPr>
            <w:tcW w:w="1986" w:type="pct"/>
            <w:vMerge/>
            <w:shd w:val="clear" w:color="auto" w:fill="auto"/>
          </w:tcPr>
          <w:p w:rsidR="001C4FB4" w:rsidRPr="003936B4" w:rsidRDefault="001C4FB4" w:rsidP="009477D5">
            <w:pPr>
              <w:widowControl w:val="0"/>
              <w:jc w:val="both"/>
              <w:rPr>
                <w:sz w:val="22"/>
                <w:szCs w:val="22"/>
              </w:rPr>
            </w:pPr>
          </w:p>
        </w:tc>
        <w:tc>
          <w:tcPr>
            <w:tcW w:w="1335" w:type="pct"/>
            <w:shd w:val="clear" w:color="auto" w:fill="auto"/>
          </w:tcPr>
          <w:p w:rsidR="001C4FB4" w:rsidRPr="003936B4" w:rsidRDefault="001C4FB4" w:rsidP="009477D5">
            <w:pPr>
              <w:widowControl w:val="0"/>
              <w:rPr>
                <w:sz w:val="22"/>
                <w:szCs w:val="22"/>
              </w:rPr>
            </w:pPr>
            <w:r w:rsidRPr="003936B4">
              <w:rPr>
                <w:sz w:val="22"/>
                <w:szCs w:val="22"/>
              </w:rPr>
              <w:t>виконання практичних розрахункових  завдань</w:t>
            </w:r>
          </w:p>
        </w:tc>
        <w:tc>
          <w:tcPr>
            <w:tcW w:w="931" w:type="pct"/>
            <w:shd w:val="clear" w:color="auto" w:fill="auto"/>
          </w:tcPr>
          <w:p w:rsidR="001C4FB4" w:rsidRPr="003936B4" w:rsidRDefault="00BB4515" w:rsidP="009477D5">
            <w:pPr>
              <w:widowControl w:val="0"/>
              <w:jc w:val="center"/>
              <w:rPr>
                <w:sz w:val="22"/>
                <w:szCs w:val="22"/>
              </w:rPr>
            </w:pPr>
            <w:r>
              <w:rPr>
                <w:sz w:val="22"/>
                <w:szCs w:val="22"/>
              </w:rPr>
              <w:t>5</w:t>
            </w:r>
          </w:p>
        </w:tc>
      </w:tr>
      <w:tr w:rsidR="001C4FB4" w:rsidRPr="003936B4" w:rsidTr="009477D5">
        <w:trPr>
          <w:trHeight w:val="870"/>
        </w:trPr>
        <w:tc>
          <w:tcPr>
            <w:tcW w:w="748" w:type="pct"/>
            <w:vMerge/>
            <w:shd w:val="clear" w:color="auto" w:fill="auto"/>
          </w:tcPr>
          <w:p w:rsidR="001C4FB4" w:rsidRPr="003936B4" w:rsidRDefault="001C4FB4" w:rsidP="009477D5">
            <w:pPr>
              <w:widowControl w:val="0"/>
              <w:jc w:val="center"/>
              <w:rPr>
                <w:sz w:val="22"/>
                <w:szCs w:val="22"/>
              </w:rPr>
            </w:pPr>
          </w:p>
        </w:tc>
        <w:tc>
          <w:tcPr>
            <w:tcW w:w="1986" w:type="pct"/>
            <w:vMerge/>
            <w:shd w:val="clear" w:color="auto" w:fill="auto"/>
          </w:tcPr>
          <w:p w:rsidR="001C4FB4" w:rsidRPr="003936B4" w:rsidRDefault="001C4FB4" w:rsidP="009477D5">
            <w:pPr>
              <w:ind w:left="57" w:right="57"/>
              <w:rPr>
                <w:bCs/>
                <w:color w:val="333333"/>
                <w:sz w:val="22"/>
                <w:szCs w:val="22"/>
              </w:rPr>
            </w:pPr>
          </w:p>
        </w:tc>
        <w:tc>
          <w:tcPr>
            <w:tcW w:w="1335" w:type="pct"/>
            <w:shd w:val="clear" w:color="auto" w:fill="auto"/>
          </w:tcPr>
          <w:p w:rsidR="001C4FB4" w:rsidRPr="003936B4" w:rsidRDefault="00BB4515" w:rsidP="009477D5">
            <w:pPr>
              <w:widowControl w:val="0"/>
              <w:rPr>
                <w:sz w:val="22"/>
                <w:szCs w:val="22"/>
              </w:rPr>
            </w:pPr>
            <w:r w:rsidRPr="003936B4">
              <w:rPr>
                <w:sz w:val="22"/>
                <w:szCs w:val="22"/>
              </w:rPr>
              <w:t>тестовий контроль знань</w:t>
            </w:r>
          </w:p>
        </w:tc>
        <w:tc>
          <w:tcPr>
            <w:tcW w:w="931" w:type="pct"/>
            <w:shd w:val="clear" w:color="auto" w:fill="auto"/>
          </w:tcPr>
          <w:p w:rsidR="001C4FB4" w:rsidRPr="003936B4" w:rsidRDefault="00BB4515" w:rsidP="009477D5">
            <w:pPr>
              <w:widowControl w:val="0"/>
              <w:jc w:val="center"/>
              <w:rPr>
                <w:sz w:val="22"/>
                <w:szCs w:val="22"/>
              </w:rPr>
            </w:pPr>
            <w:r>
              <w:rPr>
                <w:sz w:val="22"/>
                <w:szCs w:val="22"/>
              </w:rPr>
              <w:t>5</w:t>
            </w:r>
          </w:p>
        </w:tc>
      </w:tr>
      <w:tr w:rsidR="001C4FB4" w:rsidRPr="003936B4" w:rsidTr="009477D5">
        <w:trPr>
          <w:trHeight w:val="870"/>
        </w:trPr>
        <w:tc>
          <w:tcPr>
            <w:tcW w:w="748" w:type="pct"/>
            <w:shd w:val="clear" w:color="auto" w:fill="auto"/>
          </w:tcPr>
          <w:p w:rsidR="001C4FB4" w:rsidRPr="003936B4" w:rsidRDefault="00BB4515" w:rsidP="009477D5">
            <w:pPr>
              <w:widowControl w:val="0"/>
              <w:jc w:val="center"/>
              <w:rPr>
                <w:sz w:val="22"/>
                <w:szCs w:val="22"/>
              </w:rPr>
            </w:pPr>
            <w:r>
              <w:rPr>
                <w:sz w:val="22"/>
                <w:szCs w:val="22"/>
              </w:rPr>
              <w:t>4</w:t>
            </w:r>
          </w:p>
        </w:tc>
        <w:tc>
          <w:tcPr>
            <w:tcW w:w="1986" w:type="pct"/>
            <w:shd w:val="clear" w:color="auto" w:fill="auto"/>
          </w:tcPr>
          <w:p w:rsidR="001C4FB4" w:rsidRPr="003936B4" w:rsidRDefault="001C4FB4" w:rsidP="009477D5">
            <w:pPr>
              <w:widowControl w:val="0"/>
              <w:rPr>
                <w:sz w:val="22"/>
                <w:szCs w:val="22"/>
              </w:rPr>
            </w:pPr>
            <w:r w:rsidRPr="003936B4">
              <w:rPr>
                <w:sz w:val="22"/>
                <w:szCs w:val="22"/>
              </w:rPr>
              <w:t>Підсумкова контрольна (модульна) робота</w:t>
            </w:r>
          </w:p>
        </w:tc>
        <w:tc>
          <w:tcPr>
            <w:tcW w:w="1335" w:type="pct"/>
            <w:shd w:val="clear" w:color="auto" w:fill="auto"/>
          </w:tcPr>
          <w:p w:rsidR="001C4FB4" w:rsidRPr="003936B4" w:rsidRDefault="001C4FB4" w:rsidP="009477D5">
            <w:pPr>
              <w:widowControl w:val="0"/>
              <w:rPr>
                <w:sz w:val="22"/>
                <w:szCs w:val="22"/>
              </w:rPr>
            </w:pPr>
            <w:r w:rsidRPr="003936B4">
              <w:rPr>
                <w:sz w:val="22"/>
                <w:szCs w:val="22"/>
              </w:rPr>
              <w:t>Проведення підсумкової контрольної (модульної) роботи</w:t>
            </w:r>
          </w:p>
        </w:tc>
        <w:tc>
          <w:tcPr>
            <w:tcW w:w="931" w:type="pct"/>
            <w:shd w:val="clear" w:color="auto" w:fill="auto"/>
          </w:tcPr>
          <w:p w:rsidR="001C4FB4" w:rsidRPr="003936B4" w:rsidRDefault="001C4FB4" w:rsidP="009477D5">
            <w:pPr>
              <w:widowControl w:val="0"/>
              <w:jc w:val="center"/>
              <w:rPr>
                <w:sz w:val="22"/>
                <w:szCs w:val="22"/>
              </w:rPr>
            </w:pPr>
            <w:r w:rsidRPr="003936B4">
              <w:rPr>
                <w:sz w:val="22"/>
                <w:szCs w:val="22"/>
              </w:rPr>
              <w:t>-</w:t>
            </w:r>
          </w:p>
        </w:tc>
      </w:tr>
      <w:tr w:rsidR="001C4FB4" w:rsidRPr="003936B4" w:rsidTr="009477D5">
        <w:trPr>
          <w:trHeight w:val="339"/>
        </w:trPr>
        <w:tc>
          <w:tcPr>
            <w:tcW w:w="4069" w:type="pct"/>
            <w:gridSpan w:val="3"/>
            <w:shd w:val="clear" w:color="auto" w:fill="auto"/>
          </w:tcPr>
          <w:p w:rsidR="001C4FB4" w:rsidRPr="003936B4" w:rsidRDefault="001C4FB4" w:rsidP="009477D5">
            <w:pPr>
              <w:widowControl w:val="0"/>
              <w:jc w:val="both"/>
              <w:rPr>
                <w:sz w:val="22"/>
                <w:szCs w:val="22"/>
              </w:rPr>
            </w:pPr>
            <w:r w:rsidRPr="003936B4">
              <w:rPr>
                <w:b/>
                <w:i/>
                <w:sz w:val="22"/>
                <w:szCs w:val="22"/>
              </w:rPr>
              <w:t>Усього балів за в</w:t>
            </w:r>
            <w:r w:rsidRPr="003936B4">
              <w:rPr>
                <w:b/>
                <w:i/>
                <w:color w:val="000000"/>
                <w:sz w:val="22"/>
                <w:szCs w:val="22"/>
              </w:rPr>
              <w:t>ідповіді (виступи) на контактних заняттях</w:t>
            </w:r>
          </w:p>
        </w:tc>
        <w:tc>
          <w:tcPr>
            <w:tcW w:w="931" w:type="pct"/>
            <w:shd w:val="clear" w:color="auto" w:fill="auto"/>
            <w:vAlign w:val="center"/>
          </w:tcPr>
          <w:p w:rsidR="001C4FB4" w:rsidRPr="003936B4" w:rsidRDefault="001C4FB4" w:rsidP="009477D5">
            <w:pPr>
              <w:widowControl w:val="0"/>
              <w:jc w:val="center"/>
              <w:rPr>
                <w:b/>
                <w:sz w:val="22"/>
                <w:szCs w:val="22"/>
              </w:rPr>
            </w:pPr>
            <w:r w:rsidRPr="003936B4">
              <w:rPr>
                <w:b/>
                <w:sz w:val="22"/>
                <w:szCs w:val="22"/>
              </w:rPr>
              <w:t>40</w:t>
            </w:r>
          </w:p>
        </w:tc>
      </w:tr>
      <w:tr w:rsidR="001C4FB4" w:rsidRPr="003936B4" w:rsidTr="009477D5">
        <w:tc>
          <w:tcPr>
            <w:tcW w:w="5000" w:type="pct"/>
            <w:gridSpan w:val="4"/>
            <w:shd w:val="clear" w:color="auto" w:fill="auto"/>
          </w:tcPr>
          <w:p w:rsidR="001C4FB4" w:rsidRPr="003936B4" w:rsidRDefault="001C4FB4" w:rsidP="009477D5">
            <w:pPr>
              <w:widowControl w:val="0"/>
              <w:jc w:val="center"/>
              <w:rPr>
                <w:b/>
                <w:sz w:val="22"/>
                <w:szCs w:val="22"/>
              </w:rPr>
            </w:pPr>
            <w:r w:rsidRPr="003936B4">
              <w:rPr>
                <w:b/>
                <w:i/>
                <w:sz w:val="22"/>
                <w:szCs w:val="22"/>
              </w:rPr>
              <w:t>Результати виконання контрольних (модульних) робіт</w:t>
            </w:r>
          </w:p>
        </w:tc>
      </w:tr>
      <w:tr w:rsidR="001C4FB4" w:rsidRPr="003936B4" w:rsidTr="009477D5">
        <w:tc>
          <w:tcPr>
            <w:tcW w:w="748" w:type="pct"/>
            <w:shd w:val="clear" w:color="auto" w:fill="auto"/>
          </w:tcPr>
          <w:p w:rsidR="001C4FB4" w:rsidRPr="003936B4" w:rsidRDefault="001C4FB4" w:rsidP="009477D5">
            <w:pPr>
              <w:widowControl w:val="0"/>
              <w:jc w:val="center"/>
              <w:rPr>
                <w:sz w:val="22"/>
                <w:szCs w:val="22"/>
              </w:rPr>
            </w:pPr>
            <w:r w:rsidRPr="003936B4">
              <w:rPr>
                <w:sz w:val="22"/>
                <w:szCs w:val="22"/>
              </w:rPr>
              <w:t>Контрольна</w:t>
            </w:r>
            <w:r w:rsidR="00BB4515">
              <w:rPr>
                <w:sz w:val="22"/>
                <w:szCs w:val="22"/>
              </w:rPr>
              <w:t xml:space="preserve"> </w:t>
            </w:r>
            <w:r w:rsidR="00BB4515">
              <w:rPr>
                <w:sz w:val="22"/>
                <w:szCs w:val="22"/>
              </w:rPr>
              <w:lastRenderedPageBreak/>
              <w:t>(модульна) робота (Заняття № 4</w:t>
            </w:r>
            <w:r w:rsidRPr="003936B4">
              <w:rPr>
                <w:sz w:val="22"/>
                <w:szCs w:val="22"/>
              </w:rPr>
              <w:t>)</w:t>
            </w:r>
          </w:p>
        </w:tc>
        <w:tc>
          <w:tcPr>
            <w:tcW w:w="1986" w:type="pct"/>
            <w:shd w:val="clear" w:color="auto" w:fill="auto"/>
          </w:tcPr>
          <w:p w:rsidR="001C4FB4" w:rsidRPr="003936B4" w:rsidRDefault="001C4FB4" w:rsidP="009477D5">
            <w:pPr>
              <w:widowControl w:val="0"/>
              <w:rPr>
                <w:sz w:val="22"/>
                <w:szCs w:val="22"/>
              </w:rPr>
            </w:pPr>
            <w:r w:rsidRPr="003936B4">
              <w:rPr>
                <w:sz w:val="22"/>
                <w:szCs w:val="22"/>
              </w:rPr>
              <w:lastRenderedPageBreak/>
              <w:t xml:space="preserve">Підсумкова контрольна (модульна) </w:t>
            </w:r>
            <w:r w:rsidRPr="003936B4">
              <w:rPr>
                <w:sz w:val="22"/>
                <w:szCs w:val="22"/>
              </w:rPr>
              <w:lastRenderedPageBreak/>
              <w:t>робота</w:t>
            </w:r>
          </w:p>
        </w:tc>
        <w:tc>
          <w:tcPr>
            <w:tcW w:w="1335" w:type="pct"/>
            <w:shd w:val="clear" w:color="auto" w:fill="auto"/>
          </w:tcPr>
          <w:p w:rsidR="001C4FB4" w:rsidRPr="003936B4" w:rsidRDefault="001C4FB4" w:rsidP="009477D5">
            <w:pPr>
              <w:widowControl w:val="0"/>
              <w:rPr>
                <w:sz w:val="22"/>
                <w:szCs w:val="22"/>
              </w:rPr>
            </w:pPr>
            <w:r w:rsidRPr="003936B4">
              <w:rPr>
                <w:sz w:val="22"/>
                <w:szCs w:val="22"/>
              </w:rPr>
              <w:lastRenderedPageBreak/>
              <w:t xml:space="preserve">Підсумкова контрольна </w:t>
            </w:r>
            <w:r w:rsidRPr="003936B4">
              <w:rPr>
                <w:sz w:val="22"/>
                <w:szCs w:val="22"/>
              </w:rPr>
              <w:lastRenderedPageBreak/>
              <w:t>(модульна) робота</w:t>
            </w:r>
          </w:p>
        </w:tc>
        <w:tc>
          <w:tcPr>
            <w:tcW w:w="931" w:type="pct"/>
            <w:shd w:val="clear" w:color="auto" w:fill="auto"/>
            <w:vAlign w:val="center"/>
          </w:tcPr>
          <w:p w:rsidR="001C4FB4" w:rsidRPr="003936B4" w:rsidRDefault="001C4FB4" w:rsidP="009477D5">
            <w:pPr>
              <w:widowControl w:val="0"/>
              <w:jc w:val="center"/>
              <w:rPr>
                <w:b/>
                <w:sz w:val="22"/>
                <w:szCs w:val="22"/>
              </w:rPr>
            </w:pPr>
            <w:r w:rsidRPr="003936B4">
              <w:rPr>
                <w:b/>
                <w:sz w:val="22"/>
                <w:szCs w:val="22"/>
              </w:rPr>
              <w:lastRenderedPageBreak/>
              <w:t>10</w:t>
            </w:r>
          </w:p>
        </w:tc>
      </w:tr>
      <w:tr w:rsidR="001C4FB4" w:rsidRPr="003936B4" w:rsidTr="009477D5">
        <w:tc>
          <w:tcPr>
            <w:tcW w:w="4069" w:type="pct"/>
            <w:gridSpan w:val="3"/>
            <w:shd w:val="clear" w:color="auto" w:fill="auto"/>
          </w:tcPr>
          <w:p w:rsidR="001C4FB4" w:rsidRPr="003936B4" w:rsidRDefault="001C4FB4" w:rsidP="009477D5">
            <w:pPr>
              <w:widowControl w:val="0"/>
              <w:jc w:val="both"/>
              <w:rPr>
                <w:b/>
                <w:sz w:val="22"/>
                <w:szCs w:val="22"/>
              </w:rPr>
            </w:pPr>
            <w:r w:rsidRPr="003936B4">
              <w:rPr>
                <w:b/>
                <w:i/>
                <w:sz w:val="22"/>
                <w:szCs w:val="22"/>
              </w:rPr>
              <w:lastRenderedPageBreak/>
              <w:t>Усього балів за контактні заняття</w:t>
            </w:r>
          </w:p>
        </w:tc>
        <w:tc>
          <w:tcPr>
            <w:tcW w:w="931" w:type="pct"/>
            <w:shd w:val="clear" w:color="auto" w:fill="auto"/>
            <w:vAlign w:val="center"/>
          </w:tcPr>
          <w:p w:rsidR="001C4FB4" w:rsidRPr="003936B4" w:rsidRDefault="001C4FB4" w:rsidP="009477D5">
            <w:pPr>
              <w:widowControl w:val="0"/>
              <w:jc w:val="center"/>
              <w:rPr>
                <w:b/>
                <w:sz w:val="22"/>
                <w:szCs w:val="22"/>
              </w:rPr>
            </w:pPr>
            <w:r w:rsidRPr="003936B4">
              <w:rPr>
                <w:b/>
                <w:sz w:val="22"/>
                <w:szCs w:val="22"/>
              </w:rPr>
              <w:t>50</w:t>
            </w:r>
          </w:p>
        </w:tc>
      </w:tr>
    </w:tbl>
    <w:p w:rsidR="001C4FB4" w:rsidRPr="002D0BAF" w:rsidRDefault="001C4FB4" w:rsidP="001C4FB4">
      <w:pPr>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1780"/>
        <w:gridCol w:w="2077"/>
        <w:gridCol w:w="1935"/>
        <w:gridCol w:w="1746"/>
      </w:tblGrid>
      <w:tr w:rsidR="001C4FB4" w:rsidRPr="003936B4" w:rsidTr="009477D5">
        <w:tc>
          <w:tcPr>
            <w:tcW w:w="5000" w:type="pct"/>
            <w:gridSpan w:val="5"/>
            <w:shd w:val="clear" w:color="auto" w:fill="auto"/>
          </w:tcPr>
          <w:p w:rsidR="001C4FB4" w:rsidRPr="003936B4" w:rsidRDefault="001C4FB4" w:rsidP="009477D5">
            <w:pPr>
              <w:widowControl w:val="0"/>
              <w:jc w:val="center"/>
              <w:rPr>
                <w:b/>
                <w:sz w:val="22"/>
                <w:szCs w:val="22"/>
              </w:rPr>
            </w:pPr>
            <w:r w:rsidRPr="003936B4">
              <w:rPr>
                <w:b/>
                <w:sz w:val="22"/>
                <w:szCs w:val="22"/>
              </w:rPr>
              <w:t>МІЖСЕСІЙНИЙ ПЕРІОД</w:t>
            </w:r>
          </w:p>
        </w:tc>
      </w:tr>
      <w:tr w:rsidR="001C4FB4" w:rsidRPr="003936B4" w:rsidTr="009477D5">
        <w:tc>
          <w:tcPr>
            <w:tcW w:w="5000" w:type="pct"/>
            <w:gridSpan w:val="5"/>
            <w:shd w:val="clear" w:color="auto" w:fill="auto"/>
          </w:tcPr>
          <w:p w:rsidR="001C4FB4" w:rsidRPr="003936B4" w:rsidRDefault="001C4FB4" w:rsidP="009477D5">
            <w:pPr>
              <w:widowControl w:val="0"/>
              <w:jc w:val="center"/>
              <w:rPr>
                <w:b/>
                <w:sz w:val="22"/>
                <w:szCs w:val="22"/>
              </w:rPr>
            </w:pPr>
            <w:r w:rsidRPr="003936B4">
              <w:rPr>
                <w:b/>
                <w:i/>
                <w:sz w:val="22"/>
                <w:szCs w:val="22"/>
              </w:rPr>
              <w:t>За виконання і захист обов’язкових завдань самостійної роботи студента</w:t>
            </w:r>
          </w:p>
        </w:tc>
      </w:tr>
      <w:tr w:rsidR="001C4FB4" w:rsidRPr="003936B4" w:rsidTr="009477D5">
        <w:tc>
          <w:tcPr>
            <w:tcW w:w="1240" w:type="pct"/>
            <w:shd w:val="clear" w:color="auto" w:fill="auto"/>
          </w:tcPr>
          <w:p w:rsidR="001C4FB4" w:rsidRPr="003936B4" w:rsidRDefault="001C4FB4" w:rsidP="009477D5">
            <w:pPr>
              <w:widowControl w:val="0"/>
              <w:jc w:val="center"/>
              <w:rPr>
                <w:b/>
                <w:sz w:val="22"/>
                <w:szCs w:val="22"/>
              </w:rPr>
            </w:pPr>
            <w:r w:rsidRPr="003936B4">
              <w:rPr>
                <w:b/>
                <w:sz w:val="22"/>
                <w:szCs w:val="22"/>
              </w:rPr>
              <w:t>Види завдань</w:t>
            </w:r>
          </w:p>
        </w:tc>
        <w:tc>
          <w:tcPr>
            <w:tcW w:w="888" w:type="pct"/>
            <w:shd w:val="clear" w:color="auto" w:fill="auto"/>
          </w:tcPr>
          <w:p w:rsidR="001C4FB4" w:rsidRPr="003936B4" w:rsidRDefault="001C4FB4" w:rsidP="009477D5">
            <w:pPr>
              <w:widowControl w:val="0"/>
              <w:jc w:val="center"/>
              <w:rPr>
                <w:b/>
                <w:sz w:val="22"/>
                <w:szCs w:val="22"/>
              </w:rPr>
            </w:pPr>
            <w:r w:rsidRPr="003936B4">
              <w:rPr>
                <w:b/>
                <w:sz w:val="22"/>
                <w:szCs w:val="22"/>
              </w:rPr>
              <w:t>Форма подання</w:t>
            </w:r>
          </w:p>
        </w:tc>
        <w:tc>
          <w:tcPr>
            <w:tcW w:w="1036" w:type="pct"/>
            <w:shd w:val="clear" w:color="auto" w:fill="auto"/>
          </w:tcPr>
          <w:p w:rsidR="001C4FB4" w:rsidRPr="003936B4" w:rsidRDefault="001C4FB4" w:rsidP="009477D5">
            <w:pPr>
              <w:widowControl w:val="0"/>
              <w:jc w:val="center"/>
              <w:rPr>
                <w:b/>
                <w:sz w:val="22"/>
                <w:szCs w:val="22"/>
              </w:rPr>
            </w:pPr>
            <w:r w:rsidRPr="003936B4">
              <w:rPr>
                <w:b/>
                <w:sz w:val="22"/>
                <w:szCs w:val="22"/>
              </w:rPr>
              <w:t>Термін подання і реєстрація</w:t>
            </w:r>
          </w:p>
        </w:tc>
        <w:tc>
          <w:tcPr>
            <w:tcW w:w="964" w:type="pct"/>
            <w:shd w:val="clear" w:color="auto" w:fill="auto"/>
          </w:tcPr>
          <w:p w:rsidR="001C4FB4" w:rsidRPr="003936B4" w:rsidRDefault="001C4FB4" w:rsidP="009477D5">
            <w:pPr>
              <w:widowControl w:val="0"/>
              <w:jc w:val="center"/>
              <w:rPr>
                <w:b/>
                <w:sz w:val="22"/>
                <w:szCs w:val="22"/>
              </w:rPr>
            </w:pPr>
            <w:r w:rsidRPr="003936B4">
              <w:rPr>
                <w:b/>
                <w:sz w:val="22"/>
                <w:szCs w:val="22"/>
              </w:rPr>
              <w:t>Форма контролю</w:t>
            </w:r>
          </w:p>
        </w:tc>
        <w:tc>
          <w:tcPr>
            <w:tcW w:w="871" w:type="pct"/>
            <w:shd w:val="clear" w:color="auto" w:fill="auto"/>
          </w:tcPr>
          <w:p w:rsidR="001C4FB4" w:rsidRPr="003936B4" w:rsidRDefault="001C4FB4" w:rsidP="009477D5">
            <w:pPr>
              <w:widowControl w:val="0"/>
              <w:jc w:val="center"/>
              <w:rPr>
                <w:b/>
                <w:sz w:val="22"/>
                <w:szCs w:val="22"/>
              </w:rPr>
            </w:pPr>
            <w:r w:rsidRPr="003936B4">
              <w:rPr>
                <w:b/>
                <w:sz w:val="22"/>
                <w:szCs w:val="22"/>
              </w:rPr>
              <w:t>Макс.кіл-ть балів</w:t>
            </w:r>
          </w:p>
        </w:tc>
      </w:tr>
      <w:tr w:rsidR="001C4FB4" w:rsidRPr="003936B4" w:rsidTr="009477D5">
        <w:tc>
          <w:tcPr>
            <w:tcW w:w="1240" w:type="pct"/>
            <w:shd w:val="clear" w:color="auto" w:fill="auto"/>
          </w:tcPr>
          <w:p w:rsidR="001C4FB4" w:rsidRPr="003936B4" w:rsidRDefault="001C4FB4" w:rsidP="009477D5">
            <w:pPr>
              <w:widowControl w:val="0"/>
              <w:rPr>
                <w:sz w:val="22"/>
                <w:szCs w:val="22"/>
              </w:rPr>
            </w:pPr>
            <w:r w:rsidRPr="003936B4">
              <w:rPr>
                <w:sz w:val="22"/>
                <w:szCs w:val="22"/>
              </w:rPr>
              <w:t>Домашнє завдання на самостійну роботу</w:t>
            </w:r>
          </w:p>
        </w:tc>
        <w:tc>
          <w:tcPr>
            <w:tcW w:w="888" w:type="pct"/>
            <w:shd w:val="clear" w:color="auto" w:fill="auto"/>
          </w:tcPr>
          <w:p w:rsidR="001C4FB4" w:rsidRPr="003936B4" w:rsidRDefault="001C4FB4" w:rsidP="009477D5">
            <w:pPr>
              <w:widowControl w:val="0"/>
              <w:jc w:val="center"/>
              <w:rPr>
                <w:sz w:val="22"/>
                <w:szCs w:val="22"/>
              </w:rPr>
            </w:pPr>
            <w:r w:rsidRPr="003936B4">
              <w:rPr>
                <w:sz w:val="22"/>
                <w:szCs w:val="22"/>
              </w:rPr>
              <w:t>письмова</w:t>
            </w:r>
          </w:p>
        </w:tc>
        <w:tc>
          <w:tcPr>
            <w:tcW w:w="1036" w:type="pct"/>
            <w:shd w:val="clear" w:color="auto" w:fill="auto"/>
          </w:tcPr>
          <w:p w:rsidR="001C4FB4" w:rsidRPr="003936B4" w:rsidRDefault="001C4FB4" w:rsidP="009477D5">
            <w:pPr>
              <w:widowControl w:val="0"/>
              <w:jc w:val="center"/>
              <w:rPr>
                <w:sz w:val="22"/>
                <w:szCs w:val="22"/>
              </w:rPr>
            </w:pPr>
            <w:r w:rsidRPr="003936B4">
              <w:rPr>
                <w:sz w:val="22"/>
                <w:szCs w:val="22"/>
              </w:rPr>
              <w:t>За два тижні до початку сесії</w:t>
            </w:r>
          </w:p>
        </w:tc>
        <w:tc>
          <w:tcPr>
            <w:tcW w:w="964" w:type="pct"/>
            <w:shd w:val="clear" w:color="auto" w:fill="auto"/>
          </w:tcPr>
          <w:p w:rsidR="001C4FB4" w:rsidRPr="003936B4" w:rsidRDefault="001C4FB4" w:rsidP="009477D5">
            <w:pPr>
              <w:widowControl w:val="0"/>
              <w:jc w:val="center"/>
              <w:rPr>
                <w:sz w:val="22"/>
                <w:szCs w:val="22"/>
              </w:rPr>
            </w:pPr>
            <w:r w:rsidRPr="003936B4">
              <w:rPr>
                <w:sz w:val="22"/>
                <w:szCs w:val="22"/>
              </w:rPr>
              <w:t xml:space="preserve">Захист і обговорення результатів за графіком </w:t>
            </w:r>
          </w:p>
        </w:tc>
        <w:tc>
          <w:tcPr>
            <w:tcW w:w="871" w:type="pct"/>
            <w:shd w:val="clear" w:color="auto" w:fill="auto"/>
          </w:tcPr>
          <w:p w:rsidR="001C4FB4" w:rsidRPr="003936B4" w:rsidRDefault="001C4FB4" w:rsidP="009477D5">
            <w:pPr>
              <w:widowControl w:val="0"/>
              <w:jc w:val="center"/>
              <w:rPr>
                <w:sz w:val="22"/>
                <w:szCs w:val="22"/>
              </w:rPr>
            </w:pPr>
            <w:r w:rsidRPr="003936B4">
              <w:rPr>
                <w:sz w:val="22"/>
                <w:szCs w:val="22"/>
              </w:rPr>
              <w:t>20</w:t>
            </w:r>
          </w:p>
        </w:tc>
      </w:tr>
      <w:tr w:rsidR="001C4FB4" w:rsidRPr="003936B4" w:rsidTr="009477D5">
        <w:tc>
          <w:tcPr>
            <w:tcW w:w="1240" w:type="pct"/>
            <w:shd w:val="clear" w:color="auto" w:fill="auto"/>
          </w:tcPr>
          <w:p w:rsidR="001C4FB4" w:rsidRPr="003936B4" w:rsidRDefault="001C4FB4" w:rsidP="009477D5">
            <w:pPr>
              <w:widowControl w:val="0"/>
              <w:rPr>
                <w:sz w:val="22"/>
                <w:szCs w:val="22"/>
              </w:rPr>
            </w:pPr>
            <w:r w:rsidRPr="003936B4">
              <w:rPr>
                <w:sz w:val="22"/>
                <w:szCs w:val="22"/>
              </w:rPr>
              <w:t>Завдання на самостійну роботу за дистанційним курсом</w:t>
            </w:r>
          </w:p>
        </w:tc>
        <w:tc>
          <w:tcPr>
            <w:tcW w:w="888" w:type="pct"/>
            <w:shd w:val="clear" w:color="auto" w:fill="auto"/>
          </w:tcPr>
          <w:p w:rsidR="001C4FB4" w:rsidRPr="003936B4" w:rsidRDefault="001C4FB4" w:rsidP="009477D5">
            <w:pPr>
              <w:widowControl w:val="0"/>
              <w:jc w:val="center"/>
              <w:rPr>
                <w:sz w:val="22"/>
                <w:szCs w:val="22"/>
              </w:rPr>
            </w:pPr>
            <w:r w:rsidRPr="003936B4">
              <w:rPr>
                <w:sz w:val="22"/>
                <w:szCs w:val="22"/>
              </w:rPr>
              <w:t>електронна</w:t>
            </w:r>
          </w:p>
        </w:tc>
        <w:tc>
          <w:tcPr>
            <w:tcW w:w="1036" w:type="pct"/>
            <w:shd w:val="clear" w:color="auto" w:fill="auto"/>
          </w:tcPr>
          <w:p w:rsidR="001C4FB4" w:rsidRPr="003936B4" w:rsidRDefault="001C4FB4" w:rsidP="009477D5">
            <w:pPr>
              <w:widowControl w:val="0"/>
              <w:jc w:val="center"/>
              <w:rPr>
                <w:sz w:val="22"/>
                <w:szCs w:val="22"/>
              </w:rPr>
            </w:pPr>
            <w:r w:rsidRPr="003936B4">
              <w:rPr>
                <w:sz w:val="22"/>
                <w:szCs w:val="22"/>
              </w:rPr>
              <w:t>За два тижні до початку сесії</w:t>
            </w:r>
          </w:p>
        </w:tc>
        <w:tc>
          <w:tcPr>
            <w:tcW w:w="964" w:type="pct"/>
            <w:shd w:val="clear" w:color="auto" w:fill="auto"/>
          </w:tcPr>
          <w:p w:rsidR="001C4FB4" w:rsidRPr="003936B4" w:rsidRDefault="001C4FB4" w:rsidP="009477D5">
            <w:pPr>
              <w:widowControl w:val="0"/>
              <w:jc w:val="center"/>
              <w:rPr>
                <w:sz w:val="22"/>
                <w:szCs w:val="22"/>
              </w:rPr>
            </w:pPr>
            <w:r w:rsidRPr="003936B4">
              <w:rPr>
                <w:sz w:val="22"/>
                <w:szCs w:val="22"/>
              </w:rPr>
              <w:t>Викладачем в онлайн-режимі</w:t>
            </w:r>
          </w:p>
        </w:tc>
        <w:tc>
          <w:tcPr>
            <w:tcW w:w="871" w:type="pct"/>
            <w:shd w:val="clear" w:color="auto" w:fill="auto"/>
          </w:tcPr>
          <w:p w:rsidR="001C4FB4" w:rsidRPr="003936B4" w:rsidRDefault="001C4FB4" w:rsidP="009477D5">
            <w:pPr>
              <w:widowControl w:val="0"/>
              <w:jc w:val="center"/>
              <w:rPr>
                <w:sz w:val="22"/>
                <w:szCs w:val="22"/>
              </w:rPr>
            </w:pPr>
            <w:r w:rsidRPr="003936B4">
              <w:rPr>
                <w:sz w:val="22"/>
                <w:szCs w:val="22"/>
              </w:rPr>
              <w:t>20</w:t>
            </w:r>
          </w:p>
        </w:tc>
      </w:tr>
      <w:tr w:rsidR="001C4FB4" w:rsidRPr="003936B4" w:rsidTr="009477D5">
        <w:tc>
          <w:tcPr>
            <w:tcW w:w="5000" w:type="pct"/>
            <w:gridSpan w:val="5"/>
            <w:shd w:val="clear" w:color="auto" w:fill="auto"/>
          </w:tcPr>
          <w:p w:rsidR="001C4FB4" w:rsidRPr="003936B4" w:rsidRDefault="001C4FB4" w:rsidP="009477D5">
            <w:pPr>
              <w:widowControl w:val="0"/>
              <w:jc w:val="center"/>
              <w:rPr>
                <w:sz w:val="22"/>
                <w:szCs w:val="22"/>
              </w:rPr>
            </w:pPr>
            <w:r w:rsidRPr="003936B4">
              <w:rPr>
                <w:b/>
                <w:i/>
                <w:sz w:val="22"/>
                <w:szCs w:val="22"/>
              </w:rPr>
              <w:t>За виконання і захист вибіркових завдань СРС за вибором (1-го завдання)</w:t>
            </w:r>
          </w:p>
        </w:tc>
      </w:tr>
      <w:tr w:rsidR="001C4FB4" w:rsidRPr="003936B4" w:rsidTr="009477D5">
        <w:tc>
          <w:tcPr>
            <w:tcW w:w="1240" w:type="pct"/>
            <w:shd w:val="clear" w:color="auto" w:fill="auto"/>
          </w:tcPr>
          <w:p w:rsidR="001C4FB4" w:rsidRPr="003936B4" w:rsidRDefault="001C4FB4" w:rsidP="009477D5">
            <w:pPr>
              <w:jc w:val="both"/>
              <w:rPr>
                <w:sz w:val="22"/>
                <w:szCs w:val="22"/>
              </w:rPr>
            </w:pPr>
            <w:r w:rsidRPr="003936B4">
              <w:rPr>
                <w:sz w:val="22"/>
                <w:szCs w:val="22"/>
              </w:rPr>
              <w:t xml:space="preserve">1.Аналітичний (критичний) огляд наукових публікацій </w:t>
            </w:r>
          </w:p>
        </w:tc>
        <w:tc>
          <w:tcPr>
            <w:tcW w:w="888" w:type="pct"/>
            <w:vMerge w:val="restart"/>
            <w:shd w:val="clear" w:color="auto" w:fill="auto"/>
          </w:tcPr>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jc w:val="center"/>
              <w:rPr>
                <w:sz w:val="22"/>
                <w:szCs w:val="22"/>
              </w:rPr>
            </w:pPr>
          </w:p>
          <w:p w:rsidR="001C4FB4" w:rsidRPr="003936B4" w:rsidRDefault="001C4FB4" w:rsidP="009477D5">
            <w:pPr>
              <w:widowControl w:val="0"/>
              <w:jc w:val="center"/>
              <w:rPr>
                <w:sz w:val="22"/>
                <w:szCs w:val="22"/>
              </w:rPr>
            </w:pPr>
          </w:p>
          <w:p w:rsidR="001C4FB4" w:rsidRPr="003936B4" w:rsidRDefault="001C4FB4" w:rsidP="009477D5">
            <w:pPr>
              <w:widowControl w:val="0"/>
              <w:jc w:val="center"/>
              <w:rPr>
                <w:sz w:val="22"/>
                <w:szCs w:val="22"/>
              </w:rPr>
            </w:pPr>
            <w:r w:rsidRPr="003936B4">
              <w:rPr>
                <w:sz w:val="22"/>
                <w:szCs w:val="22"/>
              </w:rPr>
              <w:t>Письмова або електронна</w:t>
            </w:r>
          </w:p>
        </w:tc>
        <w:tc>
          <w:tcPr>
            <w:tcW w:w="1036" w:type="pct"/>
            <w:vMerge w:val="restart"/>
            <w:shd w:val="clear" w:color="auto" w:fill="auto"/>
          </w:tcPr>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jc w:val="center"/>
              <w:rPr>
                <w:sz w:val="22"/>
                <w:szCs w:val="22"/>
              </w:rPr>
            </w:pPr>
            <w:r w:rsidRPr="003936B4">
              <w:rPr>
                <w:sz w:val="22"/>
                <w:szCs w:val="22"/>
              </w:rPr>
              <w:t xml:space="preserve">Індивідуально викладачу за графіком </w:t>
            </w:r>
          </w:p>
        </w:tc>
        <w:tc>
          <w:tcPr>
            <w:tcW w:w="964" w:type="pct"/>
            <w:vMerge w:val="restart"/>
            <w:shd w:val="clear" w:color="auto" w:fill="auto"/>
          </w:tcPr>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jc w:val="center"/>
              <w:rPr>
                <w:sz w:val="22"/>
                <w:szCs w:val="22"/>
              </w:rPr>
            </w:pPr>
            <w:r w:rsidRPr="003936B4">
              <w:rPr>
                <w:sz w:val="22"/>
                <w:szCs w:val="22"/>
              </w:rPr>
              <w:t xml:space="preserve">Захист і обговорення результатів за графіком </w:t>
            </w:r>
          </w:p>
        </w:tc>
        <w:tc>
          <w:tcPr>
            <w:tcW w:w="871" w:type="pct"/>
            <w:vMerge w:val="restart"/>
            <w:shd w:val="clear" w:color="auto" w:fill="auto"/>
          </w:tcPr>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rPr>
                <w:sz w:val="22"/>
                <w:szCs w:val="22"/>
              </w:rPr>
            </w:pPr>
          </w:p>
          <w:p w:rsidR="001C4FB4" w:rsidRPr="003936B4" w:rsidRDefault="001C4FB4" w:rsidP="009477D5">
            <w:pPr>
              <w:widowControl w:val="0"/>
              <w:jc w:val="center"/>
              <w:rPr>
                <w:sz w:val="22"/>
                <w:szCs w:val="22"/>
              </w:rPr>
            </w:pPr>
            <w:r w:rsidRPr="003936B4">
              <w:rPr>
                <w:sz w:val="22"/>
                <w:szCs w:val="22"/>
              </w:rPr>
              <w:t>10</w:t>
            </w:r>
          </w:p>
        </w:tc>
      </w:tr>
      <w:tr w:rsidR="001C4FB4" w:rsidRPr="003936B4" w:rsidTr="009477D5">
        <w:tc>
          <w:tcPr>
            <w:tcW w:w="1240" w:type="pct"/>
            <w:shd w:val="clear" w:color="auto" w:fill="auto"/>
          </w:tcPr>
          <w:p w:rsidR="001C4FB4" w:rsidRPr="003936B4" w:rsidRDefault="001C4FB4" w:rsidP="009477D5">
            <w:pPr>
              <w:rPr>
                <w:sz w:val="22"/>
                <w:szCs w:val="22"/>
              </w:rPr>
            </w:pPr>
            <w:r w:rsidRPr="003936B4">
              <w:rPr>
                <w:sz w:val="22"/>
                <w:szCs w:val="22"/>
              </w:rPr>
              <w:t>2.Написання реферату (есе)</w:t>
            </w:r>
          </w:p>
        </w:tc>
        <w:tc>
          <w:tcPr>
            <w:tcW w:w="888" w:type="pct"/>
            <w:vMerge/>
            <w:shd w:val="clear" w:color="auto" w:fill="auto"/>
          </w:tcPr>
          <w:p w:rsidR="001C4FB4" w:rsidRPr="003936B4" w:rsidRDefault="001C4FB4" w:rsidP="009477D5">
            <w:pPr>
              <w:widowControl w:val="0"/>
              <w:rPr>
                <w:sz w:val="22"/>
                <w:szCs w:val="22"/>
              </w:rPr>
            </w:pPr>
          </w:p>
        </w:tc>
        <w:tc>
          <w:tcPr>
            <w:tcW w:w="1036" w:type="pct"/>
            <w:vMerge/>
            <w:shd w:val="clear" w:color="auto" w:fill="auto"/>
          </w:tcPr>
          <w:p w:rsidR="001C4FB4" w:rsidRPr="003936B4" w:rsidRDefault="001C4FB4" w:rsidP="009477D5">
            <w:pPr>
              <w:widowControl w:val="0"/>
              <w:rPr>
                <w:sz w:val="22"/>
                <w:szCs w:val="22"/>
              </w:rPr>
            </w:pPr>
          </w:p>
        </w:tc>
        <w:tc>
          <w:tcPr>
            <w:tcW w:w="964" w:type="pct"/>
            <w:vMerge/>
            <w:shd w:val="clear" w:color="auto" w:fill="auto"/>
          </w:tcPr>
          <w:p w:rsidR="001C4FB4" w:rsidRPr="003936B4" w:rsidRDefault="001C4FB4" w:rsidP="009477D5">
            <w:pPr>
              <w:widowControl w:val="0"/>
              <w:rPr>
                <w:sz w:val="22"/>
                <w:szCs w:val="22"/>
              </w:rPr>
            </w:pPr>
          </w:p>
        </w:tc>
        <w:tc>
          <w:tcPr>
            <w:tcW w:w="871" w:type="pct"/>
            <w:vMerge/>
            <w:shd w:val="clear" w:color="auto" w:fill="auto"/>
          </w:tcPr>
          <w:p w:rsidR="001C4FB4" w:rsidRPr="003936B4" w:rsidRDefault="001C4FB4" w:rsidP="009477D5">
            <w:pPr>
              <w:widowControl w:val="0"/>
              <w:rPr>
                <w:sz w:val="22"/>
                <w:szCs w:val="22"/>
              </w:rPr>
            </w:pPr>
          </w:p>
        </w:tc>
      </w:tr>
      <w:tr w:rsidR="001C4FB4" w:rsidRPr="003936B4" w:rsidTr="009477D5">
        <w:tc>
          <w:tcPr>
            <w:tcW w:w="1240" w:type="pct"/>
            <w:shd w:val="clear" w:color="auto" w:fill="auto"/>
          </w:tcPr>
          <w:p w:rsidR="001C4FB4" w:rsidRPr="003936B4" w:rsidRDefault="001C4FB4" w:rsidP="009477D5">
            <w:pPr>
              <w:rPr>
                <w:sz w:val="22"/>
                <w:szCs w:val="22"/>
              </w:rPr>
            </w:pPr>
            <w:r w:rsidRPr="003936B4">
              <w:rPr>
                <w:sz w:val="22"/>
                <w:szCs w:val="22"/>
              </w:rPr>
              <w:t xml:space="preserve">3.Аналітичний звіт власних наукових досліджень </w:t>
            </w:r>
          </w:p>
        </w:tc>
        <w:tc>
          <w:tcPr>
            <w:tcW w:w="888" w:type="pct"/>
            <w:vMerge/>
            <w:shd w:val="clear" w:color="auto" w:fill="auto"/>
          </w:tcPr>
          <w:p w:rsidR="001C4FB4" w:rsidRPr="003936B4" w:rsidRDefault="001C4FB4" w:rsidP="009477D5">
            <w:pPr>
              <w:widowControl w:val="0"/>
              <w:rPr>
                <w:sz w:val="22"/>
                <w:szCs w:val="22"/>
              </w:rPr>
            </w:pPr>
          </w:p>
        </w:tc>
        <w:tc>
          <w:tcPr>
            <w:tcW w:w="1036" w:type="pct"/>
            <w:vMerge/>
            <w:shd w:val="clear" w:color="auto" w:fill="auto"/>
          </w:tcPr>
          <w:p w:rsidR="001C4FB4" w:rsidRPr="003936B4" w:rsidRDefault="001C4FB4" w:rsidP="009477D5">
            <w:pPr>
              <w:widowControl w:val="0"/>
              <w:rPr>
                <w:sz w:val="22"/>
                <w:szCs w:val="22"/>
              </w:rPr>
            </w:pPr>
          </w:p>
        </w:tc>
        <w:tc>
          <w:tcPr>
            <w:tcW w:w="964" w:type="pct"/>
            <w:vMerge/>
            <w:shd w:val="clear" w:color="auto" w:fill="auto"/>
          </w:tcPr>
          <w:p w:rsidR="001C4FB4" w:rsidRPr="003936B4" w:rsidRDefault="001C4FB4" w:rsidP="009477D5">
            <w:pPr>
              <w:widowControl w:val="0"/>
              <w:rPr>
                <w:sz w:val="22"/>
                <w:szCs w:val="22"/>
              </w:rPr>
            </w:pPr>
          </w:p>
        </w:tc>
        <w:tc>
          <w:tcPr>
            <w:tcW w:w="871" w:type="pct"/>
            <w:vMerge/>
            <w:shd w:val="clear" w:color="auto" w:fill="auto"/>
          </w:tcPr>
          <w:p w:rsidR="001C4FB4" w:rsidRPr="003936B4" w:rsidRDefault="001C4FB4" w:rsidP="009477D5">
            <w:pPr>
              <w:widowControl w:val="0"/>
              <w:rPr>
                <w:sz w:val="22"/>
                <w:szCs w:val="22"/>
              </w:rPr>
            </w:pPr>
          </w:p>
        </w:tc>
      </w:tr>
      <w:tr w:rsidR="001C4FB4" w:rsidRPr="003936B4" w:rsidTr="009477D5">
        <w:tc>
          <w:tcPr>
            <w:tcW w:w="1240" w:type="pct"/>
            <w:shd w:val="clear" w:color="auto" w:fill="auto"/>
          </w:tcPr>
          <w:p w:rsidR="001C4FB4" w:rsidRPr="003936B4" w:rsidRDefault="001C4FB4" w:rsidP="009477D5">
            <w:pPr>
              <w:rPr>
                <w:sz w:val="22"/>
                <w:szCs w:val="22"/>
              </w:rPr>
            </w:pPr>
            <w:r w:rsidRPr="003936B4">
              <w:rPr>
                <w:sz w:val="22"/>
                <w:szCs w:val="22"/>
              </w:rPr>
              <w:t>4.Підготовка презентацій за заданою тематикою</w:t>
            </w:r>
          </w:p>
        </w:tc>
        <w:tc>
          <w:tcPr>
            <w:tcW w:w="888" w:type="pct"/>
            <w:vMerge/>
            <w:shd w:val="clear" w:color="auto" w:fill="auto"/>
          </w:tcPr>
          <w:p w:rsidR="001C4FB4" w:rsidRPr="003936B4" w:rsidRDefault="001C4FB4" w:rsidP="009477D5">
            <w:pPr>
              <w:widowControl w:val="0"/>
              <w:rPr>
                <w:sz w:val="22"/>
                <w:szCs w:val="22"/>
              </w:rPr>
            </w:pPr>
          </w:p>
        </w:tc>
        <w:tc>
          <w:tcPr>
            <w:tcW w:w="1036" w:type="pct"/>
            <w:vMerge/>
            <w:shd w:val="clear" w:color="auto" w:fill="auto"/>
          </w:tcPr>
          <w:p w:rsidR="001C4FB4" w:rsidRPr="003936B4" w:rsidRDefault="001C4FB4" w:rsidP="009477D5">
            <w:pPr>
              <w:widowControl w:val="0"/>
              <w:rPr>
                <w:sz w:val="22"/>
                <w:szCs w:val="22"/>
              </w:rPr>
            </w:pPr>
          </w:p>
        </w:tc>
        <w:tc>
          <w:tcPr>
            <w:tcW w:w="964" w:type="pct"/>
            <w:vMerge/>
            <w:shd w:val="clear" w:color="auto" w:fill="auto"/>
          </w:tcPr>
          <w:p w:rsidR="001C4FB4" w:rsidRPr="003936B4" w:rsidRDefault="001C4FB4" w:rsidP="009477D5">
            <w:pPr>
              <w:widowControl w:val="0"/>
              <w:rPr>
                <w:sz w:val="22"/>
                <w:szCs w:val="22"/>
              </w:rPr>
            </w:pPr>
          </w:p>
        </w:tc>
        <w:tc>
          <w:tcPr>
            <w:tcW w:w="871" w:type="pct"/>
            <w:vMerge/>
            <w:shd w:val="clear" w:color="auto" w:fill="auto"/>
          </w:tcPr>
          <w:p w:rsidR="001C4FB4" w:rsidRPr="003936B4" w:rsidRDefault="001C4FB4" w:rsidP="009477D5">
            <w:pPr>
              <w:widowControl w:val="0"/>
              <w:rPr>
                <w:sz w:val="22"/>
                <w:szCs w:val="22"/>
              </w:rPr>
            </w:pPr>
          </w:p>
        </w:tc>
      </w:tr>
      <w:tr w:rsidR="001C4FB4" w:rsidRPr="003936B4" w:rsidTr="009477D5">
        <w:tc>
          <w:tcPr>
            <w:tcW w:w="1240" w:type="pct"/>
            <w:shd w:val="clear" w:color="auto" w:fill="auto"/>
          </w:tcPr>
          <w:p w:rsidR="001C4FB4" w:rsidRPr="003936B4" w:rsidRDefault="001C4FB4" w:rsidP="009477D5">
            <w:pPr>
              <w:rPr>
                <w:sz w:val="22"/>
                <w:szCs w:val="22"/>
              </w:rPr>
            </w:pPr>
            <w:r w:rsidRPr="003936B4">
              <w:rPr>
                <w:sz w:val="22"/>
                <w:szCs w:val="22"/>
              </w:rPr>
              <w:t xml:space="preserve">5.Переклад літературних джерел іншомовного походження </w:t>
            </w:r>
          </w:p>
        </w:tc>
        <w:tc>
          <w:tcPr>
            <w:tcW w:w="888" w:type="pct"/>
            <w:vMerge/>
            <w:shd w:val="clear" w:color="auto" w:fill="auto"/>
          </w:tcPr>
          <w:p w:rsidR="001C4FB4" w:rsidRPr="003936B4" w:rsidRDefault="001C4FB4" w:rsidP="009477D5">
            <w:pPr>
              <w:widowControl w:val="0"/>
              <w:rPr>
                <w:sz w:val="22"/>
                <w:szCs w:val="22"/>
              </w:rPr>
            </w:pPr>
          </w:p>
        </w:tc>
        <w:tc>
          <w:tcPr>
            <w:tcW w:w="1036" w:type="pct"/>
            <w:vMerge/>
            <w:shd w:val="clear" w:color="auto" w:fill="auto"/>
          </w:tcPr>
          <w:p w:rsidR="001C4FB4" w:rsidRPr="003936B4" w:rsidRDefault="001C4FB4" w:rsidP="009477D5">
            <w:pPr>
              <w:widowControl w:val="0"/>
              <w:rPr>
                <w:sz w:val="22"/>
                <w:szCs w:val="22"/>
              </w:rPr>
            </w:pPr>
          </w:p>
        </w:tc>
        <w:tc>
          <w:tcPr>
            <w:tcW w:w="964" w:type="pct"/>
            <w:vMerge/>
            <w:shd w:val="clear" w:color="auto" w:fill="auto"/>
          </w:tcPr>
          <w:p w:rsidR="001C4FB4" w:rsidRPr="003936B4" w:rsidRDefault="001C4FB4" w:rsidP="009477D5">
            <w:pPr>
              <w:widowControl w:val="0"/>
              <w:rPr>
                <w:sz w:val="22"/>
                <w:szCs w:val="22"/>
              </w:rPr>
            </w:pPr>
          </w:p>
        </w:tc>
        <w:tc>
          <w:tcPr>
            <w:tcW w:w="871" w:type="pct"/>
            <w:vMerge/>
            <w:shd w:val="clear" w:color="auto" w:fill="auto"/>
          </w:tcPr>
          <w:p w:rsidR="001C4FB4" w:rsidRPr="003936B4" w:rsidRDefault="001C4FB4" w:rsidP="009477D5">
            <w:pPr>
              <w:widowControl w:val="0"/>
              <w:rPr>
                <w:sz w:val="22"/>
                <w:szCs w:val="22"/>
              </w:rPr>
            </w:pPr>
          </w:p>
        </w:tc>
      </w:tr>
      <w:tr w:rsidR="001C4FB4" w:rsidRPr="003936B4" w:rsidTr="009477D5">
        <w:tc>
          <w:tcPr>
            <w:tcW w:w="1240" w:type="pct"/>
            <w:shd w:val="clear" w:color="auto" w:fill="auto"/>
          </w:tcPr>
          <w:p w:rsidR="001C4FB4" w:rsidRPr="003936B4" w:rsidRDefault="001C4FB4" w:rsidP="009477D5">
            <w:pPr>
              <w:rPr>
                <w:sz w:val="22"/>
                <w:szCs w:val="22"/>
              </w:rPr>
            </w:pPr>
            <w:r w:rsidRPr="003936B4">
              <w:rPr>
                <w:sz w:val="22"/>
                <w:szCs w:val="22"/>
              </w:rPr>
              <w:t>6.Результати виконання і захисту інших видів робіт</w:t>
            </w:r>
          </w:p>
        </w:tc>
        <w:tc>
          <w:tcPr>
            <w:tcW w:w="888" w:type="pct"/>
            <w:shd w:val="clear" w:color="auto" w:fill="auto"/>
          </w:tcPr>
          <w:p w:rsidR="001C4FB4" w:rsidRPr="003936B4" w:rsidRDefault="001C4FB4" w:rsidP="009477D5">
            <w:pPr>
              <w:widowControl w:val="0"/>
              <w:rPr>
                <w:sz w:val="22"/>
                <w:szCs w:val="22"/>
              </w:rPr>
            </w:pPr>
          </w:p>
        </w:tc>
        <w:tc>
          <w:tcPr>
            <w:tcW w:w="1036" w:type="pct"/>
            <w:shd w:val="clear" w:color="auto" w:fill="auto"/>
          </w:tcPr>
          <w:p w:rsidR="001C4FB4" w:rsidRPr="003936B4" w:rsidRDefault="001C4FB4" w:rsidP="009477D5">
            <w:pPr>
              <w:widowControl w:val="0"/>
              <w:rPr>
                <w:sz w:val="22"/>
                <w:szCs w:val="22"/>
              </w:rPr>
            </w:pPr>
          </w:p>
        </w:tc>
        <w:tc>
          <w:tcPr>
            <w:tcW w:w="964" w:type="pct"/>
            <w:shd w:val="clear" w:color="auto" w:fill="auto"/>
          </w:tcPr>
          <w:p w:rsidR="001C4FB4" w:rsidRPr="003936B4" w:rsidRDefault="001C4FB4" w:rsidP="009477D5">
            <w:pPr>
              <w:widowControl w:val="0"/>
              <w:rPr>
                <w:sz w:val="22"/>
                <w:szCs w:val="22"/>
              </w:rPr>
            </w:pPr>
          </w:p>
        </w:tc>
        <w:tc>
          <w:tcPr>
            <w:tcW w:w="871" w:type="pct"/>
            <w:shd w:val="clear" w:color="auto" w:fill="auto"/>
          </w:tcPr>
          <w:p w:rsidR="001C4FB4" w:rsidRPr="003936B4" w:rsidRDefault="001C4FB4" w:rsidP="009477D5">
            <w:pPr>
              <w:widowControl w:val="0"/>
              <w:rPr>
                <w:sz w:val="22"/>
                <w:szCs w:val="22"/>
              </w:rPr>
            </w:pPr>
          </w:p>
        </w:tc>
      </w:tr>
      <w:tr w:rsidR="001C4FB4" w:rsidRPr="003936B4" w:rsidTr="009477D5">
        <w:tc>
          <w:tcPr>
            <w:tcW w:w="4129" w:type="pct"/>
            <w:gridSpan w:val="4"/>
            <w:shd w:val="clear" w:color="auto" w:fill="auto"/>
            <w:vAlign w:val="center"/>
          </w:tcPr>
          <w:p w:rsidR="001C4FB4" w:rsidRPr="003936B4" w:rsidRDefault="001C4FB4" w:rsidP="009477D5">
            <w:pPr>
              <w:widowControl w:val="0"/>
              <w:jc w:val="both"/>
              <w:rPr>
                <w:b/>
                <w:i/>
                <w:sz w:val="22"/>
                <w:szCs w:val="22"/>
              </w:rPr>
            </w:pPr>
            <w:r w:rsidRPr="003936B4">
              <w:rPr>
                <w:b/>
                <w:i/>
                <w:sz w:val="22"/>
                <w:szCs w:val="22"/>
              </w:rPr>
              <w:t>Усього балів за виконання і захист завдань СРС</w:t>
            </w:r>
          </w:p>
        </w:tc>
        <w:tc>
          <w:tcPr>
            <w:tcW w:w="871" w:type="pct"/>
            <w:shd w:val="clear" w:color="auto" w:fill="auto"/>
            <w:vAlign w:val="center"/>
          </w:tcPr>
          <w:p w:rsidR="001C4FB4" w:rsidRPr="003936B4" w:rsidRDefault="001C4FB4" w:rsidP="009477D5">
            <w:pPr>
              <w:widowControl w:val="0"/>
              <w:jc w:val="center"/>
              <w:rPr>
                <w:b/>
                <w:i/>
                <w:sz w:val="22"/>
                <w:szCs w:val="22"/>
              </w:rPr>
            </w:pPr>
            <w:r w:rsidRPr="003936B4">
              <w:rPr>
                <w:b/>
                <w:i/>
                <w:sz w:val="22"/>
                <w:szCs w:val="22"/>
              </w:rPr>
              <w:t>50</w:t>
            </w:r>
          </w:p>
        </w:tc>
      </w:tr>
      <w:tr w:rsidR="001C4FB4" w:rsidRPr="003936B4" w:rsidTr="009477D5">
        <w:tc>
          <w:tcPr>
            <w:tcW w:w="4129" w:type="pct"/>
            <w:gridSpan w:val="4"/>
            <w:shd w:val="clear" w:color="auto" w:fill="auto"/>
            <w:vAlign w:val="center"/>
          </w:tcPr>
          <w:p w:rsidR="001C4FB4" w:rsidRPr="003936B4" w:rsidRDefault="001C4FB4" w:rsidP="009477D5">
            <w:pPr>
              <w:widowControl w:val="0"/>
              <w:ind w:firstLine="600"/>
              <w:jc w:val="both"/>
              <w:rPr>
                <w:b/>
                <w:i/>
                <w:sz w:val="22"/>
                <w:szCs w:val="22"/>
              </w:rPr>
            </w:pPr>
            <w:r w:rsidRPr="003936B4">
              <w:rPr>
                <w:b/>
                <w:i/>
                <w:sz w:val="22"/>
                <w:szCs w:val="22"/>
              </w:rPr>
              <w:t>Разом</w:t>
            </w:r>
          </w:p>
        </w:tc>
        <w:tc>
          <w:tcPr>
            <w:tcW w:w="871" w:type="pct"/>
            <w:shd w:val="clear" w:color="auto" w:fill="auto"/>
            <w:vAlign w:val="center"/>
          </w:tcPr>
          <w:p w:rsidR="001C4FB4" w:rsidRPr="003936B4" w:rsidRDefault="001C4FB4" w:rsidP="009477D5">
            <w:pPr>
              <w:widowControl w:val="0"/>
              <w:jc w:val="center"/>
              <w:rPr>
                <w:b/>
                <w:i/>
                <w:sz w:val="22"/>
                <w:szCs w:val="22"/>
              </w:rPr>
            </w:pPr>
            <w:r w:rsidRPr="003936B4">
              <w:rPr>
                <w:b/>
                <w:i/>
                <w:sz w:val="22"/>
                <w:szCs w:val="22"/>
              </w:rPr>
              <w:t>100</w:t>
            </w:r>
          </w:p>
        </w:tc>
      </w:tr>
    </w:tbl>
    <w:p w:rsidR="00A6724D" w:rsidRDefault="00A6724D" w:rsidP="00A6724D">
      <w:r w:rsidRPr="00D96E20">
        <w:t>*За рішенням кафедри студентам, які брали участь у позанавчальній науково-дослідній діяльності — в роботі конференцій, підготовці наукових публікацій тощо — можуть присуджуватись додаткові бали за поточну успішність, але не більше 10 балів.</w:t>
      </w:r>
    </w:p>
    <w:p w:rsidR="001C4FB4" w:rsidRDefault="001C4FB4" w:rsidP="00A6724D"/>
    <w:p w:rsidR="001C4FB4" w:rsidRPr="00D96E20" w:rsidRDefault="001C4FB4" w:rsidP="00A6724D"/>
    <w:p w:rsidR="00833E7F" w:rsidRPr="00833E7F" w:rsidRDefault="00833E7F" w:rsidP="00833E7F">
      <w:pPr>
        <w:jc w:val="center"/>
        <w:rPr>
          <w:b/>
          <w:sz w:val="24"/>
          <w:szCs w:val="24"/>
        </w:rPr>
      </w:pPr>
      <w:r w:rsidRPr="00833E7F">
        <w:rPr>
          <w:b/>
          <w:sz w:val="24"/>
          <w:szCs w:val="24"/>
        </w:rPr>
        <w:t>3.2. Критерії оцінювання поточних результатів вивчення дисципліни</w:t>
      </w:r>
    </w:p>
    <w:p w:rsidR="00833E7F" w:rsidRPr="00833E7F" w:rsidRDefault="00833E7F" w:rsidP="00C57720">
      <w:pPr>
        <w:ind w:firstLine="708"/>
        <w:jc w:val="both"/>
        <w:rPr>
          <w:sz w:val="24"/>
          <w:szCs w:val="24"/>
        </w:rPr>
      </w:pPr>
      <w:r w:rsidRPr="00833E7F">
        <w:rPr>
          <w:sz w:val="24"/>
          <w:szCs w:val="24"/>
        </w:rPr>
        <w:t>Оцінювання рівня знань студентів здійснюється за результатами поточного контролю. Завдання поточного контролю оцінюється в діапазоні від 0 до 100 балів включно.</w:t>
      </w:r>
    </w:p>
    <w:p w:rsidR="00833E7F" w:rsidRPr="00833E7F" w:rsidRDefault="00833E7F" w:rsidP="00C57720">
      <w:pPr>
        <w:ind w:firstLine="708"/>
        <w:jc w:val="both"/>
        <w:rPr>
          <w:b/>
          <w:sz w:val="24"/>
          <w:szCs w:val="24"/>
        </w:rPr>
      </w:pPr>
      <w:r w:rsidRPr="00833E7F">
        <w:rPr>
          <w:sz w:val="24"/>
          <w:szCs w:val="24"/>
        </w:rPr>
        <w:t>Об’єкти поточного контролю знань студентів заочної форми навчання з даної дисципліни поділяються на обов’язкові та вибіркові. До обов’язкових належать завдання, які всі студенти повинні виконати обов’язково під час опанування даної дисципліни. До вибіркових належать альтернативні завдання, серед яких кожен студент може вибрати завдання на власний розсуд з тим, щоб набрати необхідну кількість балів поточного контролю.</w:t>
      </w:r>
    </w:p>
    <w:p w:rsidR="00833E7F" w:rsidRPr="00833E7F" w:rsidRDefault="00833E7F" w:rsidP="00C57720">
      <w:pPr>
        <w:ind w:firstLine="708"/>
        <w:jc w:val="both"/>
        <w:rPr>
          <w:sz w:val="24"/>
          <w:szCs w:val="24"/>
        </w:rPr>
      </w:pPr>
      <w:r w:rsidRPr="00833E7F">
        <w:rPr>
          <w:sz w:val="24"/>
          <w:szCs w:val="24"/>
        </w:rPr>
        <w:t>Об’єктами поточного контролю знань студентів заочної форми навчання є:</w:t>
      </w:r>
    </w:p>
    <w:p w:rsidR="00833E7F" w:rsidRPr="00833E7F" w:rsidRDefault="00833E7F" w:rsidP="00C57720">
      <w:pPr>
        <w:jc w:val="both"/>
        <w:rPr>
          <w:sz w:val="24"/>
          <w:szCs w:val="24"/>
        </w:rPr>
      </w:pPr>
      <w:r w:rsidRPr="00833E7F">
        <w:rPr>
          <w:sz w:val="24"/>
          <w:szCs w:val="24"/>
        </w:rPr>
        <w:t>1.</w:t>
      </w:r>
      <w:r w:rsidRPr="00833E7F">
        <w:rPr>
          <w:color w:val="000000"/>
          <w:sz w:val="24"/>
          <w:szCs w:val="24"/>
        </w:rPr>
        <w:t xml:space="preserve"> Відповіді (виступи) на аудиторних (контактних) заняттях – 0-40 балів</w:t>
      </w:r>
    </w:p>
    <w:p w:rsidR="00833E7F" w:rsidRPr="00833E7F" w:rsidRDefault="00833E7F" w:rsidP="00C57720">
      <w:pPr>
        <w:jc w:val="both"/>
        <w:rPr>
          <w:sz w:val="24"/>
          <w:szCs w:val="24"/>
        </w:rPr>
      </w:pPr>
      <w:r w:rsidRPr="00833E7F">
        <w:rPr>
          <w:sz w:val="24"/>
          <w:szCs w:val="24"/>
        </w:rPr>
        <w:t>2. Виконання  контрольної (модульної) роботи – 10 балів</w:t>
      </w:r>
    </w:p>
    <w:p w:rsidR="00833E7F" w:rsidRDefault="00833E7F" w:rsidP="00C57720">
      <w:pPr>
        <w:pStyle w:val="21"/>
        <w:spacing w:after="0" w:line="240" w:lineRule="auto"/>
        <w:ind w:left="0"/>
        <w:rPr>
          <w:sz w:val="24"/>
          <w:szCs w:val="24"/>
        </w:rPr>
      </w:pPr>
      <w:r w:rsidRPr="00833E7F">
        <w:rPr>
          <w:sz w:val="24"/>
          <w:szCs w:val="24"/>
        </w:rPr>
        <w:lastRenderedPageBreak/>
        <w:t>3. Виконання і захист індивідуальних завдань для самостійної роботи в міжсесійний період – 0-50 балів.</w:t>
      </w:r>
    </w:p>
    <w:p w:rsidR="00833E7F" w:rsidRPr="00863BBB" w:rsidRDefault="00833E7F" w:rsidP="00833E7F">
      <w:pPr>
        <w:pStyle w:val="21"/>
        <w:spacing w:after="0" w:line="240" w:lineRule="auto"/>
        <w:ind w:left="113" w:firstLine="709"/>
        <w:jc w:val="center"/>
        <w:rPr>
          <w:b/>
          <w:sz w:val="24"/>
          <w:szCs w:val="24"/>
        </w:rPr>
      </w:pPr>
      <w:r w:rsidRPr="00863BBB">
        <w:rPr>
          <w:b/>
          <w:sz w:val="24"/>
          <w:szCs w:val="24"/>
        </w:rPr>
        <w:t>Сесійний період</w:t>
      </w:r>
    </w:p>
    <w:p w:rsidR="00833E7F" w:rsidRPr="00863BBB" w:rsidRDefault="00833E7F" w:rsidP="00C57720">
      <w:pPr>
        <w:ind w:left="113" w:firstLine="596"/>
        <w:rPr>
          <w:i/>
          <w:sz w:val="24"/>
          <w:szCs w:val="24"/>
        </w:rPr>
      </w:pPr>
      <w:r w:rsidRPr="00863BBB">
        <w:rPr>
          <w:i/>
          <w:sz w:val="24"/>
          <w:szCs w:val="24"/>
        </w:rPr>
        <w:t>Обов’язкові об’єкти поточного контроль знань та їх оцінювання:</w:t>
      </w:r>
    </w:p>
    <w:p w:rsidR="00833E7F" w:rsidRPr="00863BBB" w:rsidRDefault="00833E7F" w:rsidP="00833E7F">
      <w:pPr>
        <w:ind w:left="113" w:firstLine="709"/>
        <w:jc w:val="both"/>
        <w:rPr>
          <w:sz w:val="24"/>
          <w:szCs w:val="24"/>
        </w:rPr>
      </w:pPr>
      <w:r w:rsidRPr="00863BBB">
        <w:rPr>
          <w:sz w:val="24"/>
          <w:szCs w:val="24"/>
        </w:rPr>
        <w:t>а)</w:t>
      </w:r>
      <w:r w:rsidRPr="00863BBB">
        <w:rPr>
          <w:color w:val="000000"/>
          <w:sz w:val="24"/>
          <w:szCs w:val="24"/>
        </w:rPr>
        <w:t xml:space="preserve"> відповіді (виступи) на аудиторних (контактних) заняттях – 0-40 балів</w:t>
      </w:r>
    </w:p>
    <w:p w:rsidR="00833E7F" w:rsidRPr="00863BBB" w:rsidRDefault="00833E7F" w:rsidP="00833E7F">
      <w:pPr>
        <w:ind w:left="113" w:firstLine="709"/>
        <w:jc w:val="both"/>
        <w:rPr>
          <w:sz w:val="24"/>
          <w:szCs w:val="24"/>
        </w:rPr>
      </w:pPr>
      <w:r w:rsidRPr="00863BBB">
        <w:rPr>
          <w:sz w:val="24"/>
          <w:szCs w:val="24"/>
        </w:rPr>
        <w:t>б) контрольної (модульної) роботи – 0-10 балів.</w:t>
      </w:r>
    </w:p>
    <w:p w:rsidR="00833E7F" w:rsidRPr="00863BBB" w:rsidRDefault="00833E7F" w:rsidP="00833E7F">
      <w:pPr>
        <w:ind w:left="113" w:firstLine="708"/>
        <w:jc w:val="both"/>
        <w:rPr>
          <w:sz w:val="24"/>
          <w:szCs w:val="24"/>
        </w:rPr>
      </w:pPr>
      <w:r w:rsidRPr="00863BBB">
        <w:rPr>
          <w:sz w:val="24"/>
          <w:szCs w:val="24"/>
        </w:rPr>
        <w:t>Таким чином поточний контроль в сесійний період оцінюється від 0 до 50 балів.</w:t>
      </w:r>
    </w:p>
    <w:p w:rsidR="00833E7F" w:rsidRPr="00833E7F" w:rsidRDefault="00833E7F" w:rsidP="00833E7F">
      <w:pPr>
        <w:ind w:left="113" w:firstLine="708"/>
        <w:jc w:val="center"/>
        <w:rPr>
          <w:b/>
          <w:sz w:val="24"/>
          <w:szCs w:val="24"/>
        </w:rPr>
      </w:pPr>
      <w:r w:rsidRPr="00863BBB">
        <w:rPr>
          <w:b/>
          <w:sz w:val="24"/>
          <w:szCs w:val="24"/>
        </w:rPr>
        <w:t>Міжсесійний період</w:t>
      </w:r>
    </w:p>
    <w:p w:rsidR="00833E7F" w:rsidRPr="00833E7F" w:rsidRDefault="00833E7F" w:rsidP="00833E7F">
      <w:pPr>
        <w:ind w:left="113" w:firstLine="720"/>
        <w:jc w:val="both"/>
        <w:rPr>
          <w:sz w:val="24"/>
          <w:szCs w:val="24"/>
        </w:rPr>
      </w:pPr>
      <w:r w:rsidRPr="00833E7F">
        <w:rPr>
          <w:sz w:val="24"/>
          <w:szCs w:val="24"/>
        </w:rPr>
        <w:t>Обов’язкові об’єкти поточного контроль знань та їх оцінювання: виконання і захист обов’язкових завдань для самостійної роботи</w:t>
      </w:r>
    </w:p>
    <w:p w:rsidR="00833E7F" w:rsidRPr="00833E7F" w:rsidRDefault="00833E7F" w:rsidP="00833E7F">
      <w:pPr>
        <w:ind w:left="113" w:firstLine="708"/>
        <w:jc w:val="both"/>
        <w:rPr>
          <w:sz w:val="24"/>
          <w:szCs w:val="24"/>
        </w:rPr>
      </w:pPr>
      <w:r w:rsidRPr="00833E7F">
        <w:rPr>
          <w:sz w:val="24"/>
          <w:szCs w:val="24"/>
        </w:rPr>
        <w:t>а) домашнє індивідуальне завдання – 0-20 балів:</w:t>
      </w:r>
    </w:p>
    <w:p w:rsidR="00833E7F" w:rsidRPr="00833E7F" w:rsidRDefault="00833E7F" w:rsidP="00833E7F">
      <w:pPr>
        <w:ind w:left="113" w:firstLine="708"/>
        <w:jc w:val="both"/>
        <w:rPr>
          <w:sz w:val="24"/>
          <w:szCs w:val="24"/>
        </w:rPr>
      </w:pPr>
      <w:r w:rsidRPr="00833E7F">
        <w:rPr>
          <w:sz w:val="24"/>
          <w:szCs w:val="24"/>
        </w:rPr>
        <w:t xml:space="preserve">    - за виконання індивідуального завдання – 0-10 балів;</w:t>
      </w:r>
    </w:p>
    <w:p w:rsidR="00833E7F" w:rsidRPr="00833E7F" w:rsidRDefault="00833E7F" w:rsidP="00833E7F">
      <w:pPr>
        <w:ind w:left="113" w:firstLine="708"/>
        <w:jc w:val="both"/>
        <w:rPr>
          <w:sz w:val="24"/>
          <w:szCs w:val="24"/>
        </w:rPr>
      </w:pPr>
      <w:r w:rsidRPr="00833E7F">
        <w:rPr>
          <w:sz w:val="24"/>
          <w:szCs w:val="24"/>
        </w:rPr>
        <w:t xml:space="preserve">    - за захист індивідуального завдання в обговоренні його результатів з </w:t>
      </w:r>
    </w:p>
    <w:p w:rsidR="00833E7F" w:rsidRPr="00833E7F" w:rsidRDefault="00833E7F" w:rsidP="00833E7F">
      <w:pPr>
        <w:ind w:left="113" w:firstLine="708"/>
        <w:jc w:val="both"/>
        <w:rPr>
          <w:sz w:val="24"/>
          <w:szCs w:val="24"/>
        </w:rPr>
      </w:pPr>
      <w:r w:rsidRPr="00833E7F">
        <w:rPr>
          <w:sz w:val="24"/>
          <w:szCs w:val="24"/>
        </w:rPr>
        <w:t xml:space="preserve">      викладачем (у дні і г</w:t>
      </w:r>
      <w:r w:rsidR="00337E9C">
        <w:rPr>
          <w:sz w:val="24"/>
          <w:szCs w:val="24"/>
        </w:rPr>
        <w:t>одини за графіком</w:t>
      </w:r>
      <w:r w:rsidRPr="00833E7F">
        <w:rPr>
          <w:sz w:val="24"/>
          <w:szCs w:val="24"/>
        </w:rPr>
        <w:t>). – 0-10 балів:</w:t>
      </w:r>
    </w:p>
    <w:p w:rsidR="00833E7F" w:rsidRPr="00833E7F" w:rsidRDefault="00833E7F" w:rsidP="00833E7F">
      <w:pPr>
        <w:ind w:left="113" w:firstLine="708"/>
        <w:jc w:val="both"/>
        <w:rPr>
          <w:sz w:val="24"/>
          <w:szCs w:val="24"/>
        </w:rPr>
      </w:pPr>
      <w:r w:rsidRPr="00833E7F">
        <w:rPr>
          <w:sz w:val="24"/>
          <w:szCs w:val="24"/>
        </w:rPr>
        <w:t>б) індивідуальне завдання за дистанційним курсом – 0-20 балів.</w:t>
      </w:r>
    </w:p>
    <w:p w:rsidR="00833E7F" w:rsidRPr="00833E7F" w:rsidRDefault="00833E7F" w:rsidP="00863BBB">
      <w:pPr>
        <w:ind w:left="113" w:firstLine="720"/>
        <w:jc w:val="both"/>
        <w:rPr>
          <w:color w:val="000000"/>
          <w:sz w:val="24"/>
          <w:szCs w:val="24"/>
        </w:rPr>
      </w:pPr>
      <w:r w:rsidRPr="00833E7F">
        <w:rPr>
          <w:color w:val="000000"/>
          <w:sz w:val="24"/>
          <w:szCs w:val="24"/>
        </w:rPr>
        <w:t>Вибіркові об’єкти поточного контролю для заочної форми навчання наведені у Карті навчальної роботи студента і оцінюються в 10 балів.</w:t>
      </w:r>
    </w:p>
    <w:p w:rsidR="00833E7F" w:rsidRPr="00833E7F" w:rsidRDefault="00833E7F" w:rsidP="00863BBB">
      <w:pPr>
        <w:ind w:left="113" w:firstLine="595"/>
        <w:jc w:val="both"/>
        <w:rPr>
          <w:sz w:val="24"/>
          <w:szCs w:val="24"/>
        </w:rPr>
      </w:pPr>
      <w:r w:rsidRPr="00833E7F">
        <w:rPr>
          <w:sz w:val="24"/>
          <w:szCs w:val="24"/>
        </w:rPr>
        <w:t>За рішенням кафедри студентам, які брали участь у позанавчальній науковій діяльності — в роботі конференцій, підготовці наукових публікацій тощо — можуть присуджуватись додаткові бали за поточну успішність, але не більше 10 балів.</w:t>
      </w:r>
    </w:p>
    <w:p w:rsidR="00833E7F" w:rsidRPr="00833E7F" w:rsidRDefault="00833E7F" w:rsidP="00863BBB">
      <w:pPr>
        <w:ind w:left="113" w:firstLine="595"/>
        <w:jc w:val="both"/>
        <w:rPr>
          <w:sz w:val="24"/>
          <w:szCs w:val="24"/>
        </w:rPr>
      </w:pPr>
      <w:r w:rsidRPr="00833E7F">
        <w:rPr>
          <w:sz w:val="24"/>
          <w:szCs w:val="24"/>
        </w:rPr>
        <w:t>Таким чином поточний контроль в міжсесійний період оцінюється від 0 до 50 балів.</w:t>
      </w:r>
    </w:p>
    <w:p w:rsidR="00833E7F" w:rsidRPr="00833E7F" w:rsidRDefault="00833E7F" w:rsidP="00863BBB">
      <w:pPr>
        <w:ind w:left="113" w:firstLine="595"/>
        <w:jc w:val="both"/>
        <w:rPr>
          <w:sz w:val="24"/>
          <w:szCs w:val="24"/>
        </w:rPr>
      </w:pPr>
      <w:r w:rsidRPr="00833E7F">
        <w:rPr>
          <w:sz w:val="24"/>
          <w:szCs w:val="24"/>
        </w:rPr>
        <w:t>Результатами поточного контролю знань студентів в цілому  оцінюються в діапазоні від 0 до 100 балів (включно).</w:t>
      </w:r>
    </w:p>
    <w:p w:rsidR="00833E7F" w:rsidRPr="00833E7F" w:rsidRDefault="00833E7F" w:rsidP="00863BBB">
      <w:pPr>
        <w:widowControl w:val="0"/>
        <w:ind w:left="113" w:firstLine="709"/>
        <w:jc w:val="both"/>
        <w:rPr>
          <w:color w:val="000000"/>
          <w:sz w:val="24"/>
          <w:szCs w:val="24"/>
        </w:rPr>
      </w:pPr>
      <w:r w:rsidRPr="00863BBB">
        <w:rPr>
          <w:color w:val="000000"/>
          <w:sz w:val="24"/>
          <w:szCs w:val="24"/>
        </w:rPr>
        <w:t xml:space="preserve">У разі </w:t>
      </w:r>
      <w:r w:rsidRPr="00863BBB">
        <w:rPr>
          <w:sz w:val="24"/>
          <w:szCs w:val="24"/>
        </w:rPr>
        <w:t xml:space="preserve">пропуску з поважних причин аудиторних занять студент </w:t>
      </w:r>
      <w:r w:rsidRPr="00863BBB">
        <w:rPr>
          <w:i/>
          <w:sz w:val="24"/>
          <w:szCs w:val="24"/>
        </w:rPr>
        <w:t>заочної</w:t>
      </w:r>
      <w:r w:rsidRPr="00863BBB">
        <w:rPr>
          <w:sz w:val="24"/>
          <w:szCs w:val="24"/>
        </w:rPr>
        <w:t xml:space="preserve"> форми</w:t>
      </w:r>
      <w:r w:rsidRPr="00833E7F">
        <w:rPr>
          <w:sz w:val="24"/>
          <w:szCs w:val="24"/>
        </w:rPr>
        <w:t xml:space="preserve"> навчання має право їх відпрацювати за графіком консультацій.</w:t>
      </w:r>
    </w:p>
    <w:p w:rsidR="00833E7F" w:rsidRPr="00833E7F" w:rsidRDefault="00833E7F" w:rsidP="00863BBB">
      <w:pPr>
        <w:ind w:left="113" w:firstLine="709"/>
        <w:jc w:val="both"/>
        <w:rPr>
          <w:sz w:val="24"/>
          <w:szCs w:val="24"/>
        </w:rPr>
      </w:pPr>
      <w:r w:rsidRPr="00833E7F">
        <w:rPr>
          <w:sz w:val="24"/>
          <w:szCs w:val="24"/>
        </w:rPr>
        <w:t>Відпрацювання аудиторних занять можуть бути здійснені впродовж 2-х тижнів (14 календарних днів), починаючи з моменту, коли студент має знову приступити до занять (завершилася дія відповідної поважної причини), але не пізніше дня початку залікового тижня у відповідному семестрі.</w:t>
      </w:r>
    </w:p>
    <w:p w:rsidR="00833E7F" w:rsidRPr="00833E7F" w:rsidRDefault="00833E7F" w:rsidP="00833E7F">
      <w:pPr>
        <w:ind w:left="113" w:firstLine="709"/>
        <w:jc w:val="both"/>
        <w:rPr>
          <w:sz w:val="24"/>
          <w:szCs w:val="24"/>
        </w:rPr>
      </w:pPr>
      <w:r w:rsidRPr="00833E7F">
        <w:rPr>
          <w:sz w:val="24"/>
          <w:szCs w:val="24"/>
        </w:rPr>
        <w:t>Поважними причинами пропуску студентом аудиторних занять можуть бути хвороба, виклик до суду, правоохоронних органів чи до військового комісаріату; відрядження; сімейні обставини тощо, що мають бути підтверджені документально — лікарняний, медична довідка, повістка, тощо.</w:t>
      </w:r>
    </w:p>
    <w:p w:rsidR="00833E7F" w:rsidRPr="00833E7F" w:rsidRDefault="00833E7F" w:rsidP="00863BBB">
      <w:pPr>
        <w:widowControl w:val="0"/>
        <w:ind w:firstLine="708"/>
        <w:jc w:val="both"/>
        <w:rPr>
          <w:color w:val="000000"/>
          <w:sz w:val="24"/>
          <w:szCs w:val="24"/>
        </w:rPr>
      </w:pPr>
      <w:r w:rsidRPr="00833E7F">
        <w:rPr>
          <w:color w:val="000000"/>
          <w:sz w:val="24"/>
          <w:szCs w:val="24"/>
        </w:rPr>
        <w:t>Порядок відпрацювання пропущених занять визначає викладач.</w:t>
      </w:r>
    </w:p>
    <w:p w:rsidR="00833E7F" w:rsidRPr="00833E7F" w:rsidRDefault="00833E7F" w:rsidP="00833E7F">
      <w:pPr>
        <w:widowControl w:val="0"/>
        <w:ind w:firstLine="709"/>
        <w:jc w:val="both"/>
        <w:rPr>
          <w:color w:val="000000"/>
          <w:sz w:val="24"/>
          <w:szCs w:val="24"/>
        </w:rPr>
      </w:pPr>
      <w:r w:rsidRPr="00833E7F">
        <w:rPr>
          <w:color w:val="000000"/>
          <w:sz w:val="24"/>
          <w:szCs w:val="24"/>
        </w:rPr>
        <w:t xml:space="preserve">Результати оцінювання всіх складових поточного контролю фіксуються </w:t>
      </w:r>
      <w:r w:rsidRPr="00833E7F">
        <w:rPr>
          <w:sz w:val="24"/>
          <w:szCs w:val="24"/>
        </w:rPr>
        <w:t>в електронному журналі обліку навчальної роботи студентів академічної групи.</w:t>
      </w:r>
    </w:p>
    <w:p w:rsidR="00833E7F" w:rsidRDefault="00833E7F" w:rsidP="00833E7F">
      <w:pPr>
        <w:jc w:val="both"/>
        <w:rPr>
          <w:b/>
          <w:i/>
          <w:sz w:val="24"/>
          <w:szCs w:val="24"/>
        </w:rPr>
      </w:pPr>
    </w:p>
    <w:p w:rsidR="00BC2FE3" w:rsidRPr="00BC2FE3" w:rsidRDefault="00BC2FE3" w:rsidP="00BC2FE3">
      <w:pPr>
        <w:widowControl w:val="0"/>
        <w:spacing w:line="260" w:lineRule="auto"/>
        <w:ind w:left="709"/>
        <w:jc w:val="center"/>
        <w:rPr>
          <w:b/>
          <w:color w:val="000000"/>
          <w:sz w:val="24"/>
          <w:szCs w:val="24"/>
          <w:lang w:eastAsia="ru-RU"/>
        </w:rPr>
      </w:pPr>
      <w:r>
        <w:rPr>
          <w:b/>
          <w:color w:val="000000"/>
          <w:sz w:val="24"/>
          <w:szCs w:val="24"/>
          <w:lang w:eastAsia="ru-RU"/>
        </w:rPr>
        <w:t>4. </w:t>
      </w:r>
      <w:r w:rsidRPr="00BC2FE3">
        <w:rPr>
          <w:b/>
          <w:color w:val="000000"/>
          <w:sz w:val="24"/>
          <w:szCs w:val="24"/>
          <w:lang w:eastAsia="ru-RU"/>
        </w:rPr>
        <w:t>ІНДИВІДУАЛЬНІ ЗАВДАННЯ ДЛЯ САМОСТІЙНОЇ РОБОТИ СТІДЕНТІВ</w:t>
      </w:r>
    </w:p>
    <w:p w:rsidR="00BC2FE3" w:rsidRPr="00BC2FE3" w:rsidRDefault="00BC2FE3" w:rsidP="00BC2FE3">
      <w:pPr>
        <w:widowControl w:val="0"/>
        <w:spacing w:line="260" w:lineRule="auto"/>
        <w:ind w:left="360"/>
        <w:jc w:val="center"/>
        <w:rPr>
          <w:b/>
          <w:color w:val="000000"/>
          <w:sz w:val="24"/>
          <w:szCs w:val="24"/>
          <w:lang w:eastAsia="ru-RU"/>
        </w:rPr>
      </w:pPr>
      <w:r>
        <w:rPr>
          <w:b/>
          <w:color w:val="000000"/>
          <w:sz w:val="24"/>
          <w:szCs w:val="24"/>
          <w:lang w:eastAsia="ru-RU"/>
        </w:rPr>
        <w:t>4</w:t>
      </w:r>
      <w:r w:rsidRPr="00BC2FE3">
        <w:rPr>
          <w:b/>
          <w:color w:val="000000"/>
          <w:sz w:val="24"/>
          <w:szCs w:val="24"/>
          <w:lang w:eastAsia="ru-RU"/>
        </w:rPr>
        <w:t>.1. Вимоги до виконання індивідуальних завдань для самостійної роботи</w:t>
      </w:r>
    </w:p>
    <w:p w:rsidR="00833E7F" w:rsidRPr="00833E7F" w:rsidRDefault="00833E7F" w:rsidP="00833E7F">
      <w:pPr>
        <w:widowControl w:val="0"/>
        <w:ind w:firstLine="540"/>
        <w:jc w:val="both"/>
        <w:rPr>
          <w:sz w:val="24"/>
          <w:szCs w:val="24"/>
        </w:rPr>
      </w:pPr>
      <w:r w:rsidRPr="00833E7F">
        <w:rPr>
          <w:sz w:val="24"/>
          <w:szCs w:val="24"/>
        </w:rPr>
        <w:t>Метою виконання індивідуальних завдань самостійної роботи студента є засвоєння в повному обсязі навчального матеріалу, передбаченого програмою, та послідовне формування у студентів самостійності як риси характеру, що відіграє важливу роль у підготовці сучасного фахівця вищої кваліфікації.</w:t>
      </w:r>
    </w:p>
    <w:p w:rsidR="00833E7F" w:rsidRPr="00833E7F" w:rsidRDefault="00833E7F" w:rsidP="00833E7F">
      <w:pPr>
        <w:widowControl w:val="0"/>
        <w:ind w:firstLine="540"/>
        <w:jc w:val="both"/>
        <w:rPr>
          <w:sz w:val="24"/>
          <w:szCs w:val="24"/>
        </w:rPr>
      </w:pPr>
      <w:r w:rsidRPr="00833E7F">
        <w:rPr>
          <w:sz w:val="24"/>
          <w:szCs w:val="24"/>
        </w:rPr>
        <w:t>Враховуючи зміст, цілі та завдання, що вирішуються в процесі опанування навчального матеріалу з дисципліни, можна виділити такі види самостійної роботи студентів:</w:t>
      </w:r>
    </w:p>
    <w:p w:rsidR="00833E7F" w:rsidRPr="00833E7F" w:rsidRDefault="00833E7F" w:rsidP="00833E7F">
      <w:pPr>
        <w:widowControl w:val="0"/>
        <w:ind w:firstLine="540"/>
        <w:jc w:val="both"/>
        <w:rPr>
          <w:sz w:val="24"/>
          <w:szCs w:val="24"/>
        </w:rPr>
      </w:pPr>
      <w:r w:rsidRPr="00833E7F">
        <w:rPr>
          <w:sz w:val="24"/>
          <w:szCs w:val="24"/>
        </w:rPr>
        <w:t>1) теоретична підготовка до практичних занять – опрацювання лекційного матеріалу, навчально-методичної літератури; ознайомлення та конспектування основних норм нормативно-правової бази;</w:t>
      </w:r>
    </w:p>
    <w:p w:rsidR="00833E7F" w:rsidRPr="00833E7F" w:rsidRDefault="00833E7F" w:rsidP="00833E7F">
      <w:pPr>
        <w:widowControl w:val="0"/>
        <w:ind w:firstLine="540"/>
        <w:jc w:val="both"/>
        <w:rPr>
          <w:sz w:val="24"/>
          <w:szCs w:val="24"/>
        </w:rPr>
      </w:pPr>
      <w:r w:rsidRPr="00833E7F">
        <w:rPr>
          <w:sz w:val="24"/>
          <w:szCs w:val="24"/>
        </w:rPr>
        <w:t>2) практична підготовка до аудиторних занять – виконання практичних ситуаційних завдань;</w:t>
      </w:r>
    </w:p>
    <w:p w:rsidR="00833E7F" w:rsidRPr="00833E7F" w:rsidRDefault="00833E7F" w:rsidP="00833E7F">
      <w:pPr>
        <w:widowControl w:val="0"/>
        <w:ind w:firstLine="540"/>
        <w:jc w:val="both"/>
        <w:rPr>
          <w:sz w:val="24"/>
          <w:szCs w:val="24"/>
        </w:rPr>
      </w:pPr>
      <w:r w:rsidRPr="00833E7F">
        <w:rPr>
          <w:sz w:val="24"/>
          <w:szCs w:val="24"/>
        </w:rPr>
        <w:t xml:space="preserve"> 3) виконання індивідуальних завдань – за вивченим матеріалом відповідної теми студент в поза аудиторний час виконує практичні (ситуаційні) завдання.</w:t>
      </w:r>
    </w:p>
    <w:p w:rsidR="00833E7F" w:rsidRPr="00833E7F" w:rsidRDefault="00833E7F" w:rsidP="00833E7F">
      <w:pPr>
        <w:widowControl w:val="0"/>
        <w:ind w:firstLine="540"/>
        <w:jc w:val="both"/>
        <w:rPr>
          <w:sz w:val="24"/>
          <w:szCs w:val="24"/>
        </w:rPr>
      </w:pPr>
      <w:r w:rsidRPr="00833E7F">
        <w:rPr>
          <w:sz w:val="24"/>
          <w:szCs w:val="24"/>
        </w:rPr>
        <w:lastRenderedPageBreak/>
        <w:t>4) пошуково-аналітична робота – пошук (підбір) та огляд літературних джерел за обраною студентом проблематикою; написання реферату (ессе, доповіді) за обраною темою; аналітичне дослідження та розгляд наукових статей;</w:t>
      </w:r>
    </w:p>
    <w:p w:rsidR="00833E7F" w:rsidRPr="00833E7F" w:rsidRDefault="00833E7F" w:rsidP="00833E7F">
      <w:pPr>
        <w:widowControl w:val="0"/>
        <w:ind w:firstLine="540"/>
        <w:jc w:val="both"/>
        <w:rPr>
          <w:sz w:val="24"/>
          <w:szCs w:val="24"/>
        </w:rPr>
      </w:pPr>
      <w:r w:rsidRPr="00833E7F">
        <w:rPr>
          <w:sz w:val="24"/>
          <w:szCs w:val="24"/>
        </w:rPr>
        <w:t>5) науков</w:t>
      </w:r>
      <w:r>
        <w:rPr>
          <w:sz w:val="24"/>
          <w:szCs w:val="24"/>
        </w:rPr>
        <w:t>о</w:t>
      </w:r>
      <w:r w:rsidRPr="00833E7F">
        <w:rPr>
          <w:sz w:val="24"/>
          <w:szCs w:val="24"/>
        </w:rPr>
        <w:t>-дослідна робота – підготовка наукової роботи за обраною темою дослідження; представлення результатів проведеної роботи на науковому студентському гурткові у вигляді доповіді та презентації; написання наукових статей, тез доповідей з подальшим їх опублікуванням; виконання завдань в рамках науково-дослідних проектів кафедри.</w:t>
      </w:r>
    </w:p>
    <w:p w:rsidR="00833E7F" w:rsidRPr="00833E7F" w:rsidRDefault="00833E7F" w:rsidP="00863BBB">
      <w:pPr>
        <w:tabs>
          <w:tab w:val="left" w:pos="851"/>
        </w:tabs>
        <w:ind w:firstLine="709"/>
        <w:jc w:val="both"/>
        <w:rPr>
          <w:sz w:val="24"/>
          <w:szCs w:val="24"/>
        </w:rPr>
      </w:pPr>
      <w:r w:rsidRPr="00833E7F">
        <w:rPr>
          <w:sz w:val="24"/>
          <w:szCs w:val="24"/>
        </w:rPr>
        <w:t>Метою виконання індивідуальних завдань самостійної роботи  є засвоєння студентами основ методології та методики економічних наукових досліджень з бухгалтерського обліку, контролю, аналізу та аудиту.</w:t>
      </w:r>
    </w:p>
    <w:p w:rsidR="00833E7F" w:rsidRPr="00833E7F" w:rsidRDefault="00833E7F" w:rsidP="00833E7F">
      <w:pPr>
        <w:ind w:firstLine="709"/>
        <w:jc w:val="both"/>
        <w:rPr>
          <w:sz w:val="24"/>
          <w:szCs w:val="24"/>
        </w:rPr>
      </w:pPr>
      <w:r w:rsidRPr="00833E7F">
        <w:rPr>
          <w:sz w:val="24"/>
          <w:szCs w:val="24"/>
        </w:rPr>
        <w:t>Перед виконанням кожного індивідуального завдання студент повинен опрацювати теоретичний матеріал відповідної теми: вивчити рекомендовану літературу, навчальні посібники, лекційний матеріал.</w:t>
      </w:r>
    </w:p>
    <w:p w:rsidR="00833E7F" w:rsidRPr="00833E7F" w:rsidRDefault="00833E7F" w:rsidP="00833E7F">
      <w:pPr>
        <w:ind w:firstLine="709"/>
        <w:jc w:val="both"/>
        <w:rPr>
          <w:sz w:val="24"/>
          <w:szCs w:val="24"/>
        </w:rPr>
      </w:pPr>
      <w:r w:rsidRPr="00833E7F">
        <w:rPr>
          <w:sz w:val="24"/>
          <w:szCs w:val="24"/>
        </w:rPr>
        <w:t>Якщо виконана індивідуальна робота не відповідає зазначеній вимозі, вона не приймається до рецензування. У випадку утруднень при виконанні індивідуальної роботи необхідно звертатися на кафедру обліку і оподаткування згідно з графіком надання консультацій та проведення індивідуальних занять.</w:t>
      </w:r>
    </w:p>
    <w:p w:rsidR="00833E7F" w:rsidRPr="00833E7F" w:rsidRDefault="00833E7F" w:rsidP="00833E7F">
      <w:pPr>
        <w:ind w:firstLine="709"/>
        <w:jc w:val="both"/>
        <w:rPr>
          <w:sz w:val="24"/>
          <w:szCs w:val="24"/>
        </w:rPr>
      </w:pPr>
      <w:r w:rsidRPr="00833E7F">
        <w:rPr>
          <w:sz w:val="24"/>
          <w:szCs w:val="24"/>
        </w:rPr>
        <w:t>Крім того, студентами можуть бути виконані наступні види вибіркових індивідуальних завдань СРС за вибором (1-го завдання):</w:t>
      </w:r>
    </w:p>
    <w:p w:rsidR="00833E7F" w:rsidRPr="00833E7F" w:rsidRDefault="00833E7F" w:rsidP="00833E7F">
      <w:pPr>
        <w:numPr>
          <w:ilvl w:val="0"/>
          <w:numId w:val="32"/>
        </w:numPr>
        <w:jc w:val="both"/>
        <w:rPr>
          <w:sz w:val="24"/>
          <w:szCs w:val="24"/>
        </w:rPr>
      </w:pPr>
      <w:r w:rsidRPr="00833E7F">
        <w:rPr>
          <w:sz w:val="24"/>
          <w:szCs w:val="24"/>
        </w:rPr>
        <w:t xml:space="preserve">Аналітичний (критичний) огляд наукових публікацій за заданою тематикою </w:t>
      </w:r>
    </w:p>
    <w:p w:rsidR="00833E7F" w:rsidRPr="00833E7F" w:rsidRDefault="00833E7F" w:rsidP="00833E7F">
      <w:pPr>
        <w:numPr>
          <w:ilvl w:val="0"/>
          <w:numId w:val="32"/>
        </w:numPr>
        <w:jc w:val="both"/>
        <w:rPr>
          <w:sz w:val="24"/>
          <w:szCs w:val="24"/>
        </w:rPr>
      </w:pPr>
      <w:r w:rsidRPr="00833E7F">
        <w:rPr>
          <w:sz w:val="24"/>
          <w:szCs w:val="24"/>
        </w:rPr>
        <w:t>ня реферату ;</w:t>
      </w:r>
    </w:p>
    <w:p w:rsidR="00833E7F" w:rsidRPr="00833E7F" w:rsidRDefault="00833E7F" w:rsidP="00833E7F">
      <w:pPr>
        <w:numPr>
          <w:ilvl w:val="0"/>
          <w:numId w:val="32"/>
        </w:numPr>
        <w:jc w:val="both"/>
        <w:rPr>
          <w:sz w:val="24"/>
          <w:szCs w:val="24"/>
        </w:rPr>
      </w:pPr>
      <w:r w:rsidRPr="00833E7F">
        <w:rPr>
          <w:sz w:val="24"/>
          <w:szCs w:val="24"/>
        </w:rPr>
        <w:t>Аналітичний звіт власних наукових досліджень за відповідною тематикою;</w:t>
      </w:r>
    </w:p>
    <w:p w:rsidR="00833E7F" w:rsidRPr="00833E7F" w:rsidRDefault="00833E7F" w:rsidP="00833E7F">
      <w:pPr>
        <w:numPr>
          <w:ilvl w:val="0"/>
          <w:numId w:val="32"/>
        </w:numPr>
        <w:jc w:val="both"/>
        <w:rPr>
          <w:sz w:val="24"/>
          <w:szCs w:val="24"/>
        </w:rPr>
      </w:pPr>
      <w:r w:rsidRPr="00833E7F">
        <w:rPr>
          <w:sz w:val="24"/>
          <w:szCs w:val="24"/>
        </w:rPr>
        <w:t>Пошук, підбір та огляд джерел за заданою тематикою;</w:t>
      </w:r>
    </w:p>
    <w:p w:rsidR="00833E7F" w:rsidRPr="00833E7F" w:rsidRDefault="00833E7F" w:rsidP="00833E7F">
      <w:pPr>
        <w:numPr>
          <w:ilvl w:val="0"/>
          <w:numId w:val="32"/>
        </w:numPr>
        <w:jc w:val="both"/>
        <w:rPr>
          <w:sz w:val="24"/>
          <w:szCs w:val="24"/>
        </w:rPr>
      </w:pPr>
      <w:r w:rsidRPr="00833E7F">
        <w:rPr>
          <w:sz w:val="24"/>
          <w:szCs w:val="24"/>
        </w:rPr>
        <w:t>Підготовка презентації за заданою тематикою;</w:t>
      </w:r>
    </w:p>
    <w:p w:rsidR="00833E7F" w:rsidRPr="00833E7F" w:rsidRDefault="00833E7F" w:rsidP="00833E7F">
      <w:pPr>
        <w:numPr>
          <w:ilvl w:val="0"/>
          <w:numId w:val="32"/>
        </w:numPr>
        <w:jc w:val="both"/>
        <w:rPr>
          <w:sz w:val="24"/>
          <w:szCs w:val="24"/>
        </w:rPr>
      </w:pPr>
      <w:r w:rsidRPr="00833E7F">
        <w:rPr>
          <w:sz w:val="24"/>
          <w:szCs w:val="24"/>
        </w:rPr>
        <w:t>Виконання завдань в рамках дослідницьких проектів кафедри (факультету) ;</w:t>
      </w:r>
    </w:p>
    <w:p w:rsidR="00833E7F" w:rsidRPr="00833E7F" w:rsidRDefault="00833E7F" w:rsidP="00833E7F">
      <w:pPr>
        <w:numPr>
          <w:ilvl w:val="0"/>
          <w:numId w:val="32"/>
        </w:numPr>
        <w:jc w:val="both"/>
        <w:rPr>
          <w:sz w:val="24"/>
          <w:szCs w:val="24"/>
        </w:rPr>
      </w:pPr>
      <w:r w:rsidRPr="00833E7F">
        <w:rPr>
          <w:sz w:val="24"/>
          <w:szCs w:val="24"/>
        </w:rPr>
        <w:t>Переклад літературних джерел іншомовного походження за заданою проблематикою.</w:t>
      </w:r>
    </w:p>
    <w:p w:rsidR="00833E7F" w:rsidRPr="00833E7F" w:rsidRDefault="00833E7F" w:rsidP="00833E7F">
      <w:pPr>
        <w:pStyle w:val="af9"/>
        <w:widowControl w:val="0"/>
        <w:shd w:val="clear" w:color="auto" w:fill="FFFFFF"/>
        <w:autoSpaceDE w:val="0"/>
        <w:autoSpaceDN w:val="0"/>
        <w:adjustRightInd w:val="0"/>
        <w:ind w:right="57"/>
        <w:jc w:val="center"/>
        <w:rPr>
          <w:b/>
          <w:color w:val="000000"/>
          <w:spacing w:val="-15"/>
          <w:sz w:val="24"/>
          <w:szCs w:val="24"/>
        </w:rPr>
      </w:pPr>
      <w:r w:rsidRPr="00833E7F">
        <w:rPr>
          <w:b/>
          <w:color w:val="000000"/>
          <w:spacing w:val="-15"/>
          <w:sz w:val="24"/>
          <w:szCs w:val="24"/>
        </w:rPr>
        <w:t>Графік</w:t>
      </w:r>
      <w:r>
        <w:rPr>
          <w:b/>
          <w:color w:val="000000"/>
          <w:spacing w:val="-15"/>
          <w:sz w:val="24"/>
          <w:szCs w:val="24"/>
        </w:rPr>
        <w:t xml:space="preserve"> </w:t>
      </w:r>
      <w:r w:rsidRPr="00833E7F">
        <w:rPr>
          <w:b/>
          <w:color w:val="000000"/>
          <w:spacing w:val="-15"/>
          <w:sz w:val="24"/>
          <w:szCs w:val="24"/>
        </w:rPr>
        <w:t>презентації (захисту) студентами самостійно виконаних  індивідуальних завдань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183"/>
        <w:gridCol w:w="3927"/>
      </w:tblGrid>
      <w:tr w:rsidR="00833E7F" w:rsidRPr="00D16526" w:rsidTr="00870974">
        <w:tc>
          <w:tcPr>
            <w:tcW w:w="637" w:type="dxa"/>
            <w:vAlign w:val="center"/>
          </w:tcPr>
          <w:p w:rsidR="00833E7F" w:rsidRPr="00D16526" w:rsidRDefault="00833E7F" w:rsidP="00870974">
            <w:pPr>
              <w:widowControl w:val="0"/>
              <w:shd w:val="clear" w:color="auto" w:fill="FFFFFF"/>
              <w:autoSpaceDE w:val="0"/>
              <w:autoSpaceDN w:val="0"/>
              <w:adjustRightInd w:val="0"/>
              <w:ind w:left="57" w:right="57"/>
              <w:jc w:val="center"/>
              <w:rPr>
                <w:color w:val="000000"/>
                <w:spacing w:val="-15"/>
                <w:sz w:val="22"/>
                <w:szCs w:val="22"/>
              </w:rPr>
            </w:pPr>
            <w:r w:rsidRPr="00D16526">
              <w:rPr>
                <w:color w:val="000000"/>
                <w:spacing w:val="-15"/>
                <w:sz w:val="22"/>
                <w:szCs w:val="22"/>
              </w:rPr>
              <w:t>№ з/п</w:t>
            </w:r>
          </w:p>
        </w:tc>
        <w:tc>
          <w:tcPr>
            <w:tcW w:w="5183" w:type="dxa"/>
          </w:tcPr>
          <w:p w:rsidR="00833E7F" w:rsidRPr="00D16526" w:rsidRDefault="00833E7F" w:rsidP="00870974">
            <w:pPr>
              <w:widowControl w:val="0"/>
              <w:shd w:val="clear" w:color="auto" w:fill="FFFFFF"/>
              <w:autoSpaceDE w:val="0"/>
              <w:autoSpaceDN w:val="0"/>
              <w:adjustRightInd w:val="0"/>
              <w:ind w:left="57" w:right="57"/>
              <w:jc w:val="center"/>
              <w:rPr>
                <w:color w:val="000000"/>
                <w:spacing w:val="-15"/>
                <w:sz w:val="22"/>
                <w:szCs w:val="22"/>
              </w:rPr>
            </w:pPr>
            <w:r w:rsidRPr="00D16526">
              <w:rPr>
                <w:color w:val="000000"/>
                <w:spacing w:val="-15"/>
                <w:sz w:val="22"/>
                <w:szCs w:val="22"/>
              </w:rPr>
              <w:t>Завдання</w:t>
            </w:r>
          </w:p>
        </w:tc>
        <w:tc>
          <w:tcPr>
            <w:tcW w:w="3927" w:type="dxa"/>
          </w:tcPr>
          <w:p w:rsidR="00833E7F" w:rsidRPr="00D16526" w:rsidRDefault="00833E7F" w:rsidP="00870974">
            <w:pPr>
              <w:widowControl w:val="0"/>
              <w:shd w:val="clear" w:color="auto" w:fill="FFFFFF"/>
              <w:autoSpaceDE w:val="0"/>
              <w:autoSpaceDN w:val="0"/>
              <w:adjustRightInd w:val="0"/>
              <w:ind w:left="57" w:right="57"/>
              <w:jc w:val="center"/>
              <w:rPr>
                <w:color w:val="000000"/>
                <w:spacing w:val="-15"/>
                <w:sz w:val="22"/>
                <w:szCs w:val="22"/>
              </w:rPr>
            </w:pPr>
            <w:r w:rsidRPr="00D16526">
              <w:rPr>
                <w:color w:val="000000"/>
                <w:spacing w:val="-15"/>
                <w:sz w:val="22"/>
                <w:szCs w:val="22"/>
              </w:rPr>
              <w:t>Дата презентації</w:t>
            </w:r>
          </w:p>
        </w:tc>
      </w:tr>
      <w:tr w:rsidR="00833E7F" w:rsidRPr="00D16526" w:rsidTr="00870974">
        <w:tc>
          <w:tcPr>
            <w:tcW w:w="637" w:type="dxa"/>
          </w:tcPr>
          <w:p w:rsidR="00833E7F" w:rsidRPr="00D16526" w:rsidRDefault="00833E7F" w:rsidP="00870974">
            <w:pPr>
              <w:ind w:left="57" w:right="57"/>
              <w:rPr>
                <w:color w:val="000000"/>
                <w:sz w:val="22"/>
                <w:szCs w:val="22"/>
              </w:rPr>
            </w:pPr>
            <w:r w:rsidRPr="00D16526">
              <w:rPr>
                <w:color w:val="000000"/>
                <w:sz w:val="22"/>
                <w:szCs w:val="22"/>
              </w:rPr>
              <w:t>1.</w:t>
            </w:r>
          </w:p>
        </w:tc>
        <w:tc>
          <w:tcPr>
            <w:tcW w:w="5183" w:type="dxa"/>
          </w:tcPr>
          <w:p w:rsidR="00833E7F" w:rsidRPr="00D16526" w:rsidRDefault="00833E7F" w:rsidP="00870974">
            <w:pPr>
              <w:ind w:left="57" w:right="57"/>
              <w:rPr>
                <w:color w:val="000000"/>
                <w:sz w:val="22"/>
                <w:szCs w:val="22"/>
              </w:rPr>
            </w:pPr>
            <w:r w:rsidRPr="00D16526">
              <w:rPr>
                <w:color w:val="000000"/>
                <w:sz w:val="22"/>
                <w:szCs w:val="22"/>
              </w:rPr>
              <w:t xml:space="preserve">Презентація групі (викладачеві) теми дослідження для участі в науковій студентській конференції, олімпіадах, підготовленої наукової публікації </w:t>
            </w:r>
          </w:p>
        </w:tc>
        <w:tc>
          <w:tcPr>
            <w:tcW w:w="3927" w:type="dxa"/>
          </w:tcPr>
          <w:p w:rsidR="00833E7F" w:rsidRPr="00D16526" w:rsidRDefault="00337E9C" w:rsidP="00870974">
            <w:pPr>
              <w:ind w:left="57" w:right="57"/>
              <w:rPr>
                <w:color w:val="000000"/>
                <w:sz w:val="22"/>
                <w:szCs w:val="22"/>
              </w:rPr>
            </w:pPr>
            <w:r w:rsidRPr="00D16526">
              <w:rPr>
                <w:color w:val="000000"/>
                <w:sz w:val="22"/>
                <w:szCs w:val="22"/>
              </w:rPr>
              <w:t>Лютий-травень</w:t>
            </w:r>
            <w:r w:rsidR="00833E7F" w:rsidRPr="00D16526">
              <w:rPr>
                <w:color w:val="000000"/>
                <w:sz w:val="22"/>
                <w:szCs w:val="22"/>
              </w:rPr>
              <w:t xml:space="preserve"> за розкладом практичних занять та ІР</w:t>
            </w:r>
          </w:p>
        </w:tc>
      </w:tr>
      <w:tr w:rsidR="00833E7F" w:rsidRPr="00D16526" w:rsidTr="00870974">
        <w:tc>
          <w:tcPr>
            <w:tcW w:w="637" w:type="dxa"/>
          </w:tcPr>
          <w:p w:rsidR="00833E7F" w:rsidRPr="00D16526" w:rsidRDefault="00833E7F" w:rsidP="00870974">
            <w:pPr>
              <w:ind w:left="57" w:right="57"/>
              <w:rPr>
                <w:color w:val="000000"/>
                <w:sz w:val="22"/>
                <w:szCs w:val="22"/>
              </w:rPr>
            </w:pPr>
            <w:r w:rsidRPr="00D16526">
              <w:rPr>
                <w:color w:val="000000"/>
                <w:sz w:val="22"/>
                <w:szCs w:val="22"/>
              </w:rPr>
              <w:t xml:space="preserve">2. </w:t>
            </w:r>
          </w:p>
        </w:tc>
        <w:tc>
          <w:tcPr>
            <w:tcW w:w="5183" w:type="dxa"/>
          </w:tcPr>
          <w:p w:rsidR="00833E7F" w:rsidRPr="00D16526" w:rsidRDefault="00833E7F" w:rsidP="00863BBB">
            <w:pPr>
              <w:ind w:left="57" w:right="57"/>
              <w:rPr>
                <w:color w:val="000000"/>
                <w:sz w:val="22"/>
                <w:szCs w:val="22"/>
              </w:rPr>
            </w:pPr>
            <w:r w:rsidRPr="00D16526">
              <w:rPr>
                <w:color w:val="000000"/>
                <w:sz w:val="22"/>
                <w:szCs w:val="22"/>
              </w:rPr>
              <w:t xml:space="preserve">Підготовка та демонстрація презентації за тематикою з </w:t>
            </w:r>
            <w:r w:rsidRPr="00D16526">
              <w:rPr>
                <w:sz w:val="22"/>
                <w:szCs w:val="22"/>
              </w:rPr>
              <w:t>дисципліни «</w:t>
            </w:r>
            <w:r w:rsidRPr="00D16526">
              <w:rPr>
                <w:rFonts w:eastAsia="Arial Unicode MS"/>
                <w:sz w:val="22"/>
                <w:szCs w:val="22"/>
              </w:rPr>
              <w:t xml:space="preserve">Оподаткування суб’єктів малого </w:t>
            </w:r>
            <w:r w:rsidR="00863BBB" w:rsidRPr="00D16526">
              <w:rPr>
                <w:rFonts w:eastAsia="Arial Unicode MS"/>
                <w:sz w:val="22"/>
                <w:szCs w:val="22"/>
              </w:rPr>
              <w:t>підприємництва</w:t>
            </w:r>
            <w:r w:rsidRPr="00D16526">
              <w:rPr>
                <w:rFonts w:eastAsia="Arial Unicode MS"/>
                <w:sz w:val="22"/>
                <w:szCs w:val="22"/>
              </w:rPr>
              <w:t>»</w:t>
            </w:r>
          </w:p>
        </w:tc>
        <w:tc>
          <w:tcPr>
            <w:tcW w:w="3927" w:type="dxa"/>
          </w:tcPr>
          <w:p w:rsidR="00833E7F" w:rsidRPr="00D16526" w:rsidRDefault="00337E9C" w:rsidP="00870974">
            <w:pPr>
              <w:rPr>
                <w:sz w:val="22"/>
                <w:szCs w:val="22"/>
              </w:rPr>
            </w:pPr>
            <w:r w:rsidRPr="00D16526">
              <w:rPr>
                <w:color w:val="000000"/>
                <w:sz w:val="22"/>
                <w:szCs w:val="22"/>
              </w:rPr>
              <w:t xml:space="preserve">Лютий-травень </w:t>
            </w:r>
            <w:r w:rsidR="00833E7F" w:rsidRPr="00D16526">
              <w:rPr>
                <w:color w:val="000000"/>
                <w:sz w:val="22"/>
                <w:szCs w:val="22"/>
              </w:rPr>
              <w:t>за розкладом практичних занять та ІР</w:t>
            </w:r>
          </w:p>
        </w:tc>
      </w:tr>
      <w:tr w:rsidR="00833E7F" w:rsidRPr="00D16526" w:rsidTr="00870974">
        <w:tc>
          <w:tcPr>
            <w:tcW w:w="637" w:type="dxa"/>
          </w:tcPr>
          <w:p w:rsidR="00833E7F" w:rsidRPr="00D16526" w:rsidRDefault="00833E7F" w:rsidP="00870974">
            <w:pPr>
              <w:ind w:left="57" w:right="57"/>
              <w:rPr>
                <w:color w:val="000000"/>
                <w:sz w:val="22"/>
                <w:szCs w:val="22"/>
              </w:rPr>
            </w:pPr>
            <w:r w:rsidRPr="00D16526">
              <w:rPr>
                <w:color w:val="000000"/>
                <w:sz w:val="22"/>
                <w:szCs w:val="22"/>
              </w:rPr>
              <w:t>3.</w:t>
            </w:r>
          </w:p>
        </w:tc>
        <w:tc>
          <w:tcPr>
            <w:tcW w:w="5183" w:type="dxa"/>
          </w:tcPr>
          <w:p w:rsidR="00833E7F" w:rsidRPr="00D16526" w:rsidRDefault="00833E7F" w:rsidP="00870974">
            <w:pPr>
              <w:ind w:left="57" w:right="57"/>
              <w:rPr>
                <w:color w:val="000000"/>
                <w:sz w:val="22"/>
                <w:szCs w:val="22"/>
              </w:rPr>
            </w:pPr>
            <w:r w:rsidRPr="00D16526">
              <w:rPr>
                <w:color w:val="000000"/>
                <w:sz w:val="22"/>
                <w:szCs w:val="22"/>
              </w:rPr>
              <w:t>Аналітичний (критичний) огляд наукових публікацій за заданою тематикою</w:t>
            </w:r>
          </w:p>
        </w:tc>
        <w:tc>
          <w:tcPr>
            <w:tcW w:w="3927" w:type="dxa"/>
          </w:tcPr>
          <w:p w:rsidR="00833E7F" w:rsidRPr="00D16526" w:rsidRDefault="00337E9C" w:rsidP="00870974">
            <w:pPr>
              <w:rPr>
                <w:sz w:val="22"/>
                <w:szCs w:val="22"/>
              </w:rPr>
            </w:pPr>
            <w:r w:rsidRPr="00D16526">
              <w:rPr>
                <w:color w:val="000000"/>
                <w:sz w:val="22"/>
                <w:szCs w:val="22"/>
              </w:rPr>
              <w:t xml:space="preserve">Лютий-травень </w:t>
            </w:r>
            <w:r w:rsidR="00833E7F" w:rsidRPr="00D16526">
              <w:rPr>
                <w:color w:val="000000"/>
                <w:sz w:val="22"/>
                <w:szCs w:val="22"/>
              </w:rPr>
              <w:t>за розкладом практичних занять та ІР</w:t>
            </w:r>
          </w:p>
        </w:tc>
      </w:tr>
      <w:tr w:rsidR="00833E7F" w:rsidRPr="00D16526" w:rsidTr="00870974">
        <w:tc>
          <w:tcPr>
            <w:tcW w:w="637" w:type="dxa"/>
          </w:tcPr>
          <w:p w:rsidR="00833E7F" w:rsidRPr="00D16526" w:rsidRDefault="00833E7F" w:rsidP="00870974">
            <w:pPr>
              <w:ind w:left="57" w:right="57"/>
              <w:rPr>
                <w:color w:val="000000"/>
                <w:sz w:val="22"/>
                <w:szCs w:val="22"/>
              </w:rPr>
            </w:pPr>
            <w:r w:rsidRPr="00D16526">
              <w:rPr>
                <w:color w:val="000000"/>
                <w:sz w:val="22"/>
                <w:szCs w:val="22"/>
              </w:rPr>
              <w:t>4.</w:t>
            </w:r>
          </w:p>
        </w:tc>
        <w:tc>
          <w:tcPr>
            <w:tcW w:w="5183" w:type="dxa"/>
          </w:tcPr>
          <w:p w:rsidR="00833E7F" w:rsidRPr="00D16526" w:rsidRDefault="00833E7F" w:rsidP="00870974">
            <w:pPr>
              <w:ind w:left="57" w:right="57"/>
              <w:rPr>
                <w:color w:val="000000"/>
                <w:sz w:val="22"/>
                <w:szCs w:val="22"/>
              </w:rPr>
            </w:pPr>
            <w:r w:rsidRPr="00D16526">
              <w:rPr>
                <w:color w:val="000000"/>
                <w:sz w:val="22"/>
                <w:szCs w:val="22"/>
              </w:rPr>
              <w:t>Презентація реферату (есе)</w:t>
            </w:r>
          </w:p>
        </w:tc>
        <w:tc>
          <w:tcPr>
            <w:tcW w:w="3927" w:type="dxa"/>
          </w:tcPr>
          <w:p w:rsidR="00833E7F" w:rsidRPr="00D16526" w:rsidRDefault="00337E9C" w:rsidP="00870974">
            <w:pPr>
              <w:rPr>
                <w:sz w:val="22"/>
                <w:szCs w:val="22"/>
              </w:rPr>
            </w:pPr>
            <w:r w:rsidRPr="00D16526">
              <w:rPr>
                <w:color w:val="000000"/>
                <w:sz w:val="22"/>
                <w:szCs w:val="22"/>
              </w:rPr>
              <w:t xml:space="preserve">Лютий-травень </w:t>
            </w:r>
            <w:r w:rsidR="00833E7F" w:rsidRPr="00D16526">
              <w:rPr>
                <w:color w:val="000000"/>
                <w:sz w:val="22"/>
                <w:szCs w:val="22"/>
              </w:rPr>
              <w:t>за розкладом практичних занять та ІР</w:t>
            </w:r>
          </w:p>
        </w:tc>
      </w:tr>
      <w:tr w:rsidR="00833E7F" w:rsidRPr="00D16526" w:rsidTr="00870974">
        <w:tc>
          <w:tcPr>
            <w:tcW w:w="637" w:type="dxa"/>
          </w:tcPr>
          <w:p w:rsidR="00833E7F" w:rsidRPr="00D16526" w:rsidRDefault="00833E7F" w:rsidP="00870974">
            <w:pPr>
              <w:ind w:left="57" w:right="57"/>
              <w:rPr>
                <w:color w:val="000000"/>
                <w:sz w:val="22"/>
                <w:szCs w:val="22"/>
              </w:rPr>
            </w:pPr>
            <w:r w:rsidRPr="00D16526">
              <w:rPr>
                <w:color w:val="000000"/>
                <w:sz w:val="22"/>
                <w:szCs w:val="22"/>
              </w:rPr>
              <w:t>5.</w:t>
            </w:r>
          </w:p>
        </w:tc>
        <w:tc>
          <w:tcPr>
            <w:tcW w:w="5183" w:type="dxa"/>
          </w:tcPr>
          <w:p w:rsidR="00833E7F" w:rsidRPr="00D16526" w:rsidRDefault="00833E7F" w:rsidP="00870974">
            <w:pPr>
              <w:ind w:left="57" w:right="57"/>
              <w:rPr>
                <w:color w:val="000000"/>
                <w:sz w:val="22"/>
                <w:szCs w:val="22"/>
              </w:rPr>
            </w:pPr>
            <w:r w:rsidRPr="00D16526">
              <w:rPr>
                <w:color w:val="000000"/>
                <w:sz w:val="22"/>
                <w:szCs w:val="22"/>
              </w:rPr>
              <w:t>Аналітичний звіт власних наукових досліджень за відповідною тематикою</w:t>
            </w:r>
          </w:p>
        </w:tc>
        <w:tc>
          <w:tcPr>
            <w:tcW w:w="3927" w:type="dxa"/>
          </w:tcPr>
          <w:p w:rsidR="00833E7F" w:rsidRPr="00D16526" w:rsidRDefault="00337E9C" w:rsidP="00870974">
            <w:pPr>
              <w:rPr>
                <w:sz w:val="22"/>
                <w:szCs w:val="22"/>
              </w:rPr>
            </w:pPr>
            <w:r w:rsidRPr="00D16526">
              <w:rPr>
                <w:color w:val="000000"/>
                <w:sz w:val="22"/>
                <w:szCs w:val="22"/>
              </w:rPr>
              <w:t xml:space="preserve">Лютий-травень </w:t>
            </w:r>
            <w:r w:rsidR="00833E7F" w:rsidRPr="00D16526">
              <w:rPr>
                <w:color w:val="000000"/>
                <w:sz w:val="22"/>
                <w:szCs w:val="22"/>
              </w:rPr>
              <w:t>за розкладом практичних занять та ІР</w:t>
            </w:r>
          </w:p>
        </w:tc>
      </w:tr>
      <w:tr w:rsidR="00833E7F" w:rsidRPr="00D16526" w:rsidTr="00870974">
        <w:tc>
          <w:tcPr>
            <w:tcW w:w="637" w:type="dxa"/>
          </w:tcPr>
          <w:p w:rsidR="00833E7F" w:rsidRPr="00D16526" w:rsidRDefault="00833E7F" w:rsidP="00870974">
            <w:pPr>
              <w:ind w:left="57" w:right="57"/>
              <w:rPr>
                <w:color w:val="000000"/>
                <w:sz w:val="22"/>
                <w:szCs w:val="22"/>
              </w:rPr>
            </w:pPr>
            <w:r w:rsidRPr="00D16526">
              <w:rPr>
                <w:color w:val="000000"/>
                <w:sz w:val="22"/>
                <w:szCs w:val="22"/>
              </w:rPr>
              <w:t>6.</w:t>
            </w:r>
          </w:p>
        </w:tc>
        <w:tc>
          <w:tcPr>
            <w:tcW w:w="5183" w:type="dxa"/>
          </w:tcPr>
          <w:p w:rsidR="00833E7F" w:rsidRPr="00D16526" w:rsidRDefault="00833E7F" w:rsidP="00870974">
            <w:pPr>
              <w:ind w:left="57" w:right="57"/>
              <w:rPr>
                <w:color w:val="000000"/>
                <w:sz w:val="22"/>
                <w:szCs w:val="22"/>
              </w:rPr>
            </w:pPr>
            <w:r w:rsidRPr="00D16526">
              <w:rPr>
                <w:color w:val="000000"/>
                <w:sz w:val="22"/>
                <w:szCs w:val="22"/>
              </w:rPr>
              <w:t>Демонстрація та обговорення перекладу літературних джерел іншомовного походження за заданою тематикою</w:t>
            </w:r>
          </w:p>
        </w:tc>
        <w:tc>
          <w:tcPr>
            <w:tcW w:w="3927" w:type="dxa"/>
          </w:tcPr>
          <w:p w:rsidR="00833E7F" w:rsidRPr="00D16526" w:rsidRDefault="00337E9C" w:rsidP="00870974">
            <w:pPr>
              <w:rPr>
                <w:sz w:val="22"/>
                <w:szCs w:val="22"/>
              </w:rPr>
            </w:pPr>
            <w:r w:rsidRPr="00D16526">
              <w:rPr>
                <w:color w:val="000000"/>
                <w:sz w:val="22"/>
                <w:szCs w:val="22"/>
              </w:rPr>
              <w:t xml:space="preserve">Лютий-травень </w:t>
            </w:r>
            <w:r w:rsidR="00833E7F" w:rsidRPr="00D16526">
              <w:rPr>
                <w:color w:val="000000"/>
                <w:sz w:val="22"/>
                <w:szCs w:val="22"/>
              </w:rPr>
              <w:t>за розкладом практичних занять та ІР</w:t>
            </w:r>
          </w:p>
        </w:tc>
      </w:tr>
    </w:tbl>
    <w:p w:rsidR="00833E7F" w:rsidRDefault="00833E7F" w:rsidP="00833E7F">
      <w:pPr>
        <w:ind w:left="1260"/>
        <w:jc w:val="both"/>
      </w:pPr>
    </w:p>
    <w:p w:rsidR="00BC2FE3" w:rsidRDefault="00BC2FE3" w:rsidP="00BC2FE3">
      <w:pPr>
        <w:ind w:left="705"/>
        <w:jc w:val="center"/>
        <w:rPr>
          <w:b/>
          <w:sz w:val="24"/>
          <w:szCs w:val="24"/>
        </w:rPr>
      </w:pPr>
      <w:r>
        <w:rPr>
          <w:b/>
          <w:sz w:val="24"/>
          <w:szCs w:val="24"/>
        </w:rPr>
        <w:t>4.2</w:t>
      </w:r>
      <w:r w:rsidRPr="002577C8">
        <w:rPr>
          <w:b/>
          <w:sz w:val="24"/>
          <w:szCs w:val="24"/>
        </w:rPr>
        <w:t>. Критерії оцінювання результатів виконання індивідуальних завдань для самостійної роботи</w:t>
      </w:r>
    </w:p>
    <w:p w:rsidR="00BC2FE3" w:rsidRPr="00BC2FE3" w:rsidRDefault="00BC2FE3" w:rsidP="00BC2FE3">
      <w:pPr>
        <w:ind w:left="705"/>
        <w:jc w:val="center"/>
        <w:rPr>
          <w:b/>
          <w:i/>
          <w:sz w:val="24"/>
          <w:szCs w:val="24"/>
          <w:u w:val="single"/>
        </w:rPr>
      </w:pPr>
      <w:r w:rsidRPr="00BC2FE3">
        <w:rPr>
          <w:b/>
          <w:i/>
          <w:sz w:val="24"/>
          <w:szCs w:val="24"/>
          <w:u w:val="single"/>
        </w:rPr>
        <w:t>Денна форма навчання</w:t>
      </w:r>
    </w:p>
    <w:p w:rsidR="00BC2FE3" w:rsidRPr="002577C8" w:rsidRDefault="00BC2FE3" w:rsidP="00BC2FE3">
      <w:pPr>
        <w:widowControl w:val="0"/>
        <w:shd w:val="clear" w:color="auto" w:fill="FFFFFF"/>
        <w:autoSpaceDE w:val="0"/>
        <w:autoSpaceDN w:val="0"/>
        <w:adjustRightInd w:val="0"/>
        <w:ind w:firstLine="709"/>
        <w:jc w:val="both"/>
        <w:rPr>
          <w:sz w:val="24"/>
          <w:szCs w:val="24"/>
        </w:rPr>
      </w:pPr>
      <w:r w:rsidRPr="002577C8">
        <w:rPr>
          <w:sz w:val="24"/>
          <w:szCs w:val="24"/>
        </w:rPr>
        <w:t>Кожен студент для одержання необхідної кількості балів поточного контролю може вибрати вибіркові індивідуальні завдання самостійної роботи</w:t>
      </w:r>
      <w:r w:rsidRPr="002577C8">
        <w:rPr>
          <w:color w:val="000000"/>
          <w:sz w:val="24"/>
          <w:szCs w:val="24"/>
        </w:rPr>
        <w:t xml:space="preserve"> за загальною кількістю оцінювання не вище 20 балів.</w:t>
      </w:r>
      <w:r w:rsidRPr="002577C8">
        <w:rPr>
          <w:sz w:val="24"/>
          <w:szCs w:val="24"/>
        </w:rPr>
        <w:t xml:space="preserve"> </w:t>
      </w:r>
    </w:p>
    <w:p w:rsidR="00BC2FE3" w:rsidRPr="002577C8" w:rsidRDefault="00BC2FE3" w:rsidP="00BC2FE3">
      <w:pPr>
        <w:ind w:firstLine="708"/>
        <w:jc w:val="both"/>
        <w:rPr>
          <w:sz w:val="24"/>
          <w:szCs w:val="24"/>
          <w:highlight w:val="cyan"/>
        </w:rPr>
      </w:pPr>
      <w:r w:rsidRPr="002577C8">
        <w:rPr>
          <w:bCs/>
          <w:iCs/>
          <w:sz w:val="24"/>
          <w:szCs w:val="24"/>
        </w:rPr>
        <w:t xml:space="preserve">Вибіркові індивідуальні </w:t>
      </w:r>
      <w:r w:rsidRPr="002577C8">
        <w:rPr>
          <w:sz w:val="24"/>
          <w:szCs w:val="24"/>
        </w:rPr>
        <w:t>завдання самостійної роботи</w:t>
      </w:r>
      <w:r w:rsidRPr="002577C8">
        <w:rPr>
          <w:color w:val="000000"/>
          <w:sz w:val="24"/>
          <w:szCs w:val="24"/>
        </w:rPr>
        <w:t xml:space="preserve"> </w:t>
      </w:r>
      <w:r w:rsidRPr="002577C8">
        <w:rPr>
          <w:bCs/>
          <w:iCs/>
          <w:sz w:val="24"/>
          <w:szCs w:val="24"/>
        </w:rPr>
        <w:t>та їх оцінювання</w:t>
      </w:r>
      <w:r w:rsidR="00337E9C">
        <w:rPr>
          <w:bCs/>
          <w:iCs/>
          <w:sz w:val="24"/>
          <w:szCs w:val="24"/>
        </w:rPr>
        <w:t xml:space="preserve"> (за вибором 2 завдань)</w:t>
      </w:r>
      <w:r w:rsidRPr="002577C8">
        <w:rPr>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7"/>
        <w:gridCol w:w="1167"/>
      </w:tblGrid>
      <w:tr w:rsidR="00BC2FE3" w:rsidRPr="002577C8" w:rsidTr="00AE05FE">
        <w:trPr>
          <w:trHeight w:val="307"/>
        </w:trPr>
        <w:tc>
          <w:tcPr>
            <w:tcW w:w="4418" w:type="pct"/>
            <w:shd w:val="clear" w:color="auto" w:fill="auto"/>
          </w:tcPr>
          <w:p w:rsidR="00BC2FE3" w:rsidRPr="002577C8" w:rsidRDefault="00BC2FE3" w:rsidP="00AE05FE">
            <w:pPr>
              <w:pStyle w:val="af9"/>
              <w:numPr>
                <w:ilvl w:val="0"/>
                <w:numId w:val="31"/>
              </w:numPr>
              <w:jc w:val="both"/>
              <w:rPr>
                <w:sz w:val="24"/>
                <w:szCs w:val="24"/>
              </w:rPr>
            </w:pPr>
            <w:r w:rsidRPr="002577C8">
              <w:rPr>
                <w:sz w:val="24"/>
                <w:szCs w:val="24"/>
              </w:rPr>
              <w:lastRenderedPageBreak/>
              <w:t>Аналітичний (критичний) огляд наукових публікацій за заданою тематикою</w:t>
            </w:r>
          </w:p>
        </w:tc>
        <w:tc>
          <w:tcPr>
            <w:tcW w:w="582" w:type="pct"/>
            <w:shd w:val="clear" w:color="auto" w:fill="auto"/>
          </w:tcPr>
          <w:p w:rsidR="00BC2FE3" w:rsidRPr="002D0BAF" w:rsidRDefault="00BC2FE3" w:rsidP="00AE05FE">
            <w:pPr>
              <w:jc w:val="center"/>
              <w:rPr>
                <w:sz w:val="24"/>
                <w:szCs w:val="24"/>
              </w:rPr>
            </w:pPr>
            <w:r w:rsidRPr="002D0BAF">
              <w:rPr>
                <w:sz w:val="24"/>
                <w:szCs w:val="24"/>
              </w:rPr>
              <w:t>10</w:t>
            </w:r>
          </w:p>
        </w:tc>
      </w:tr>
      <w:tr w:rsidR="00BC2FE3" w:rsidRPr="002577C8" w:rsidTr="00AE05FE">
        <w:trPr>
          <w:trHeight w:val="307"/>
        </w:trPr>
        <w:tc>
          <w:tcPr>
            <w:tcW w:w="4418" w:type="pct"/>
            <w:shd w:val="clear" w:color="auto" w:fill="auto"/>
          </w:tcPr>
          <w:p w:rsidR="00BC2FE3" w:rsidRPr="002577C8" w:rsidRDefault="00BC2FE3" w:rsidP="00AE05FE">
            <w:pPr>
              <w:pStyle w:val="af9"/>
              <w:numPr>
                <w:ilvl w:val="0"/>
                <w:numId w:val="31"/>
              </w:numPr>
              <w:rPr>
                <w:sz w:val="24"/>
                <w:szCs w:val="24"/>
              </w:rPr>
            </w:pPr>
            <w:r w:rsidRPr="002577C8">
              <w:rPr>
                <w:sz w:val="24"/>
                <w:szCs w:val="24"/>
              </w:rPr>
              <w:t>Написання реферату (есе)</w:t>
            </w:r>
          </w:p>
        </w:tc>
        <w:tc>
          <w:tcPr>
            <w:tcW w:w="582" w:type="pct"/>
            <w:shd w:val="clear" w:color="auto" w:fill="auto"/>
          </w:tcPr>
          <w:p w:rsidR="00BC2FE3" w:rsidRPr="002D0BAF" w:rsidRDefault="00BC2FE3" w:rsidP="00AE05FE">
            <w:pPr>
              <w:jc w:val="center"/>
              <w:rPr>
                <w:sz w:val="24"/>
                <w:szCs w:val="24"/>
              </w:rPr>
            </w:pPr>
            <w:r w:rsidRPr="002D0BAF">
              <w:rPr>
                <w:sz w:val="24"/>
                <w:szCs w:val="24"/>
              </w:rPr>
              <w:t>10</w:t>
            </w:r>
          </w:p>
        </w:tc>
      </w:tr>
      <w:tr w:rsidR="00BC2FE3" w:rsidRPr="002577C8" w:rsidTr="00AE05FE">
        <w:trPr>
          <w:trHeight w:val="307"/>
        </w:trPr>
        <w:tc>
          <w:tcPr>
            <w:tcW w:w="4418" w:type="pct"/>
            <w:shd w:val="clear" w:color="auto" w:fill="auto"/>
          </w:tcPr>
          <w:p w:rsidR="00BC2FE3" w:rsidRPr="002577C8" w:rsidRDefault="00BC2FE3" w:rsidP="00AE05FE">
            <w:pPr>
              <w:pStyle w:val="af9"/>
              <w:numPr>
                <w:ilvl w:val="0"/>
                <w:numId w:val="31"/>
              </w:numPr>
              <w:rPr>
                <w:sz w:val="24"/>
                <w:szCs w:val="24"/>
              </w:rPr>
            </w:pPr>
            <w:r w:rsidRPr="002577C8">
              <w:rPr>
                <w:sz w:val="24"/>
                <w:szCs w:val="24"/>
              </w:rPr>
              <w:t>Аналітичний звіт власних наукових досліджень за відповідною темою</w:t>
            </w:r>
          </w:p>
        </w:tc>
        <w:tc>
          <w:tcPr>
            <w:tcW w:w="582" w:type="pct"/>
            <w:shd w:val="clear" w:color="auto" w:fill="auto"/>
          </w:tcPr>
          <w:p w:rsidR="00BC2FE3" w:rsidRPr="002D0BAF" w:rsidRDefault="00BC2FE3" w:rsidP="00AE05FE">
            <w:pPr>
              <w:jc w:val="center"/>
              <w:rPr>
                <w:sz w:val="24"/>
                <w:szCs w:val="24"/>
              </w:rPr>
            </w:pPr>
            <w:r w:rsidRPr="002D0BAF">
              <w:rPr>
                <w:sz w:val="24"/>
                <w:szCs w:val="24"/>
              </w:rPr>
              <w:t>10</w:t>
            </w:r>
          </w:p>
        </w:tc>
      </w:tr>
      <w:tr w:rsidR="00BC2FE3" w:rsidRPr="002577C8" w:rsidTr="00AE05FE">
        <w:trPr>
          <w:trHeight w:val="307"/>
        </w:trPr>
        <w:tc>
          <w:tcPr>
            <w:tcW w:w="4418" w:type="pct"/>
            <w:shd w:val="clear" w:color="auto" w:fill="auto"/>
          </w:tcPr>
          <w:p w:rsidR="00BC2FE3" w:rsidRPr="002577C8" w:rsidRDefault="00BC2FE3" w:rsidP="00AE05FE">
            <w:pPr>
              <w:pStyle w:val="af9"/>
              <w:numPr>
                <w:ilvl w:val="0"/>
                <w:numId w:val="31"/>
              </w:numPr>
              <w:rPr>
                <w:sz w:val="24"/>
                <w:szCs w:val="24"/>
              </w:rPr>
            </w:pPr>
            <w:r w:rsidRPr="002577C8">
              <w:rPr>
                <w:sz w:val="24"/>
                <w:szCs w:val="24"/>
              </w:rPr>
              <w:t>Підготовка презентацій за заданою тематикою</w:t>
            </w:r>
          </w:p>
        </w:tc>
        <w:tc>
          <w:tcPr>
            <w:tcW w:w="582" w:type="pct"/>
            <w:shd w:val="clear" w:color="auto" w:fill="auto"/>
          </w:tcPr>
          <w:p w:rsidR="00BC2FE3" w:rsidRPr="002D0BAF" w:rsidRDefault="00BC2FE3" w:rsidP="00AE05FE">
            <w:pPr>
              <w:jc w:val="center"/>
              <w:rPr>
                <w:sz w:val="24"/>
                <w:szCs w:val="24"/>
              </w:rPr>
            </w:pPr>
            <w:r w:rsidRPr="002D0BAF">
              <w:rPr>
                <w:sz w:val="24"/>
                <w:szCs w:val="24"/>
              </w:rPr>
              <w:t>10</w:t>
            </w:r>
          </w:p>
        </w:tc>
      </w:tr>
      <w:tr w:rsidR="00BC2FE3" w:rsidRPr="002577C8" w:rsidTr="00AE05FE">
        <w:tc>
          <w:tcPr>
            <w:tcW w:w="4418" w:type="pct"/>
            <w:shd w:val="clear" w:color="auto" w:fill="auto"/>
          </w:tcPr>
          <w:p w:rsidR="00BC2FE3" w:rsidRPr="002577C8" w:rsidRDefault="00BC2FE3" w:rsidP="00AE05FE">
            <w:pPr>
              <w:pStyle w:val="af9"/>
              <w:numPr>
                <w:ilvl w:val="0"/>
                <w:numId w:val="31"/>
              </w:numPr>
              <w:rPr>
                <w:sz w:val="24"/>
                <w:szCs w:val="24"/>
              </w:rPr>
            </w:pPr>
            <w:r w:rsidRPr="002577C8">
              <w:rPr>
                <w:sz w:val="24"/>
                <w:szCs w:val="24"/>
              </w:rPr>
              <w:t>Переклад літературних джерел іншомовного походження за заданою проблематикою</w:t>
            </w:r>
          </w:p>
        </w:tc>
        <w:tc>
          <w:tcPr>
            <w:tcW w:w="582" w:type="pct"/>
            <w:shd w:val="clear" w:color="auto" w:fill="auto"/>
          </w:tcPr>
          <w:p w:rsidR="00BC2FE3" w:rsidRPr="002D0BAF" w:rsidRDefault="00BC2FE3" w:rsidP="00AE05FE">
            <w:pPr>
              <w:jc w:val="center"/>
              <w:rPr>
                <w:sz w:val="24"/>
                <w:szCs w:val="24"/>
              </w:rPr>
            </w:pPr>
            <w:r w:rsidRPr="002D0BAF">
              <w:rPr>
                <w:sz w:val="24"/>
                <w:szCs w:val="24"/>
              </w:rPr>
              <w:t>10</w:t>
            </w:r>
          </w:p>
        </w:tc>
      </w:tr>
      <w:tr w:rsidR="00BC2FE3" w:rsidRPr="002577C8" w:rsidTr="00AE05FE">
        <w:tc>
          <w:tcPr>
            <w:tcW w:w="4418" w:type="pct"/>
            <w:shd w:val="clear" w:color="auto" w:fill="auto"/>
          </w:tcPr>
          <w:p w:rsidR="00BC2FE3" w:rsidRPr="002577C8" w:rsidRDefault="00BC2FE3" w:rsidP="00AE05FE">
            <w:pPr>
              <w:pStyle w:val="af9"/>
              <w:numPr>
                <w:ilvl w:val="0"/>
                <w:numId w:val="31"/>
              </w:numPr>
              <w:rPr>
                <w:sz w:val="24"/>
                <w:szCs w:val="24"/>
              </w:rPr>
            </w:pPr>
            <w:r w:rsidRPr="002577C8">
              <w:rPr>
                <w:sz w:val="24"/>
                <w:szCs w:val="24"/>
              </w:rPr>
              <w:t>Результати виконання і захисту інших видів роб</w:t>
            </w:r>
            <w:r>
              <w:rPr>
                <w:sz w:val="24"/>
                <w:szCs w:val="24"/>
              </w:rPr>
              <w:t>іт</w:t>
            </w:r>
          </w:p>
        </w:tc>
        <w:tc>
          <w:tcPr>
            <w:tcW w:w="582" w:type="pct"/>
            <w:shd w:val="clear" w:color="auto" w:fill="auto"/>
          </w:tcPr>
          <w:p w:rsidR="00BC2FE3" w:rsidRPr="002D0BAF" w:rsidRDefault="00BC2FE3" w:rsidP="00AE05FE">
            <w:pPr>
              <w:jc w:val="center"/>
              <w:rPr>
                <w:sz w:val="24"/>
                <w:szCs w:val="24"/>
              </w:rPr>
            </w:pPr>
            <w:r w:rsidRPr="002D0BAF">
              <w:rPr>
                <w:sz w:val="24"/>
                <w:szCs w:val="24"/>
              </w:rPr>
              <w:t>10</w:t>
            </w:r>
          </w:p>
        </w:tc>
      </w:tr>
    </w:tbl>
    <w:p w:rsidR="00BC2FE3" w:rsidRDefault="00BC2FE3" w:rsidP="00BC2FE3">
      <w:pPr>
        <w:ind w:firstLine="540"/>
        <w:jc w:val="both"/>
        <w:rPr>
          <w:sz w:val="24"/>
          <w:szCs w:val="24"/>
        </w:rPr>
      </w:pPr>
      <w:r w:rsidRPr="002577C8">
        <w:rPr>
          <w:sz w:val="24"/>
          <w:szCs w:val="24"/>
        </w:rPr>
        <w:t>За рішенням кафедри, студентам, які брали активну участь у науково-дослідній роботі, можуть присуджуватися додаткові (заохочувальні) бали за результатами п</w:t>
      </w:r>
      <w:r>
        <w:rPr>
          <w:sz w:val="24"/>
          <w:szCs w:val="24"/>
        </w:rPr>
        <w:t>оточного контролю (0-10 балів).</w:t>
      </w:r>
    </w:p>
    <w:p w:rsidR="00BC2FE3" w:rsidRPr="00BC2FE3" w:rsidRDefault="00BC2FE3" w:rsidP="00BC2FE3">
      <w:pPr>
        <w:ind w:left="705"/>
        <w:jc w:val="center"/>
        <w:rPr>
          <w:b/>
          <w:i/>
          <w:sz w:val="24"/>
          <w:szCs w:val="24"/>
          <w:u w:val="single"/>
        </w:rPr>
      </w:pPr>
      <w:r w:rsidRPr="00BC2FE3">
        <w:rPr>
          <w:b/>
          <w:i/>
          <w:sz w:val="24"/>
          <w:szCs w:val="24"/>
          <w:u w:val="single"/>
        </w:rPr>
        <w:t>Заочна форма навчання</w:t>
      </w:r>
    </w:p>
    <w:p w:rsidR="00BC2FE3" w:rsidRPr="00833E7F" w:rsidRDefault="00BC2FE3" w:rsidP="00BC2FE3">
      <w:pPr>
        <w:widowControl w:val="0"/>
        <w:shd w:val="clear" w:color="auto" w:fill="FFFFFF"/>
        <w:autoSpaceDE w:val="0"/>
        <w:autoSpaceDN w:val="0"/>
        <w:adjustRightInd w:val="0"/>
        <w:ind w:firstLine="709"/>
        <w:jc w:val="both"/>
        <w:rPr>
          <w:sz w:val="24"/>
          <w:szCs w:val="24"/>
        </w:rPr>
      </w:pPr>
      <w:r w:rsidRPr="00833E7F">
        <w:rPr>
          <w:sz w:val="24"/>
          <w:szCs w:val="24"/>
        </w:rPr>
        <w:t>Кожен студент для одержання необхідної кількості балів поточного контролю може вибрати вибіркові індивідуальні завдання самостійної роботи</w:t>
      </w:r>
      <w:r w:rsidRPr="00833E7F">
        <w:rPr>
          <w:color w:val="000000"/>
          <w:sz w:val="24"/>
          <w:szCs w:val="24"/>
        </w:rPr>
        <w:t xml:space="preserve"> за загальною кількістю оцінювання не вище </w:t>
      </w:r>
      <w:r w:rsidR="00337E9C">
        <w:rPr>
          <w:color w:val="000000"/>
          <w:sz w:val="24"/>
          <w:szCs w:val="24"/>
        </w:rPr>
        <w:t>1</w:t>
      </w:r>
      <w:r w:rsidRPr="00833E7F">
        <w:rPr>
          <w:color w:val="000000"/>
          <w:sz w:val="24"/>
          <w:szCs w:val="24"/>
        </w:rPr>
        <w:t>0 балів.</w:t>
      </w:r>
      <w:r w:rsidRPr="00833E7F">
        <w:rPr>
          <w:sz w:val="24"/>
          <w:szCs w:val="24"/>
        </w:rPr>
        <w:t xml:space="preserve"> </w:t>
      </w:r>
    </w:p>
    <w:p w:rsidR="00BC2FE3" w:rsidRPr="00833E7F" w:rsidRDefault="00BC2FE3" w:rsidP="00BC2FE3">
      <w:pPr>
        <w:ind w:firstLine="708"/>
        <w:jc w:val="both"/>
        <w:rPr>
          <w:sz w:val="24"/>
          <w:szCs w:val="24"/>
        </w:rPr>
      </w:pPr>
      <w:r w:rsidRPr="00833E7F">
        <w:rPr>
          <w:sz w:val="24"/>
          <w:szCs w:val="24"/>
        </w:rPr>
        <w:t>За виконання індивідуальних завдань самостійної роботи за вибором (1-го завдання):</w:t>
      </w:r>
    </w:p>
    <w:p w:rsidR="00BC2FE3" w:rsidRPr="00833E7F" w:rsidRDefault="00BC2FE3" w:rsidP="00BC2FE3">
      <w:pPr>
        <w:jc w:val="both"/>
        <w:rPr>
          <w:sz w:val="24"/>
          <w:szCs w:val="24"/>
        </w:rPr>
      </w:pPr>
      <w:r w:rsidRPr="00833E7F">
        <w:rPr>
          <w:sz w:val="24"/>
          <w:szCs w:val="24"/>
        </w:rPr>
        <w:t>-</w:t>
      </w:r>
      <w:r>
        <w:rPr>
          <w:sz w:val="24"/>
          <w:szCs w:val="24"/>
        </w:rPr>
        <w:t xml:space="preserve"> </w:t>
      </w:r>
      <w:r w:rsidRPr="00833E7F">
        <w:rPr>
          <w:sz w:val="24"/>
          <w:szCs w:val="24"/>
        </w:rPr>
        <w:t>Аналітичний (критичний) огляд наукових публікацій за заданою тематикою – 0-10 балів;</w:t>
      </w:r>
    </w:p>
    <w:p w:rsidR="00BC2FE3" w:rsidRPr="00833E7F" w:rsidRDefault="00BC2FE3" w:rsidP="00BC2FE3">
      <w:pPr>
        <w:jc w:val="both"/>
        <w:rPr>
          <w:sz w:val="24"/>
          <w:szCs w:val="24"/>
        </w:rPr>
      </w:pPr>
      <w:r w:rsidRPr="00833E7F">
        <w:rPr>
          <w:sz w:val="24"/>
          <w:szCs w:val="24"/>
        </w:rPr>
        <w:t>- Написання реферату – 0-10 балів;</w:t>
      </w:r>
    </w:p>
    <w:p w:rsidR="00BC2FE3" w:rsidRPr="00833E7F" w:rsidRDefault="00BC2FE3" w:rsidP="00BC2FE3">
      <w:pPr>
        <w:jc w:val="both"/>
        <w:rPr>
          <w:sz w:val="24"/>
          <w:szCs w:val="24"/>
        </w:rPr>
      </w:pPr>
      <w:r w:rsidRPr="00833E7F">
        <w:rPr>
          <w:sz w:val="24"/>
          <w:szCs w:val="24"/>
        </w:rPr>
        <w:t>- Аналітичний звіт власних наукових досліджень за відповідною тематикою – 0-10 балів;</w:t>
      </w:r>
    </w:p>
    <w:p w:rsidR="00BC2FE3" w:rsidRPr="00833E7F" w:rsidRDefault="00BC2FE3" w:rsidP="00BC2FE3">
      <w:pPr>
        <w:jc w:val="both"/>
        <w:rPr>
          <w:sz w:val="24"/>
          <w:szCs w:val="24"/>
        </w:rPr>
      </w:pPr>
      <w:r w:rsidRPr="00833E7F">
        <w:rPr>
          <w:sz w:val="24"/>
          <w:szCs w:val="24"/>
        </w:rPr>
        <w:t xml:space="preserve"> -Пошук, підбір та огляд джерел за заданою тематикою– 0-10 балів;</w:t>
      </w:r>
    </w:p>
    <w:p w:rsidR="00BC2FE3" w:rsidRPr="00833E7F" w:rsidRDefault="00BC2FE3" w:rsidP="00BC2FE3">
      <w:pPr>
        <w:jc w:val="both"/>
        <w:rPr>
          <w:sz w:val="24"/>
          <w:szCs w:val="24"/>
        </w:rPr>
      </w:pPr>
      <w:r w:rsidRPr="00833E7F">
        <w:rPr>
          <w:sz w:val="24"/>
          <w:szCs w:val="24"/>
        </w:rPr>
        <w:t>- Підготовка презентації за заданою тематикою – 0-10 балів;</w:t>
      </w:r>
    </w:p>
    <w:p w:rsidR="00BC2FE3" w:rsidRPr="00833E7F" w:rsidRDefault="00BC2FE3" w:rsidP="00BC2FE3">
      <w:pPr>
        <w:jc w:val="both"/>
        <w:rPr>
          <w:sz w:val="24"/>
          <w:szCs w:val="24"/>
        </w:rPr>
      </w:pPr>
      <w:r w:rsidRPr="00833E7F">
        <w:rPr>
          <w:sz w:val="24"/>
          <w:szCs w:val="24"/>
        </w:rPr>
        <w:t xml:space="preserve">- Виконання завдань в рамках дослідницьких проектів кафедри (факультету) – 0-10 </w:t>
      </w:r>
      <w:r>
        <w:rPr>
          <w:sz w:val="24"/>
          <w:szCs w:val="24"/>
        </w:rPr>
        <w:t>б</w:t>
      </w:r>
      <w:r w:rsidRPr="00833E7F">
        <w:rPr>
          <w:sz w:val="24"/>
          <w:szCs w:val="24"/>
        </w:rPr>
        <w:t>алів</w:t>
      </w:r>
      <w:r>
        <w:rPr>
          <w:sz w:val="24"/>
          <w:szCs w:val="24"/>
        </w:rPr>
        <w:t>;</w:t>
      </w:r>
    </w:p>
    <w:p w:rsidR="00BC2FE3" w:rsidRPr="00833E7F" w:rsidRDefault="00BC2FE3" w:rsidP="00BC2FE3">
      <w:pPr>
        <w:jc w:val="both"/>
        <w:rPr>
          <w:sz w:val="24"/>
          <w:szCs w:val="24"/>
        </w:rPr>
      </w:pPr>
      <w:r w:rsidRPr="00833E7F">
        <w:rPr>
          <w:sz w:val="24"/>
          <w:szCs w:val="24"/>
        </w:rPr>
        <w:t>- Переклад літературних джерел іншомовного походження за заданою проблематикою– 0-10 балів.</w:t>
      </w:r>
    </w:p>
    <w:p w:rsidR="00BC2FE3" w:rsidRPr="00833E7F" w:rsidRDefault="00BC2FE3" w:rsidP="00BC2FE3">
      <w:pPr>
        <w:ind w:firstLine="708"/>
        <w:jc w:val="both"/>
        <w:rPr>
          <w:sz w:val="24"/>
          <w:szCs w:val="24"/>
        </w:rPr>
      </w:pPr>
      <w:r w:rsidRPr="00833E7F">
        <w:rPr>
          <w:sz w:val="24"/>
          <w:szCs w:val="24"/>
        </w:rPr>
        <w:t>За рішенням кафедри студентам, які брали участь у поз</w:t>
      </w:r>
      <w:r>
        <w:rPr>
          <w:sz w:val="24"/>
          <w:szCs w:val="24"/>
        </w:rPr>
        <w:t>а</w:t>
      </w:r>
      <w:r w:rsidRPr="00833E7F">
        <w:rPr>
          <w:sz w:val="24"/>
          <w:szCs w:val="24"/>
        </w:rPr>
        <w:t>навчальній науковій діяльності — в роботі конференцій, підготовці наукових публікацій тощо — можуть присуджуватись додаткові бали за поточну успішність, але не більше 10 балів.</w:t>
      </w:r>
    </w:p>
    <w:p w:rsidR="00BC2FE3" w:rsidRDefault="00BC2FE3" w:rsidP="00833E7F">
      <w:pPr>
        <w:ind w:left="1260"/>
        <w:jc w:val="both"/>
      </w:pPr>
    </w:p>
    <w:p w:rsidR="00833E7F" w:rsidRPr="00833E7F" w:rsidRDefault="00833E7F" w:rsidP="00833E7F">
      <w:pPr>
        <w:ind w:firstLine="708"/>
        <w:jc w:val="center"/>
        <w:rPr>
          <w:b/>
          <w:caps/>
          <w:sz w:val="24"/>
          <w:szCs w:val="24"/>
        </w:rPr>
      </w:pPr>
      <w:r w:rsidRPr="00833E7F">
        <w:rPr>
          <w:b/>
          <w:caps/>
          <w:sz w:val="24"/>
          <w:szCs w:val="24"/>
        </w:rPr>
        <w:t xml:space="preserve">5. підсумковЕ оцінювання РЕЗУЛЬТАТІВ ВИВЧЕННЯ </w:t>
      </w:r>
      <w:r w:rsidR="00E31D7E">
        <w:rPr>
          <w:b/>
          <w:caps/>
          <w:sz w:val="24"/>
          <w:szCs w:val="24"/>
        </w:rPr>
        <w:t xml:space="preserve">НАВЧАЛЬНОЇ </w:t>
      </w:r>
      <w:r w:rsidRPr="00833E7F">
        <w:rPr>
          <w:b/>
          <w:caps/>
          <w:sz w:val="24"/>
          <w:szCs w:val="24"/>
        </w:rPr>
        <w:t>дисципліни</w:t>
      </w:r>
      <w:r w:rsidR="00E31D7E">
        <w:rPr>
          <w:b/>
          <w:caps/>
          <w:sz w:val="24"/>
          <w:szCs w:val="24"/>
        </w:rPr>
        <w:t xml:space="preserve"> (</w:t>
      </w:r>
      <w:r w:rsidR="00E31D7E">
        <w:rPr>
          <w:b/>
          <w:sz w:val="24"/>
          <w:szCs w:val="24"/>
        </w:rPr>
        <w:t>форма підсумкового контролю – залік</w:t>
      </w:r>
      <w:r w:rsidR="00E31D7E">
        <w:rPr>
          <w:b/>
          <w:caps/>
          <w:sz w:val="24"/>
          <w:szCs w:val="24"/>
        </w:rPr>
        <w:t>)</w:t>
      </w:r>
    </w:p>
    <w:p w:rsidR="00833E7F" w:rsidRPr="00833E7F" w:rsidRDefault="00833E7F" w:rsidP="00833E7F">
      <w:pPr>
        <w:ind w:firstLine="708"/>
        <w:jc w:val="both"/>
        <w:rPr>
          <w:sz w:val="24"/>
          <w:szCs w:val="24"/>
        </w:rPr>
      </w:pPr>
      <w:r w:rsidRPr="00833E7F">
        <w:rPr>
          <w:sz w:val="24"/>
          <w:szCs w:val="24"/>
        </w:rPr>
        <w:t xml:space="preserve">Підсумкове оцінювання знань студентів здійснюється у формі заліку (за результатами поточного контролю) за шкалою від 0 до 100 балів включно. Залік оформляється під час останнього практичного заняття (на заочній формі навчання – за розкладом сесії). </w:t>
      </w:r>
    </w:p>
    <w:p w:rsidR="00833E7F" w:rsidRPr="00833E7F" w:rsidRDefault="00833E7F" w:rsidP="00833E7F">
      <w:pPr>
        <w:widowControl w:val="0"/>
        <w:tabs>
          <w:tab w:val="left" w:pos="1843"/>
        </w:tabs>
        <w:ind w:firstLine="709"/>
        <w:jc w:val="both"/>
        <w:rPr>
          <w:color w:val="000000"/>
          <w:sz w:val="24"/>
          <w:szCs w:val="24"/>
        </w:rPr>
      </w:pPr>
      <w:r w:rsidRPr="00833E7F">
        <w:rPr>
          <w:sz w:val="24"/>
          <w:szCs w:val="24"/>
        </w:rPr>
        <w:t>Студенти, які за результатами підсумкового контролю у формі  заліку набрали від 0 до 59 балів (включно), після належної підготовки мають право повторно скласти залік у формі виконання інд</w:t>
      </w:r>
      <w:r w:rsidR="00A04367">
        <w:rPr>
          <w:sz w:val="24"/>
          <w:szCs w:val="24"/>
        </w:rPr>
        <w:t xml:space="preserve">ивідуальної контрольної роботи </w:t>
      </w:r>
      <w:r w:rsidRPr="00833E7F">
        <w:rPr>
          <w:sz w:val="24"/>
          <w:szCs w:val="24"/>
        </w:rPr>
        <w:t>(розповсюджується тільки на студентів денної форми навчання).</w:t>
      </w:r>
    </w:p>
    <w:p w:rsidR="00833E7F" w:rsidRPr="00833E7F" w:rsidRDefault="00833E7F" w:rsidP="00833E7F">
      <w:pPr>
        <w:widowControl w:val="0"/>
        <w:ind w:firstLine="708"/>
        <w:jc w:val="both"/>
        <w:rPr>
          <w:sz w:val="24"/>
          <w:szCs w:val="24"/>
        </w:rPr>
      </w:pPr>
      <w:r w:rsidRPr="00833E7F">
        <w:rPr>
          <w:sz w:val="24"/>
          <w:szCs w:val="24"/>
        </w:rPr>
        <w:t xml:space="preserve">Індивідуальна контрольна робота складається з 10 завдань. </w:t>
      </w:r>
    </w:p>
    <w:p w:rsidR="00833E7F" w:rsidRPr="00833E7F" w:rsidRDefault="00833E7F" w:rsidP="00833E7F">
      <w:pPr>
        <w:jc w:val="center"/>
        <w:rPr>
          <w:sz w:val="24"/>
          <w:szCs w:val="24"/>
        </w:rPr>
      </w:pPr>
      <w:r w:rsidRPr="00833E7F">
        <w:rPr>
          <w:sz w:val="24"/>
          <w:szCs w:val="24"/>
        </w:rPr>
        <w:t>Шкала оцінювання завдань індивідуальної контрольної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3"/>
        <w:gridCol w:w="4391"/>
      </w:tblGrid>
      <w:tr w:rsidR="00833E7F" w:rsidRPr="00D96E20" w:rsidTr="00870974">
        <w:trPr>
          <w:trHeight w:val="720"/>
        </w:trPr>
        <w:tc>
          <w:tcPr>
            <w:tcW w:w="2810" w:type="pct"/>
            <w:shd w:val="clear" w:color="auto" w:fill="auto"/>
            <w:vAlign w:val="center"/>
          </w:tcPr>
          <w:p w:rsidR="00833E7F" w:rsidRPr="00D96E20" w:rsidRDefault="00833E7F" w:rsidP="00870974">
            <w:pPr>
              <w:widowControl w:val="0"/>
              <w:jc w:val="center"/>
              <w:rPr>
                <w:bCs/>
                <w:sz w:val="22"/>
                <w:szCs w:val="22"/>
              </w:rPr>
            </w:pPr>
            <w:r w:rsidRPr="00D96E20">
              <w:rPr>
                <w:bCs/>
                <w:sz w:val="22"/>
                <w:szCs w:val="22"/>
              </w:rPr>
              <w:t>Кількість балів за</w:t>
            </w:r>
          </w:p>
          <w:p w:rsidR="00833E7F" w:rsidRPr="00D96E20" w:rsidRDefault="00833E7F" w:rsidP="00870974">
            <w:pPr>
              <w:widowControl w:val="0"/>
              <w:jc w:val="center"/>
              <w:rPr>
                <w:bCs/>
                <w:sz w:val="22"/>
                <w:szCs w:val="22"/>
              </w:rPr>
            </w:pPr>
            <w:r w:rsidRPr="00D96E20">
              <w:rPr>
                <w:bCs/>
                <w:sz w:val="22"/>
                <w:szCs w:val="22"/>
              </w:rPr>
              <w:t>10 баловою шкалою</w:t>
            </w:r>
          </w:p>
        </w:tc>
        <w:tc>
          <w:tcPr>
            <w:tcW w:w="2190" w:type="pct"/>
            <w:shd w:val="clear" w:color="auto" w:fill="auto"/>
            <w:vAlign w:val="center"/>
          </w:tcPr>
          <w:p w:rsidR="00833E7F" w:rsidRPr="00D96E20" w:rsidRDefault="00833E7F" w:rsidP="00870974">
            <w:pPr>
              <w:widowControl w:val="0"/>
              <w:jc w:val="center"/>
              <w:rPr>
                <w:bCs/>
                <w:sz w:val="22"/>
                <w:szCs w:val="22"/>
              </w:rPr>
            </w:pPr>
            <w:r w:rsidRPr="00D96E20">
              <w:rPr>
                <w:bCs/>
                <w:sz w:val="22"/>
                <w:szCs w:val="22"/>
              </w:rPr>
              <w:t xml:space="preserve">Рівень повноти й </w:t>
            </w:r>
          </w:p>
          <w:p w:rsidR="00833E7F" w:rsidRPr="00D96E20" w:rsidRDefault="00833E7F" w:rsidP="00870974">
            <w:pPr>
              <w:widowControl w:val="0"/>
              <w:jc w:val="center"/>
              <w:rPr>
                <w:bCs/>
                <w:sz w:val="22"/>
                <w:szCs w:val="22"/>
              </w:rPr>
            </w:pPr>
            <w:r w:rsidRPr="00D96E20">
              <w:rPr>
                <w:bCs/>
                <w:sz w:val="22"/>
                <w:szCs w:val="22"/>
              </w:rPr>
              <w:t>коректності відповіді</w:t>
            </w:r>
          </w:p>
        </w:tc>
      </w:tr>
      <w:tr w:rsidR="00833E7F" w:rsidRPr="00D96E20" w:rsidTr="00870974">
        <w:tc>
          <w:tcPr>
            <w:tcW w:w="2810" w:type="pct"/>
            <w:shd w:val="clear" w:color="auto" w:fill="auto"/>
            <w:vAlign w:val="center"/>
          </w:tcPr>
          <w:p w:rsidR="00833E7F" w:rsidRPr="00D96E20" w:rsidRDefault="00833E7F" w:rsidP="00870974">
            <w:pPr>
              <w:widowControl w:val="0"/>
              <w:jc w:val="center"/>
              <w:rPr>
                <w:bCs/>
                <w:sz w:val="22"/>
                <w:szCs w:val="22"/>
              </w:rPr>
            </w:pPr>
            <w:r w:rsidRPr="00D96E20">
              <w:rPr>
                <w:bCs/>
                <w:sz w:val="22"/>
                <w:szCs w:val="22"/>
              </w:rPr>
              <w:t>10</w:t>
            </w:r>
          </w:p>
        </w:tc>
        <w:tc>
          <w:tcPr>
            <w:tcW w:w="2190" w:type="pct"/>
            <w:shd w:val="clear" w:color="auto" w:fill="auto"/>
            <w:vAlign w:val="center"/>
          </w:tcPr>
          <w:p w:rsidR="00833E7F" w:rsidRPr="00D96E20" w:rsidRDefault="00833E7F" w:rsidP="00870974">
            <w:pPr>
              <w:widowControl w:val="0"/>
              <w:ind w:left="34"/>
              <w:jc w:val="center"/>
              <w:rPr>
                <w:bCs/>
                <w:sz w:val="22"/>
                <w:szCs w:val="22"/>
              </w:rPr>
            </w:pPr>
            <w:r w:rsidRPr="00D96E20">
              <w:rPr>
                <w:bCs/>
                <w:sz w:val="22"/>
                <w:szCs w:val="22"/>
              </w:rPr>
              <w:t>відмінний</w:t>
            </w:r>
          </w:p>
        </w:tc>
      </w:tr>
      <w:tr w:rsidR="00833E7F" w:rsidRPr="00D96E20" w:rsidTr="00870974">
        <w:tc>
          <w:tcPr>
            <w:tcW w:w="2810" w:type="pct"/>
            <w:shd w:val="clear" w:color="auto" w:fill="auto"/>
            <w:vAlign w:val="center"/>
          </w:tcPr>
          <w:p w:rsidR="00833E7F" w:rsidRPr="00D96E20" w:rsidRDefault="00833E7F" w:rsidP="00870974">
            <w:pPr>
              <w:widowControl w:val="0"/>
              <w:jc w:val="center"/>
              <w:rPr>
                <w:bCs/>
                <w:sz w:val="22"/>
                <w:szCs w:val="22"/>
              </w:rPr>
            </w:pPr>
            <w:r w:rsidRPr="00D96E20">
              <w:rPr>
                <w:bCs/>
                <w:sz w:val="22"/>
                <w:szCs w:val="22"/>
              </w:rPr>
              <w:t>8</w:t>
            </w:r>
          </w:p>
        </w:tc>
        <w:tc>
          <w:tcPr>
            <w:tcW w:w="2190" w:type="pct"/>
            <w:shd w:val="clear" w:color="auto" w:fill="auto"/>
            <w:vAlign w:val="center"/>
          </w:tcPr>
          <w:p w:rsidR="00833E7F" w:rsidRPr="00D96E20" w:rsidRDefault="00833E7F" w:rsidP="00870974">
            <w:pPr>
              <w:widowControl w:val="0"/>
              <w:ind w:left="34"/>
              <w:jc w:val="center"/>
              <w:rPr>
                <w:bCs/>
                <w:sz w:val="22"/>
                <w:szCs w:val="22"/>
              </w:rPr>
            </w:pPr>
            <w:r w:rsidRPr="00D96E20">
              <w:rPr>
                <w:bCs/>
                <w:sz w:val="22"/>
                <w:szCs w:val="22"/>
              </w:rPr>
              <w:t>добрий</w:t>
            </w:r>
          </w:p>
        </w:tc>
      </w:tr>
      <w:tr w:rsidR="00833E7F" w:rsidRPr="00D96E20" w:rsidTr="00870974">
        <w:tc>
          <w:tcPr>
            <w:tcW w:w="2810" w:type="pct"/>
            <w:shd w:val="clear" w:color="auto" w:fill="auto"/>
            <w:vAlign w:val="center"/>
          </w:tcPr>
          <w:p w:rsidR="00833E7F" w:rsidRPr="00D96E20" w:rsidRDefault="00833E7F" w:rsidP="00870974">
            <w:pPr>
              <w:widowControl w:val="0"/>
              <w:jc w:val="center"/>
              <w:rPr>
                <w:sz w:val="22"/>
                <w:szCs w:val="22"/>
              </w:rPr>
            </w:pPr>
            <w:r w:rsidRPr="00D96E20">
              <w:rPr>
                <w:sz w:val="22"/>
                <w:szCs w:val="22"/>
              </w:rPr>
              <w:t>6</w:t>
            </w:r>
          </w:p>
        </w:tc>
        <w:tc>
          <w:tcPr>
            <w:tcW w:w="2190" w:type="pct"/>
            <w:shd w:val="clear" w:color="auto" w:fill="auto"/>
            <w:vAlign w:val="center"/>
          </w:tcPr>
          <w:p w:rsidR="00833E7F" w:rsidRPr="00D96E20" w:rsidRDefault="00833E7F" w:rsidP="00870974">
            <w:pPr>
              <w:widowControl w:val="0"/>
              <w:ind w:left="34"/>
              <w:jc w:val="center"/>
              <w:rPr>
                <w:bCs/>
                <w:sz w:val="22"/>
                <w:szCs w:val="22"/>
              </w:rPr>
            </w:pPr>
            <w:r w:rsidRPr="00D96E20">
              <w:rPr>
                <w:bCs/>
                <w:sz w:val="22"/>
                <w:szCs w:val="22"/>
              </w:rPr>
              <w:t>задовільний</w:t>
            </w:r>
          </w:p>
        </w:tc>
      </w:tr>
      <w:tr w:rsidR="00833E7F" w:rsidRPr="00D96E20" w:rsidTr="00870974">
        <w:tc>
          <w:tcPr>
            <w:tcW w:w="2810" w:type="pct"/>
            <w:shd w:val="clear" w:color="auto" w:fill="auto"/>
            <w:vAlign w:val="center"/>
          </w:tcPr>
          <w:p w:rsidR="00833E7F" w:rsidRPr="00D96E20" w:rsidRDefault="00833E7F" w:rsidP="00870974">
            <w:pPr>
              <w:widowControl w:val="0"/>
              <w:jc w:val="center"/>
              <w:rPr>
                <w:sz w:val="22"/>
                <w:szCs w:val="22"/>
              </w:rPr>
            </w:pPr>
            <w:r w:rsidRPr="00D96E20">
              <w:rPr>
                <w:sz w:val="22"/>
                <w:szCs w:val="22"/>
              </w:rPr>
              <w:t>4</w:t>
            </w:r>
          </w:p>
        </w:tc>
        <w:tc>
          <w:tcPr>
            <w:tcW w:w="2190" w:type="pct"/>
            <w:shd w:val="clear" w:color="auto" w:fill="auto"/>
            <w:vAlign w:val="center"/>
          </w:tcPr>
          <w:p w:rsidR="00833E7F" w:rsidRPr="00D96E20" w:rsidRDefault="00833E7F" w:rsidP="00870974">
            <w:pPr>
              <w:widowControl w:val="0"/>
              <w:ind w:left="34"/>
              <w:jc w:val="center"/>
              <w:rPr>
                <w:bCs/>
                <w:sz w:val="22"/>
                <w:szCs w:val="22"/>
              </w:rPr>
            </w:pPr>
            <w:r w:rsidRPr="00D96E20">
              <w:rPr>
                <w:bCs/>
                <w:sz w:val="22"/>
                <w:szCs w:val="22"/>
              </w:rPr>
              <w:t>не достатній</w:t>
            </w:r>
          </w:p>
        </w:tc>
      </w:tr>
      <w:tr w:rsidR="00833E7F" w:rsidRPr="00D96E20" w:rsidTr="00870974">
        <w:tc>
          <w:tcPr>
            <w:tcW w:w="2810" w:type="pct"/>
            <w:shd w:val="clear" w:color="auto" w:fill="auto"/>
            <w:vAlign w:val="center"/>
          </w:tcPr>
          <w:p w:rsidR="00833E7F" w:rsidRPr="00D96E20" w:rsidRDefault="00833E7F" w:rsidP="00870974">
            <w:pPr>
              <w:widowControl w:val="0"/>
              <w:jc w:val="center"/>
              <w:rPr>
                <w:sz w:val="22"/>
                <w:szCs w:val="22"/>
              </w:rPr>
            </w:pPr>
            <w:r w:rsidRPr="00D96E20">
              <w:rPr>
                <w:sz w:val="22"/>
                <w:szCs w:val="22"/>
              </w:rPr>
              <w:t>2</w:t>
            </w:r>
          </w:p>
        </w:tc>
        <w:tc>
          <w:tcPr>
            <w:tcW w:w="2190" w:type="pct"/>
            <w:shd w:val="clear" w:color="auto" w:fill="auto"/>
            <w:vAlign w:val="center"/>
          </w:tcPr>
          <w:p w:rsidR="00833E7F" w:rsidRPr="00D96E20" w:rsidRDefault="00833E7F" w:rsidP="00870974">
            <w:pPr>
              <w:widowControl w:val="0"/>
              <w:ind w:left="34"/>
              <w:jc w:val="center"/>
              <w:rPr>
                <w:bCs/>
                <w:sz w:val="22"/>
                <w:szCs w:val="22"/>
              </w:rPr>
            </w:pPr>
            <w:r w:rsidRPr="00D96E20">
              <w:rPr>
                <w:bCs/>
                <w:sz w:val="22"/>
                <w:szCs w:val="22"/>
              </w:rPr>
              <w:t>мінімальний</w:t>
            </w:r>
          </w:p>
        </w:tc>
      </w:tr>
      <w:tr w:rsidR="00833E7F" w:rsidRPr="00D96E20" w:rsidTr="00870974">
        <w:tc>
          <w:tcPr>
            <w:tcW w:w="2810" w:type="pct"/>
            <w:shd w:val="clear" w:color="auto" w:fill="auto"/>
            <w:vAlign w:val="center"/>
          </w:tcPr>
          <w:p w:rsidR="00833E7F" w:rsidRPr="00D96E20" w:rsidRDefault="00833E7F" w:rsidP="00870974">
            <w:pPr>
              <w:widowControl w:val="0"/>
              <w:jc w:val="center"/>
              <w:rPr>
                <w:sz w:val="22"/>
                <w:szCs w:val="22"/>
              </w:rPr>
            </w:pPr>
            <w:r w:rsidRPr="00D96E20">
              <w:rPr>
                <w:sz w:val="22"/>
                <w:szCs w:val="22"/>
              </w:rPr>
              <w:t>0</w:t>
            </w:r>
          </w:p>
        </w:tc>
        <w:tc>
          <w:tcPr>
            <w:tcW w:w="2190" w:type="pct"/>
            <w:shd w:val="clear" w:color="auto" w:fill="auto"/>
            <w:vAlign w:val="center"/>
          </w:tcPr>
          <w:p w:rsidR="00833E7F" w:rsidRPr="00D96E20" w:rsidRDefault="00833E7F" w:rsidP="00870974">
            <w:pPr>
              <w:widowControl w:val="0"/>
              <w:ind w:firstLine="34"/>
              <w:jc w:val="center"/>
              <w:rPr>
                <w:sz w:val="22"/>
                <w:szCs w:val="22"/>
              </w:rPr>
            </w:pPr>
            <w:r w:rsidRPr="00D96E20">
              <w:rPr>
                <w:sz w:val="22"/>
                <w:szCs w:val="22"/>
              </w:rPr>
              <w:t>незадовільний</w:t>
            </w:r>
          </w:p>
        </w:tc>
      </w:tr>
    </w:tbl>
    <w:p w:rsidR="00833E7F" w:rsidRPr="00833E7F" w:rsidRDefault="00833E7F" w:rsidP="00833E7F">
      <w:pPr>
        <w:ind w:firstLine="360"/>
        <w:rPr>
          <w:sz w:val="24"/>
          <w:szCs w:val="24"/>
        </w:rPr>
      </w:pPr>
      <w:r w:rsidRPr="00833E7F">
        <w:rPr>
          <w:sz w:val="24"/>
          <w:szCs w:val="24"/>
        </w:rPr>
        <w:t>Оцінювання рівня повноти й коректності відповіді:</w:t>
      </w:r>
    </w:p>
    <w:p w:rsidR="00833E7F" w:rsidRPr="00833E7F" w:rsidRDefault="00833E7F" w:rsidP="00833E7F">
      <w:pPr>
        <w:numPr>
          <w:ilvl w:val="0"/>
          <w:numId w:val="27"/>
        </w:numPr>
        <w:rPr>
          <w:sz w:val="24"/>
          <w:szCs w:val="24"/>
        </w:rPr>
      </w:pPr>
      <w:r w:rsidRPr="00833E7F">
        <w:rPr>
          <w:sz w:val="24"/>
          <w:szCs w:val="24"/>
        </w:rPr>
        <w:t>за 5 правильних відповідей – 10 балів;</w:t>
      </w:r>
    </w:p>
    <w:p w:rsidR="00833E7F" w:rsidRPr="00833E7F" w:rsidRDefault="00833E7F" w:rsidP="00833E7F">
      <w:pPr>
        <w:numPr>
          <w:ilvl w:val="0"/>
          <w:numId w:val="27"/>
        </w:numPr>
        <w:rPr>
          <w:sz w:val="24"/>
          <w:szCs w:val="24"/>
        </w:rPr>
      </w:pPr>
      <w:r w:rsidRPr="00833E7F">
        <w:rPr>
          <w:sz w:val="24"/>
          <w:szCs w:val="24"/>
        </w:rPr>
        <w:t>4 правильні відповіді – 8 балів;</w:t>
      </w:r>
    </w:p>
    <w:p w:rsidR="00833E7F" w:rsidRPr="00833E7F" w:rsidRDefault="00833E7F" w:rsidP="00833E7F">
      <w:pPr>
        <w:numPr>
          <w:ilvl w:val="0"/>
          <w:numId w:val="27"/>
        </w:numPr>
        <w:rPr>
          <w:sz w:val="24"/>
          <w:szCs w:val="24"/>
        </w:rPr>
      </w:pPr>
      <w:r w:rsidRPr="00833E7F">
        <w:rPr>
          <w:sz w:val="24"/>
          <w:szCs w:val="24"/>
        </w:rPr>
        <w:t>3 правильні відповіді – 6 балів;</w:t>
      </w:r>
    </w:p>
    <w:p w:rsidR="00833E7F" w:rsidRPr="00833E7F" w:rsidRDefault="00833E7F" w:rsidP="00833E7F">
      <w:pPr>
        <w:numPr>
          <w:ilvl w:val="0"/>
          <w:numId w:val="27"/>
        </w:numPr>
        <w:rPr>
          <w:sz w:val="24"/>
          <w:szCs w:val="24"/>
        </w:rPr>
      </w:pPr>
      <w:r w:rsidRPr="00833E7F">
        <w:rPr>
          <w:sz w:val="24"/>
          <w:szCs w:val="24"/>
        </w:rPr>
        <w:t>2 правильні відповіді – 4 бали;</w:t>
      </w:r>
    </w:p>
    <w:p w:rsidR="00833E7F" w:rsidRPr="00833E7F" w:rsidRDefault="00833E7F" w:rsidP="00833E7F">
      <w:pPr>
        <w:numPr>
          <w:ilvl w:val="0"/>
          <w:numId w:val="27"/>
        </w:numPr>
        <w:rPr>
          <w:sz w:val="24"/>
          <w:szCs w:val="24"/>
        </w:rPr>
      </w:pPr>
      <w:r w:rsidRPr="00833E7F">
        <w:rPr>
          <w:sz w:val="24"/>
          <w:szCs w:val="24"/>
        </w:rPr>
        <w:lastRenderedPageBreak/>
        <w:t>1 правильна відповідь – 2 бали;</w:t>
      </w:r>
    </w:p>
    <w:p w:rsidR="00833E7F" w:rsidRPr="00833E7F" w:rsidRDefault="00833E7F" w:rsidP="00833E7F">
      <w:pPr>
        <w:numPr>
          <w:ilvl w:val="0"/>
          <w:numId w:val="27"/>
        </w:numPr>
        <w:rPr>
          <w:sz w:val="24"/>
          <w:szCs w:val="24"/>
        </w:rPr>
      </w:pPr>
      <w:r w:rsidRPr="00833E7F">
        <w:rPr>
          <w:sz w:val="24"/>
          <w:szCs w:val="24"/>
        </w:rPr>
        <w:t>жодної правильної відповіді – 0 балів.</w:t>
      </w:r>
    </w:p>
    <w:p w:rsidR="00833E7F" w:rsidRPr="00833E7F" w:rsidRDefault="00833E7F" w:rsidP="00833E7F">
      <w:pPr>
        <w:widowControl w:val="0"/>
        <w:ind w:firstLine="709"/>
        <w:jc w:val="both"/>
        <w:rPr>
          <w:color w:val="000000"/>
          <w:sz w:val="24"/>
          <w:szCs w:val="24"/>
        </w:rPr>
      </w:pPr>
      <w:r w:rsidRPr="00833E7F">
        <w:rPr>
          <w:color w:val="000000"/>
          <w:sz w:val="24"/>
          <w:szCs w:val="24"/>
        </w:rPr>
        <w:t xml:space="preserve">Результат підсумкового контролю </w:t>
      </w:r>
      <w:r w:rsidRPr="00833E7F">
        <w:rPr>
          <w:sz w:val="24"/>
          <w:szCs w:val="24"/>
        </w:rPr>
        <w:t xml:space="preserve">у формі </w:t>
      </w:r>
      <w:r w:rsidRPr="00833E7F">
        <w:rPr>
          <w:i/>
          <w:sz w:val="24"/>
          <w:szCs w:val="24"/>
        </w:rPr>
        <w:t>заліку</w:t>
      </w:r>
      <w:r w:rsidRPr="00833E7F">
        <w:rPr>
          <w:sz w:val="24"/>
          <w:szCs w:val="24"/>
        </w:rPr>
        <w:t xml:space="preserve"> фіксується в заліковій відомості в термін, який становить:</w:t>
      </w:r>
    </w:p>
    <w:p w:rsidR="00833E7F" w:rsidRPr="00833E7F" w:rsidRDefault="00833E7F" w:rsidP="00833E7F">
      <w:pPr>
        <w:widowControl w:val="0"/>
        <w:numPr>
          <w:ilvl w:val="0"/>
          <w:numId w:val="28"/>
        </w:numPr>
        <w:tabs>
          <w:tab w:val="left" w:pos="851"/>
          <w:tab w:val="left" w:pos="1560"/>
        </w:tabs>
        <w:ind w:left="0" w:firstLine="709"/>
        <w:jc w:val="both"/>
        <w:rPr>
          <w:sz w:val="24"/>
          <w:szCs w:val="24"/>
        </w:rPr>
      </w:pPr>
      <w:r w:rsidRPr="00833E7F">
        <w:rPr>
          <w:color w:val="000000"/>
          <w:sz w:val="24"/>
          <w:szCs w:val="24"/>
        </w:rPr>
        <w:t>для студентів денної форми навчання — не пізніше 2-х робочих днів після проведення останнього аудиторного заняття з дисципліни</w:t>
      </w:r>
      <w:r w:rsidRPr="00833E7F">
        <w:rPr>
          <w:sz w:val="24"/>
          <w:szCs w:val="24"/>
        </w:rPr>
        <w:t>;</w:t>
      </w:r>
    </w:p>
    <w:p w:rsidR="00833E7F" w:rsidRPr="00833E7F" w:rsidRDefault="00833E7F" w:rsidP="00833E7F">
      <w:pPr>
        <w:numPr>
          <w:ilvl w:val="0"/>
          <w:numId w:val="28"/>
        </w:numPr>
        <w:tabs>
          <w:tab w:val="left" w:pos="851"/>
        </w:tabs>
        <w:ind w:left="0" w:firstLine="709"/>
        <w:jc w:val="both"/>
        <w:rPr>
          <w:sz w:val="24"/>
          <w:szCs w:val="24"/>
        </w:rPr>
      </w:pPr>
      <w:r w:rsidRPr="00833E7F">
        <w:rPr>
          <w:color w:val="000000"/>
          <w:sz w:val="24"/>
          <w:szCs w:val="24"/>
        </w:rPr>
        <w:t>для студентів заочної  форм навчання — за розкладом сесії</w:t>
      </w:r>
      <w:r w:rsidRPr="00833E7F">
        <w:rPr>
          <w:sz w:val="24"/>
          <w:szCs w:val="24"/>
        </w:rPr>
        <w:t>.</w:t>
      </w:r>
    </w:p>
    <w:p w:rsidR="00833E7F" w:rsidRPr="00833E7F" w:rsidRDefault="00833E7F" w:rsidP="00833E7F">
      <w:pPr>
        <w:widowControl w:val="0"/>
        <w:jc w:val="both"/>
        <w:rPr>
          <w:color w:val="000000"/>
          <w:sz w:val="24"/>
          <w:szCs w:val="24"/>
        </w:rPr>
      </w:pPr>
      <w:r w:rsidRPr="00833E7F">
        <w:rPr>
          <w:color w:val="000000"/>
          <w:sz w:val="24"/>
          <w:szCs w:val="24"/>
        </w:rPr>
        <w:t>Переведення даних 100-бальної шкали оцінювання в 4-бальну та шкалу за системою ECTS здійснюється в наступному порядку:</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4262"/>
        <w:gridCol w:w="1428"/>
      </w:tblGrid>
      <w:tr w:rsidR="00833E7F" w:rsidRPr="00D96E20" w:rsidTr="00870974">
        <w:trPr>
          <w:trHeight w:val="20"/>
          <w:jc w:val="center"/>
        </w:trPr>
        <w:tc>
          <w:tcPr>
            <w:tcW w:w="2953" w:type="dxa"/>
            <w:shd w:val="clear" w:color="auto" w:fill="auto"/>
            <w:vAlign w:val="center"/>
          </w:tcPr>
          <w:p w:rsidR="00833E7F" w:rsidRPr="00D96E20" w:rsidRDefault="00833E7F" w:rsidP="00870974">
            <w:pPr>
              <w:widowControl w:val="0"/>
              <w:suppressAutoHyphens/>
              <w:jc w:val="center"/>
              <w:rPr>
                <w:color w:val="000000"/>
                <w:sz w:val="22"/>
                <w:szCs w:val="22"/>
              </w:rPr>
            </w:pPr>
            <w:r w:rsidRPr="00D96E20">
              <w:rPr>
                <w:color w:val="000000"/>
                <w:sz w:val="22"/>
                <w:szCs w:val="22"/>
              </w:rPr>
              <w:t>Шкала КНЕУ, балів</w:t>
            </w:r>
          </w:p>
        </w:tc>
        <w:tc>
          <w:tcPr>
            <w:tcW w:w="4262" w:type="dxa"/>
            <w:shd w:val="clear" w:color="auto" w:fill="auto"/>
            <w:vAlign w:val="center"/>
          </w:tcPr>
          <w:p w:rsidR="00833E7F" w:rsidRPr="00D96E20" w:rsidRDefault="00833E7F" w:rsidP="00870974">
            <w:pPr>
              <w:widowControl w:val="0"/>
              <w:suppressAutoHyphens/>
              <w:jc w:val="center"/>
              <w:rPr>
                <w:color w:val="000000"/>
                <w:sz w:val="22"/>
                <w:szCs w:val="22"/>
              </w:rPr>
            </w:pPr>
            <w:r w:rsidRPr="00D96E20">
              <w:rPr>
                <w:color w:val="000000"/>
                <w:sz w:val="22"/>
                <w:szCs w:val="22"/>
              </w:rPr>
              <w:t>Оцінка за 4-бальноюшкалою</w:t>
            </w:r>
          </w:p>
        </w:tc>
        <w:tc>
          <w:tcPr>
            <w:tcW w:w="1428" w:type="dxa"/>
            <w:shd w:val="clear" w:color="auto" w:fill="auto"/>
            <w:vAlign w:val="center"/>
          </w:tcPr>
          <w:p w:rsidR="00833E7F" w:rsidRPr="00D96E20" w:rsidRDefault="00833E7F" w:rsidP="00870974">
            <w:pPr>
              <w:widowControl w:val="0"/>
              <w:suppressAutoHyphens/>
              <w:jc w:val="center"/>
              <w:rPr>
                <w:color w:val="000000"/>
                <w:sz w:val="22"/>
                <w:szCs w:val="22"/>
              </w:rPr>
            </w:pPr>
            <w:r w:rsidRPr="00D96E20">
              <w:rPr>
                <w:color w:val="000000"/>
                <w:sz w:val="22"/>
                <w:szCs w:val="22"/>
              </w:rPr>
              <w:t>Шкала EСTS</w:t>
            </w:r>
          </w:p>
        </w:tc>
      </w:tr>
      <w:tr w:rsidR="00833E7F" w:rsidRPr="00D96E20" w:rsidTr="00870974">
        <w:trPr>
          <w:trHeight w:val="20"/>
          <w:jc w:val="center"/>
        </w:trPr>
        <w:tc>
          <w:tcPr>
            <w:tcW w:w="2953"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90 – 100</w:t>
            </w:r>
          </w:p>
        </w:tc>
        <w:tc>
          <w:tcPr>
            <w:tcW w:w="4262" w:type="dxa"/>
            <w:shd w:val="clear" w:color="auto" w:fill="auto"/>
            <w:vAlign w:val="center"/>
          </w:tcPr>
          <w:p w:rsidR="00833E7F" w:rsidRPr="00D96E20" w:rsidRDefault="00833E7F" w:rsidP="00870974">
            <w:pPr>
              <w:widowControl w:val="0"/>
              <w:suppressAutoHyphens/>
              <w:ind w:firstLine="34"/>
              <w:jc w:val="center"/>
              <w:rPr>
                <w:color w:val="000000"/>
                <w:sz w:val="22"/>
                <w:szCs w:val="22"/>
              </w:rPr>
            </w:pPr>
            <w:r w:rsidRPr="00D96E20">
              <w:rPr>
                <w:color w:val="000000"/>
                <w:sz w:val="22"/>
                <w:szCs w:val="22"/>
              </w:rPr>
              <w:t>відмінно</w:t>
            </w:r>
          </w:p>
        </w:tc>
        <w:tc>
          <w:tcPr>
            <w:tcW w:w="1428"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A</w:t>
            </w:r>
          </w:p>
        </w:tc>
      </w:tr>
      <w:tr w:rsidR="00833E7F" w:rsidRPr="00D96E20" w:rsidTr="00870974">
        <w:trPr>
          <w:trHeight w:val="20"/>
          <w:jc w:val="center"/>
        </w:trPr>
        <w:tc>
          <w:tcPr>
            <w:tcW w:w="2953"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80 – 89</w:t>
            </w:r>
          </w:p>
        </w:tc>
        <w:tc>
          <w:tcPr>
            <w:tcW w:w="4262" w:type="dxa"/>
            <w:vMerge w:val="restart"/>
            <w:shd w:val="clear" w:color="auto" w:fill="auto"/>
            <w:vAlign w:val="center"/>
          </w:tcPr>
          <w:p w:rsidR="00833E7F" w:rsidRPr="00D96E20" w:rsidRDefault="00833E7F" w:rsidP="00870974">
            <w:pPr>
              <w:widowControl w:val="0"/>
              <w:suppressAutoHyphens/>
              <w:jc w:val="center"/>
              <w:rPr>
                <w:color w:val="000000"/>
                <w:sz w:val="22"/>
                <w:szCs w:val="22"/>
              </w:rPr>
            </w:pPr>
            <w:r w:rsidRPr="00D96E20">
              <w:rPr>
                <w:color w:val="000000"/>
                <w:sz w:val="22"/>
                <w:szCs w:val="22"/>
              </w:rPr>
              <w:t>добре</w:t>
            </w:r>
          </w:p>
        </w:tc>
        <w:tc>
          <w:tcPr>
            <w:tcW w:w="1428"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B</w:t>
            </w:r>
          </w:p>
        </w:tc>
      </w:tr>
      <w:tr w:rsidR="00833E7F" w:rsidRPr="00D96E20" w:rsidTr="00870974">
        <w:trPr>
          <w:trHeight w:val="20"/>
          <w:jc w:val="center"/>
        </w:trPr>
        <w:tc>
          <w:tcPr>
            <w:tcW w:w="2955"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70 – 79</w:t>
            </w:r>
          </w:p>
        </w:tc>
        <w:tc>
          <w:tcPr>
            <w:tcW w:w="4262" w:type="dxa"/>
            <w:vMerge/>
            <w:shd w:val="clear" w:color="auto" w:fill="auto"/>
            <w:vAlign w:val="center"/>
          </w:tcPr>
          <w:p w:rsidR="00833E7F" w:rsidRPr="00D96E20" w:rsidRDefault="00833E7F" w:rsidP="00870974">
            <w:pPr>
              <w:widowControl w:val="0"/>
              <w:suppressAutoHyphens/>
              <w:jc w:val="center"/>
              <w:rPr>
                <w:color w:val="000000"/>
                <w:sz w:val="22"/>
                <w:szCs w:val="22"/>
              </w:rPr>
            </w:pPr>
          </w:p>
        </w:tc>
        <w:tc>
          <w:tcPr>
            <w:tcW w:w="1428"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C</w:t>
            </w:r>
          </w:p>
        </w:tc>
      </w:tr>
      <w:tr w:rsidR="00833E7F" w:rsidRPr="00D96E20" w:rsidTr="00870974">
        <w:trPr>
          <w:trHeight w:val="20"/>
          <w:jc w:val="center"/>
        </w:trPr>
        <w:tc>
          <w:tcPr>
            <w:tcW w:w="2953"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66 – 69</w:t>
            </w:r>
          </w:p>
        </w:tc>
        <w:tc>
          <w:tcPr>
            <w:tcW w:w="4262" w:type="dxa"/>
            <w:vMerge w:val="restart"/>
            <w:shd w:val="clear" w:color="auto" w:fill="auto"/>
            <w:vAlign w:val="center"/>
          </w:tcPr>
          <w:p w:rsidR="00833E7F" w:rsidRPr="00D96E20" w:rsidRDefault="00833E7F" w:rsidP="00870974">
            <w:pPr>
              <w:widowControl w:val="0"/>
              <w:suppressAutoHyphens/>
              <w:jc w:val="center"/>
              <w:rPr>
                <w:color w:val="000000"/>
                <w:sz w:val="22"/>
                <w:szCs w:val="22"/>
              </w:rPr>
            </w:pPr>
            <w:r w:rsidRPr="00D96E20">
              <w:rPr>
                <w:color w:val="000000"/>
                <w:sz w:val="22"/>
                <w:szCs w:val="22"/>
              </w:rPr>
              <w:t>задовільно</w:t>
            </w:r>
          </w:p>
        </w:tc>
        <w:tc>
          <w:tcPr>
            <w:tcW w:w="1428"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D</w:t>
            </w:r>
          </w:p>
        </w:tc>
      </w:tr>
      <w:tr w:rsidR="00833E7F" w:rsidRPr="00D96E20" w:rsidTr="00870974">
        <w:trPr>
          <w:trHeight w:val="20"/>
          <w:jc w:val="center"/>
        </w:trPr>
        <w:tc>
          <w:tcPr>
            <w:tcW w:w="2955"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60 – 65</w:t>
            </w:r>
          </w:p>
        </w:tc>
        <w:tc>
          <w:tcPr>
            <w:tcW w:w="4262" w:type="dxa"/>
            <w:vMerge/>
            <w:shd w:val="clear" w:color="auto" w:fill="auto"/>
            <w:vAlign w:val="center"/>
          </w:tcPr>
          <w:p w:rsidR="00833E7F" w:rsidRPr="00D96E20" w:rsidRDefault="00833E7F" w:rsidP="00870974">
            <w:pPr>
              <w:widowControl w:val="0"/>
              <w:suppressAutoHyphens/>
              <w:jc w:val="center"/>
              <w:rPr>
                <w:color w:val="000000"/>
                <w:sz w:val="22"/>
                <w:szCs w:val="22"/>
              </w:rPr>
            </w:pPr>
          </w:p>
        </w:tc>
        <w:tc>
          <w:tcPr>
            <w:tcW w:w="1428"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E</w:t>
            </w:r>
          </w:p>
        </w:tc>
      </w:tr>
      <w:tr w:rsidR="00833E7F" w:rsidRPr="00D96E20" w:rsidTr="00870974">
        <w:trPr>
          <w:trHeight w:val="20"/>
          <w:jc w:val="center"/>
        </w:trPr>
        <w:tc>
          <w:tcPr>
            <w:tcW w:w="2953"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21 – 59</w:t>
            </w:r>
          </w:p>
        </w:tc>
        <w:tc>
          <w:tcPr>
            <w:tcW w:w="4262" w:type="dxa"/>
            <w:shd w:val="clear" w:color="auto" w:fill="auto"/>
            <w:vAlign w:val="center"/>
          </w:tcPr>
          <w:p w:rsidR="00833E7F" w:rsidRPr="00D96E20" w:rsidRDefault="00833E7F" w:rsidP="00870974">
            <w:pPr>
              <w:widowControl w:val="0"/>
              <w:suppressAutoHyphens/>
              <w:jc w:val="center"/>
              <w:rPr>
                <w:color w:val="000000"/>
                <w:sz w:val="22"/>
                <w:szCs w:val="22"/>
              </w:rPr>
            </w:pPr>
            <w:r w:rsidRPr="00D96E20">
              <w:rPr>
                <w:color w:val="000000"/>
                <w:sz w:val="22"/>
                <w:szCs w:val="22"/>
              </w:rPr>
              <w:t xml:space="preserve">незадовільно з можливістю повторного складання заліку </w:t>
            </w:r>
          </w:p>
        </w:tc>
        <w:tc>
          <w:tcPr>
            <w:tcW w:w="1428"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FX</w:t>
            </w:r>
          </w:p>
        </w:tc>
      </w:tr>
      <w:tr w:rsidR="00833E7F" w:rsidRPr="00D96E20" w:rsidTr="00870974">
        <w:trPr>
          <w:trHeight w:val="20"/>
          <w:jc w:val="center"/>
        </w:trPr>
        <w:tc>
          <w:tcPr>
            <w:tcW w:w="2953"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 xml:space="preserve"> 0 – 20</w:t>
            </w:r>
          </w:p>
        </w:tc>
        <w:tc>
          <w:tcPr>
            <w:tcW w:w="4262" w:type="dxa"/>
            <w:shd w:val="clear" w:color="auto" w:fill="auto"/>
            <w:vAlign w:val="center"/>
          </w:tcPr>
          <w:p w:rsidR="00833E7F" w:rsidRPr="00D96E20" w:rsidRDefault="00833E7F" w:rsidP="00870974">
            <w:pPr>
              <w:widowControl w:val="0"/>
              <w:suppressAutoHyphens/>
              <w:jc w:val="center"/>
              <w:rPr>
                <w:color w:val="000000"/>
                <w:sz w:val="22"/>
                <w:szCs w:val="22"/>
              </w:rPr>
            </w:pPr>
            <w:r w:rsidRPr="00D96E20">
              <w:rPr>
                <w:color w:val="000000"/>
                <w:sz w:val="22"/>
                <w:szCs w:val="22"/>
              </w:rPr>
              <w:t>незадовільно з можливістю вивчення дисципліни за індивідуальним графіком у формі додаткової індивідуально-консультативної роботи</w:t>
            </w:r>
          </w:p>
        </w:tc>
        <w:tc>
          <w:tcPr>
            <w:tcW w:w="1428" w:type="dxa"/>
            <w:shd w:val="clear" w:color="auto" w:fill="auto"/>
            <w:vAlign w:val="center"/>
          </w:tcPr>
          <w:p w:rsidR="00833E7F" w:rsidRPr="00D96E20" w:rsidRDefault="00833E7F" w:rsidP="00870974">
            <w:pPr>
              <w:widowControl w:val="0"/>
              <w:suppressAutoHyphens/>
              <w:ind w:right="304"/>
              <w:jc w:val="center"/>
              <w:rPr>
                <w:color w:val="000000"/>
                <w:sz w:val="22"/>
                <w:szCs w:val="22"/>
              </w:rPr>
            </w:pPr>
            <w:r w:rsidRPr="00D96E20">
              <w:rPr>
                <w:color w:val="000000"/>
                <w:sz w:val="22"/>
                <w:szCs w:val="22"/>
              </w:rPr>
              <w:t>F</w:t>
            </w:r>
          </w:p>
        </w:tc>
      </w:tr>
    </w:tbl>
    <w:p w:rsidR="00B56FC3" w:rsidRPr="00833E7F" w:rsidRDefault="00B56FC3" w:rsidP="00B56FC3">
      <w:pPr>
        <w:jc w:val="center"/>
        <w:rPr>
          <w:b/>
          <w:bCs/>
          <w:sz w:val="24"/>
          <w:szCs w:val="24"/>
        </w:rPr>
      </w:pPr>
    </w:p>
    <w:p w:rsidR="00833E7F" w:rsidRPr="00833E7F" w:rsidRDefault="00833E7F" w:rsidP="00833E7F">
      <w:pPr>
        <w:jc w:val="center"/>
        <w:rPr>
          <w:b/>
          <w:caps/>
          <w:sz w:val="24"/>
          <w:szCs w:val="24"/>
        </w:rPr>
      </w:pPr>
      <w:r w:rsidRPr="00833E7F">
        <w:rPr>
          <w:b/>
          <w:caps/>
          <w:sz w:val="24"/>
          <w:szCs w:val="24"/>
        </w:rPr>
        <w:t>Приклади типових завдань</w:t>
      </w:r>
    </w:p>
    <w:p w:rsidR="00833E7F" w:rsidRPr="002D0BAF" w:rsidRDefault="00833E7F" w:rsidP="00833E7F">
      <w:pPr>
        <w:widowControl w:val="0"/>
        <w:ind w:right="57"/>
        <w:jc w:val="both"/>
        <w:rPr>
          <w:b/>
          <w:sz w:val="24"/>
          <w:szCs w:val="24"/>
        </w:rPr>
      </w:pPr>
      <w:r w:rsidRPr="002D0BAF">
        <w:rPr>
          <w:b/>
          <w:sz w:val="24"/>
          <w:szCs w:val="24"/>
        </w:rPr>
        <w:t>1. Загальна характеристика сп</w:t>
      </w:r>
      <w:r w:rsidR="00E31D7E">
        <w:rPr>
          <w:b/>
          <w:sz w:val="24"/>
          <w:szCs w:val="24"/>
        </w:rPr>
        <w:t>еціальних систем оподаткування.</w:t>
      </w:r>
    </w:p>
    <w:p w:rsidR="00833E7F" w:rsidRPr="002D0BAF" w:rsidRDefault="00833E7F" w:rsidP="00833E7F">
      <w:pPr>
        <w:widowControl w:val="0"/>
        <w:ind w:right="57"/>
        <w:jc w:val="both"/>
        <w:rPr>
          <w:b/>
          <w:sz w:val="24"/>
          <w:szCs w:val="24"/>
        </w:rPr>
      </w:pPr>
      <w:r w:rsidRPr="002D0BAF">
        <w:rPr>
          <w:b/>
          <w:sz w:val="24"/>
          <w:szCs w:val="24"/>
        </w:rPr>
        <w:t>2. Платники, об’єкти оподаткування</w:t>
      </w:r>
      <w:r w:rsidR="00863BBB">
        <w:rPr>
          <w:b/>
          <w:sz w:val="24"/>
          <w:szCs w:val="24"/>
        </w:rPr>
        <w:t>, облік</w:t>
      </w:r>
      <w:r w:rsidRPr="002D0BAF">
        <w:rPr>
          <w:b/>
          <w:sz w:val="24"/>
          <w:szCs w:val="24"/>
        </w:rPr>
        <w:t xml:space="preserve"> та ставки податку з доходів фізичних осіб.</w:t>
      </w:r>
    </w:p>
    <w:p w:rsidR="00833E7F" w:rsidRPr="002D0BAF" w:rsidRDefault="00833E7F" w:rsidP="00833E7F">
      <w:pPr>
        <w:jc w:val="both"/>
        <w:rPr>
          <w:sz w:val="24"/>
          <w:szCs w:val="24"/>
        </w:rPr>
      </w:pPr>
      <w:r w:rsidRPr="002D0BAF">
        <w:rPr>
          <w:b/>
          <w:sz w:val="24"/>
          <w:szCs w:val="24"/>
        </w:rPr>
        <w:t>3. Вказати правильну відповідь</w:t>
      </w:r>
      <w:r w:rsidRPr="002D0BAF">
        <w:rPr>
          <w:sz w:val="24"/>
          <w:szCs w:val="24"/>
        </w:rPr>
        <w:t xml:space="preserve">. </w:t>
      </w:r>
    </w:p>
    <w:p w:rsidR="00833E7F" w:rsidRPr="002D0BAF" w:rsidRDefault="00833E7F" w:rsidP="00833E7F">
      <w:pPr>
        <w:jc w:val="both"/>
        <w:rPr>
          <w:sz w:val="24"/>
          <w:szCs w:val="24"/>
        </w:rPr>
      </w:pPr>
      <w:r w:rsidRPr="002D0BAF">
        <w:rPr>
          <w:sz w:val="24"/>
          <w:szCs w:val="24"/>
        </w:rPr>
        <w:t>Від’ємне значення різниці між сумою податкового зобов’язання з ПДВ звітного (податкового) періоду та сумою податкового кредиту з ПДВ такого звітного (податного) періоду:</w:t>
      </w:r>
    </w:p>
    <w:p w:rsidR="00833E7F" w:rsidRPr="002D0BAF" w:rsidRDefault="00833E7F" w:rsidP="00833E7F">
      <w:pPr>
        <w:jc w:val="both"/>
        <w:rPr>
          <w:sz w:val="24"/>
          <w:szCs w:val="24"/>
        </w:rPr>
      </w:pPr>
      <w:r w:rsidRPr="002D0BAF">
        <w:rPr>
          <w:sz w:val="24"/>
          <w:szCs w:val="24"/>
        </w:rPr>
        <w:t>А) враховується у зменшення суми податкового боргу з податку, що виник за попередній звітні періоди;</w:t>
      </w:r>
    </w:p>
    <w:p w:rsidR="00833E7F" w:rsidRPr="002D0BAF" w:rsidRDefault="00833E7F" w:rsidP="00833E7F">
      <w:pPr>
        <w:jc w:val="both"/>
        <w:rPr>
          <w:sz w:val="24"/>
          <w:szCs w:val="24"/>
        </w:rPr>
      </w:pPr>
      <w:r w:rsidRPr="002D0BAF">
        <w:rPr>
          <w:sz w:val="24"/>
          <w:szCs w:val="24"/>
        </w:rPr>
        <w:t>Б) у разі відсутності податкового боргу – зараховується до складу податкового кредиту наступного звітного періоду;</w:t>
      </w:r>
    </w:p>
    <w:p w:rsidR="00833E7F" w:rsidRPr="002D0BAF" w:rsidRDefault="00833E7F" w:rsidP="00833E7F">
      <w:pPr>
        <w:jc w:val="both"/>
        <w:rPr>
          <w:sz w:val="24"/>
          <w:szCs w:val="24"/>
        </w:rPr>
      </w:pPr>
      <w:r w:rsidRPr="002D0BAF">
        <w:rPr>
          <w:sz w:val="24"/>
          <w:szCs w:val="24"/>
        </w:rPr>
        <w:t>В) підлягає бюджетному відшкодуванню в звітному періоді;</w:t>
      </w:r>
    </w:p>
    <w:p w:rsidR="00833E7F" w:rsidRPr="002D0BAF" w:rsidRDefault="00833E7F" w:rsidP="00833E7F">
      <w:pPr>
        <w:jc w:val="both"/>
        <w:rPr>
          <w:sz w:val="24"/>
          <w:szCs w:val="24"/>
        </w:rPr>
      </w:pPr>
      <w:r w:rsidRPr="002D0BAF">
        <w:rPr>
          <w:sz w:val="24"/>
          <w:szCs w:val="24"/>
        </w:rPr>
        <w:t>Г) усі відповіді не вірні.</w:t>
      </w:r>
    </w:p>
    <w:p w:rsidR="00833E7F" w:rsidRPr="002D0BAF" w:rsidRDefault="00833E7F" w:rsidP="00833E7F">
      <w:pPr>
        <w:jc w:val="both"/>
        <w:rPr>
          <w:sz w:val="24"/>
          <w:szCs w:val="24"/>
        </w:rPr>
      </w:pPr>
      <w:r w:rsidRPr="002D0BAF">
        <w:rPr>
          <w:b/>
          <w:sz w:val="24"/>
          <w:szCs w:val="24"/>
        </w:rPr>
        <w:t>4.</w:t>
      </w:r>
      <w:r w:rsidRPr="002D0BAF">
        <w:rPr>
          <w:sz w:val="24"/>
          <w:szCs w:val="24"/>
        </w:rPr>
        <w:t xml:space="preserve"> ТОВ «Кедр» займається виробництвом побутових товарів (чайників). Оприбутковано та введено в експлуатацію 26.12.2014р. основних засобів на суму 256000грн., з них виробничих основних засобів на суму 189000 грн. Строк корисного використання яких 5 років, фактичний місячний обсяг продукції – 15600 шт., загальний обсяг продукції, який підприємство очікує виробити за допомогою основних засобів – 200000 шт. Застосовують прямолінійний та виробничий методи нарахування амортизації.   </w:t>
      </w:r>
    </w:p>
    <w:p w:rsidR="00833E7F" w:rsidRPr="002D0BAF" w:rsidRDefault="00833E7F" w:rsidP="00833E7F">
      <w:pPr>
        <w:jc w:val="both"/>
        <w:rPr>
          <w:sz w:val="24"/>
          <w:szCs w:val="24"/>
        </w:rPr>
      </w:pPr>
      <w:r w:rsidRPr="002D0BAF">
        <w:rPr>
          <w:sz w:val="24"/>
          <w:szCs w:val="24"/>
        </w:rPr>
        <w:t>За І квартал 2015 здійснило господарську діяльність та отримало:</w:t>
      </w:r>
    </w:p>
    <w:p w:rsidR="00833E7F" w:rsidRPr="002D0BAF" w:rsidRDefault="00833E7F" w:rsidP="00833E7F">
      <w:pPr>
        <w:numPr>
          <w:ilvl w:val="0"/>
          <w:numId w:val="16"/>
        </w:numPr>
        <w:ind w:left="0" w:firstLine="0"/>
        <w:rPr>
          <w:sz w:val="24"/>
          <w:szCs w:val="24"/>
        </w:rPr>
      </w:pPr>
      <w:r w:rsidRPr="002D0BAF">
        <w:rPr>
          <w:sz w:val="24"/>
          <w:szCs w:val="24"/>
        </w:rPr>
        <w:t>Чистий дохід – 2754700 грн.</w:t>
      </w:r>
    </w:p>
    <w:p w:rsidR="00833E7F" w:rsidRPr="002D0BAF" w:rsidRDefault="00833E7F" w:rsidP="00833E7F">
      <w:pPr>
        <w:numPr>
          <w:ilvl w:val="0"/>
          <w:numId w:val="16"/>
        </w:numPr>
        <w:ind w:left="0" w:firstLine="0"/>
        <w:rPr>
          <w:sz w:val="24"/>
          <w:szCs w:val="24"/>
        </w:rPr>
      </w:pPr>
      <w:r w:rsidRPr="002D0BAF">
        <w:rPr>
          <w:sz w:val="24"/>
          <w:szCs w:val="24"/>
        </w:rPr>
        <w:t xml:space="preserve">інші операційні доходи – 1326830 грн. </w:t>
      </w:r>
    </w:p>
    <w:p w:rsidR="00833E7F" w:rsidRPr="002D0BAF" w:rsidRDefault="00833E7F" w:rsidP="00833E7F">
      <w:pPr>
        <w:numPr>
          <w:ilvl w:val="0"/>
          <w:numId w:val="16"/>
        </w:numPr>
        <w:ind w:left="0" w:firstLine="0"/>
        <w:rPr>
          <w:sz w:val="24"/>
          <w:szCs w:val="24"/>
        </w:rPr>
      </w:pPr>
      <w:r w:rsidRPr="002D0BAF">
        <w:rPr>
          <w:sz w:val="24"/>
          <w:szCs w:val="24"/>
        </w:rPr>
        <w:t xml:space="preserve">собівартість реалізованої продукції – 1089900грн. </w:t>
      </w:r>
    </w:p>
    <w:p w:rsidR="00833E7F" w:rsidRPr="002D0BAF" w:rsidRDefault="00833E7F" w:rsidP="00833E7F">
      <w:pPr>
        <w:numPr>
          <w:ilvl w:val="0"/>
          <w:numId w:val="16"/>
        </w:numPr>
        <w:ind w:left="0" w:firstLine="0"/>
        <w:rPr>
          <w:sz w:val="24"/>
          <w:szCs w:val="24"/>
        </w:rPr>
      </w:pPr>
      <w:r w:rsidRPr="002D0BAF">
        <w:rPr>
          <w:sz w:val="24"/>
          <w:szCs w:val="24"/>
        </w:rPr>
        <w:t xml:space="preserve">витрати на збут – 43100грн. </w:t>
      </w:r>
    </w:p>
    <w:p w:rsidR="00833E7F" w:rsidRPr="002D0BAF" w:rsidRDefault="00833E7F" w:rsidP="00833E7F">
      <w:pPr>
        <w:numPr>
          <w:ilvl w:val="0"/>
          <w:numId w:val="16"/>
        </w:numPr>
        <w:ind w:left="0" w:firstLine="0"/>
        <w:rPr>
          <w:sz w:val="24"/>
          <w:szCs w:val="24"/>
        </w:rPr>
      </w:pPr>
      <w:r w:rsidRPr="002D0BAF">
        <w:rPr>
          <w:sz w:val="24"/>
          <w:szCs w:val="24"/>
        </w:rPr>
        <w:t xml:space="preserve">фінансові витрати – 15000 грн. </w:t>
      </w:r>
    </w:p>
    <w:p w:rsidR="00833E7F" w:rsidRPr="002D0BAF" w:rsidRDefault="00833E7F" w:rsidP="00833E7F">
      <w:pPr>
        <w:numPr>
          <w:ilvl w:val="0"/>
          <w:numId w:val="16"/>
        </w:numPr>
        <w:ind w:left="0" w:firstLine="0"/>
        <w:rPr>
          <w:sz w:val="24"/>
          <w:szCs w:val="24"/>
        </w:rPr>
      </w:pPr>
      <w:r w:rsidRPr="002D0BAF">
        <w:rPr>
          <w:sz w:val="24"/>
          <w:szCs w:val="24"/>
        </w:rPr>
        <w:t xml:space="preserve">інші витрати – 5600 грн. </w:t>
      </w:r>
    </w:p>
    <w:p w:rsidR="00833E7F" w:rsidRPr="002D0BAF" w:rsidRDefault="00833E7F" w:rsidP="00833E7F">
      <w:pPr>
        <w:numPr>
          <w:ilvl w:val="0"/>
          <w:numId w:val="16"/>
        </w:numPr>
        <w:ind w:left="0" w:firstLine="0"/>
        <w:rPr>
          <w:sz w:val="24"/>
          <w:szCs w:val="24"/>
        </w:rPr>
      </w:pPr>
      <w:r w:rsidRPr="002D0BAF">
        <w:rPr>
          <w:sz w:val="24"/>
          <w:szCs w:val="24"/>
        </w:rPr>
        <w:t xml:space="preserve">інші фінансові доходи – 12000 грн. </w:t>
      </w:r>
    </w:p>
    <w:p w:rsidR="00833E7F" w:rsidRPr="002D0BAF" w:rsidRDefault="00833E7F" w:rsidP="00833E7F">
      <w:pPr>
        <w:numPr>
          <w:ilvl w:val="0"/>
          <w:numId w:val="16"/>
        </w:numPr>
        <w:ind w:left="0" w:firstLine="0"/>
        <w:rPr>
          <w:sz w:val="24"/>
          <w:szCs w:val="24"/>
        </w:rPr>
      </w:pPr>
      <w:r w:rsidRPr="002D0BAF">
        <w:rPr>
          <w:sz w:val="24"/>
          <w:szCs w:val="24"/>
        </w:rPr>
        <w:t xml:space="preserve">адміністративні витрати – 33500 грн. </w:t>
      </w:r>
    </w:p>
    <w:p w:rsidR="00833E7F" w:rsidRPr="002D0BAF" w:rsidRDefault="00833E7F" w:rsidP="00833E7F">
      <w:pPr>
        <w:numPr>
          <w:ilvl w:val="0"/>
          <w:numId w:val="16"/>
        </w:numPr>
        <w:ind w:left="0" w:firstLine="0"/>
        <w:rPr>
          <w:sz w:val="24"/>
          <w:szCs w:val="24"/>
        </w:rPr>
      </w:pPr>
      <w:r w:rsidRPr="002D0BAF">
        <w:rPr>
          <w:sz w:val="24"/>
          <w:szCs w:val="24"/>
        </w:rPr>
        <w:t xml:space="preserve">інші операційні витрати – 680 грн. </w:t>
      </w:r>
    </w:p>
    <w:p w:rsidR="00833E7F" w:rsidRPr="002D0BAF" w:rsidRDefault="00833E7F" w:rsidP="00833E7F">
      <w:pPr>
        <w:numPr>
          <w:ilvl w:val="0"/>
          <w:numId w:val="16"/>
        </w:numPr>
        <w:ind w:left="0" w:firstLine="0"/>
        <w:rPr>
          <w:sz w:val="24"/>
          <w:szCs w:val="24"/>
        </w:rPr>
      </w:pPr>
      <w:r w:rsidRPr="002D0BAF">
        <w:rPr>
          <w:sz w:val="24"/>
          <w:szCs w:val="24"/>
        </w:rPr>
        <w:t>дохід від участі в капіталі – 27000 грн.</w:t>
      </w:r>
    </w:p>
    <w:p w:rsidR="00833E7F" w:rsidRPr="002D0BAF" w:rsidRDefault="00833E7F" w:rsidP="00833E7F">
      <w:pPr>
        <w:numPr>
          <w:ilvl w:val="0"/>
          <w:numId w:val="16"/>
        </w:numPr>
        <w:ind w:left="0" w:firstLine="0"/>
        <w:rPr>
          <w:sz w:val="24"/>
          <w:szCs w:val="24"/>
        </w:rPr>
      </w:pPr>
      <w:r w:rsidRPr="002D0BAF">
        <w:rPr>
          <w:sz w:val="24"/>
          <w:szCs w:val="24"/>
        </w:rPr>
        <w:t>інші доходи – 12300 грн.</w:t>
      </w:r>
    </w:p>
    <w:p w:rsidR="00833E7F" w:rsidRPr="002D0BAF" w:rsidRDefault="00833E7F" w:rsidP="00833E7F">
      <w:pPr>
        <w:numPr>
          <w:ilvl w:val="0"/>
          <w:numId w:val="16"/>
        </w:numPr>
        <w:ind w:left="0" w:firstLine="0"/>
        <w:rPr>
          <w:sz w:val="24"/>
          <w:szCs w:val="24"/>
        </w:rPr>
      </w:pPr>
      <w:r w:rsidRPr="002D0BAF">
        <w:rPr>
          <w:sz w:val="24"/>
          <w:szCs w:val="24"/>
        </w:rPr>
        <w:lastRenderedPageBreak/>
        <w:t>нарахувати амортизацію основних засобів - ?</w:t>
      </w:r>
    </w:p>
    <w:p w:rsidR="00833E7F" w:rsidRPr="002D0BAF" w:rsidRDefault="00833E7F" w:rsidP="00833E7F">
      <w:pPr>
        <w:ind w:firstLine="360"/>
        <w:jc w:val="both"/>
        <w:rPr>
          <w:b/>
          <w:sz w:val="24"/>
          <w:szCs w:val="24"/>
        </w:rPr>
      </w:pPr>
      <w:r w:rsidRPr="002D0BAF">
        <w:rPr>
          <w:b/>
          <w:sz w:val="24"/>
          <w:szCs w:val="24"/>
        </w:rPr>
        <w:t>Скласти Звіт про фінансовий результат (Звіт про сукупний дохід) ТОВ «Кедр» та визначити податок на прибуток з урахуванням різниць.</w:t>
      </w:r>
    </w:p>
    <w:p w:rsidR="00833E7F" w:rsidRPr="002D0BAF" w:rsidRDefault="00833E7F" w:rsidP="00833E7F">
      <w:pPr>
        <w:jc w:val="both"/>
        <w:rPr>
          <w:sz w:val="24"/>
          <w:szCs w:val="24"/>
        </w:rPr>
      </w:pPr>
      <w:r w:rsidRPr="002D0BAF">
        <w:rPr>
          <w:b/>
          <w:sz w:val="24"/>
          <w:szCs w:val="24"/>
        </w:rPr>
        <w:t>5.</w:t>
      </w:r>
      <w:r w:rsidRPr="002D0BAF">
        <w:rPr>
          <w:sz w:val="24"/>
          <w:szCs w:val="24"/>
        </w:rPr>
        <w:t xml:space="preserve"> Підприємство, розташоване в Київській області, споживає воду з підземної свердловини (підземні води, які є джерелом централізованого водопостачання мають загальнодержавне значення ) та з р. Десна.</w:t>
      </w:r>
    </w:p>
    <w:p w:rsidR="00833E7F" w:rsidRPr="002D0BAF" w:rsidRDefault="00833E7F" w:rsidP="00833E7F">
      <w:pPr>
        <w:ind w:firstLine="426"/>
        <w:jc w:val="both"/>
        <w:rPr>
          <w:sz w:val="24"/>
          <w:szCs w:val="24"/>
        </w:rPr>
      </w:pPr>
      <w:r w:rsidRPr="002D0BAF">
        <w:rPr>
          <w:sz w:val="24"/>
          <w:szCs w:val="24"/>
        </w:rPr>
        <w:t>У дозволі на спецводокористування річний ліміт води з підземної свердловини встановлений на рівні 700 куб.м.. За показниками приладу обліку в І кварталі 2015 року підприємство використало 325 куб.м. Річний ліміт за спеціальне використання поверхневих вод встановлений на рівні 1000 куб.м. За показниками приладу обліку в І кварталі 2015 року підприємство використано 1200 куб.м.</w:t>
      </w:r>
    </w:p>
    <w:p w:rsidR="00833E7F" w:rsidRPr="002D0BAF" w:rsidRDefault="00833E7F" w:rsidP="00833E7F">
      <w:pPr>
        <w:ind w:firstLine="426"/>
        <w:jc w:val="both"/>
        <w:rPr>
          <w:sz w:val="24"/>
          <w:szCs w:val="24"/>
        </w:rPr>
      </w:pPr>
      <w:r w:rsidRPr="002D0BAF">
        <w:rPr>
          <w:b/>
          <w:sz w:val="24"/>
          <w:szCs w:val="24"/>
        </w:rPr>
        <w:t>Розрахувати суму рентної плати за спеціальне використання води та відобразити на рахунках бухгалтерського обліку.</w:t>
      </w:r>
    </w:p>
    <w:p w:rsidR="00833E7F" w:rsidRPr="002D0BAF" w:rsidRDefault="00833E7F" w:rsidP="00833E7F">
      <w:pPr>
        <w:jc w:val="both"/>
        <w:rPr>
          <w:b/>
          <w:sz w:val="24"/>
          <w:szCs w:val="24"/>
        </w:rPr>
      </w:pPr>
      <w:r w:rsidRPr="002D0BAF">
        <w:rPr>
          <w:b/>
          <w:sz w:val="24"/>
          <w:szCs w:val="24"/>
        </w:rPr>
        <w:t>6.</w:t>
      </w:r>
      <w:r w:rsidRPr="002D0BAF">
        <w:rPr>
          <w:sz w:val="24"/>
          <w:szCs w:val="24"/>
        </w:rPr>
        <w:t xml:space="preserve"> </w:t>
      </w:r>
      <w:r w:rsidRPr="002D0BAF">
        <w:rPr>
          <w:b/>
          <w:sz w:val="24"/>
          <w:szCs w:val="24"/>
        </w:rPr>
        <w:t>Відобразити в обліку наведені ситуації в журналі реєстрації господарських операцій ТОВ «Кедр» і зазначити податкові наслідки (податок на додану вартість):</w:t>
      </w:r>
    </w:p>
    <w:p w:rsidR="00833E7F" w:rsidRPr="002D0BAF" w:rsidRDefault="00833E7F" w:rsidP="00833E7F">
      <w:pPr>
        <w:numPr>
          <w:ilvl w:val="8"/>
          <w:numId w:val="18"/>
        </w:numPr>
        <w:tabs>
          <w:tab w:val="clear" w:pos="360"/>
          <w:tab w:val="num" w:pos="-180"/>
        </w:tabs>
        <w:jc w:val="both"/>
        <w:rPr>
          <w:sz w:val="24"/>
          <w:szCs w:val="24"/>
        </w:rPr>
      </w:pPr>
      <w:r w:rsidRPr="002D0BAF">
        <w:rPr>
          <w:sz w:val="24"/>
          <w:szCs w:val="24"/>
        </w:rPr>
        <w:t>3.1.Надійшла від покупця передоплата в сумі 9000 грн., включаючи ПДВ згідно податкової       накладної.</w:t>
      </w:r>
    </w:p>
    <w:p w:rsidR="00833E7F" w:rsidRPr="002D0BAF" w:rsidRDefault="00833E7F" w:rsidP="00833E7F">
      <w:pPr>
        <w:numPr>
          <w:ilvl w:val="7"/>
          <w:numId w:val="18"/>
        </w:numPr>
        <w:tabs>
          <w:tab w:val="clear" w:pos="360"/>
          <w:tab w:val="num" w:pos="-540"/>
        </w:tabs>
        <w:jc w:val="both"/>
        <w:rPr>
          <w:sz w:val="24"/>
          <w:szCs w:val="24"/>
        </w:rPr>
      </w:pPr>
      <w:r w:rsidRPr="002D0BAF">
        <w:rPr>
          <w:sz w:val="24"/>
          <w:szCs w:val="24"/>
        </w:rPr>
        <w:t>3.2.Відвантажено готову продукцію з переходом права власності до покупця за відпускною вартістю 12000 грн., включаючи ПДВ згідно податкової накладної. Фактична виробнича собівартість відвантаженої продукції – 7000 грн. Сума боргу покупця за відвантажену продукцію погашена грошима на поточний рахунок.</w:t>
      </w:r>
    </w:p>
    <w:p w:rsidR="00833E7F" w:rsidRPr="002D0BAF" w:rsidRDefault="00833E7F" w:rsidP="00833E7F">
      <w:pPr>
        <w:jc w:val="both"/>
        <w:rPr>
          <w:sz w:val="24"/>
          <w:szCs w:val="24"/>
        </w:rPr>
      </w:pPr>
      <w:r w:rsidRPr="002D0BAF">
        <w:rPr>
          <w:sz w:val="24"/>
          <w:szCs w:val="24"/>
        </w:rPr>
        <w:t>3.3.Оприбутковано сировину від постачальника на суму 6000 грн. з ПДВ при наявності податкової накладної.</w:t>
      </w:r>
    </w:p>
    <w:p w:rsidR="00833E7F" w:rsidRPr="002D0BAF" w:rsidRDefault="00833E7F" w:rsidP="00833E7F">
      <w:pPr>
        <w:numPr>
          <w:ilvl w:val="3"/>
          <w:numId w:val="17"/>
        </w:numPr>
        <w:jc w:val="both"/>
        <w:rPr>
          <w:sz w:val="24"/>
          <w:szCs w:val="24"/>
        </w:rPr>
      </w:pPr>
      <w:r w:rsidRPr="002D0BAF">
        <w:rPr>
          <w:sz w:val="24"/>
          <w:szCs w:val="24"/>
        </w:rPr>
        <w:t xml:space="preserve">      3.4.Отримана передоплата від покупців за продукцію «В» (з ПДВ згідно податкової накладної) – 180000 грн.</w:t>
      </w:r>
    </w:p>
    <w:p w:rsidR="00833E7F" w:rsidRPr="002D0BAF" w:rsidRDefault="00833E7F" w:rsidP="00833E7F">
      <w:pPr>
        <w:numPr>
          <w:ilvl w:val="1"/>
          <w:numId w:val="17"/>
        </w:numPr>
        <w:jc w:val="both"/>
        <w:rPr>
          <w:sz w:val="24"/>
          <w:szCs w:val="24"/>
        </w:rPr>
      </w:pPr>
      <w:r w:rsidRPr="002D0BAF">
        <w:rPr>
          <w:sz w:val="24"/>
          <w:szCs w:val="24"/>
        </w:rPr>
        <w:t xml:space="preserve">      3.5.Перераховано аванс постачальникам матеріалів (з ПДВ згідно податкової накладної) – 4800 грн.</w:t>
      </w:r>
    </w:p>
    <w:p w:rsidR="00833E7F" w:rsidRPr="002D0BAF" w:rsidRDefault="00833E7F" w:rsidP="00833E7F">
      <w:pPr>
        <w:jc w:val="both"/>
        <w:rPr>
          <w:sz w:val="24"/>
          <w:szCs w:val="24"/>
        </w:rPr>
      </w:pPr>
      <w:r w:rsidRPr="002D0BAF">
        <w:rPr>
          <w:b/>
          <w:sz w:val="24"/>
          <w:szCs w:val="24"/>
        </w:rPr>
        <w:t>7. Розрахувати суму рентної плати за спеціальне використання води та відобразити на рахунках бухгалтерського обліку:</w:t>
      </w:r>
    </w:p>
    <w:p w:rsidR="00833E7F" w:rsidRPr="002D0BAF" w:rsidRDefault="00833E7F" w:rsidP="00833E7F">
      <w:pPr>
        <w:ind w:firstLine="708"/>
        <w:jc w:val="both"/>
        <w:rPr>
          <w:sz w:val="24"/>
          <w:szCs w:val="24"/>
        </w:rPr>
      </w:pPr>
      <w:r w:rsidRPr="002D0BAF">
        <w:rPr>
          <w:sz w:val="24"/>
          <w:szCs w:val="24"/>
        </w:rPr>
        <w:t xml:space="preserve">Підприємство, розташоване в Київській області, споживає воду з підземної свердловини (підземні води, які є джерелом централізованого водопостачання мають загальнодержавне значення ). </w:t>
      </w:r>
    </w:p>
    <w:p w:rsidR="00833E7F" w:rsidRPr="002D0BAF" w:rsidRDefault="00833E7F" w:rsidP="00833E7F">
      <w:pPr>
        <w:ind w:firstLine="708"/>
        <w:jc w:val="both"/>
        <w:rPr>
          <w:sz w:val="24"/>
          <w:szCs w:val="24"/>
        </w:rPr>
      </w:pPr>
      <w:r w:rsidRPr="002D0BAF">
        <w:rPr>
          <w:sz w:val="24"/>
          <w:szCs w:val="24"/>
        </w:rPr>
        <w:t xml:space="preserve">У дозволі на спецводокористування річний ліміт встановлений на рівні 700 куб.м.. За показниками приладу обліку в І кварталі 2013 року підприємство використало 325 куб.м.; </w:t>
      </w:r>
      <w:r w:rsidRPr="002D0BAF">
        <w:rPr>
          <w:sz w:val="24"/>
          <w:szCs w:val="24"/>
          <w:u w:val="single"/>
        </w:rPr>
        <w:t>причому за січень 2014 року – 162 куб.м.</w:t>
      </w:r>
      <w:r w:rsidRPr="002D0BAF">
        <w:rPr>
          <w:sz w:val="24"/>
          <w:szCs w:val="24"/>
        </w:rPr>
        <w:t xml:space="preserve"> </w:t>
      </w:r>
    </w:p>
    <w:p w:rsidR="00833E7F" w:rsidRPr="002D0BAF" w:rsidRDefault="00833E7F" w:rsidP="00833E7F">
      <w:pPr>
        <w:jc w:val="both"/>
        <w:rPr>
          <w:b/>
          <w:sz w:val="24"/>
          <w:szCs w:val="24"/>
        </w:rPr>
      </w:pPr>
      <w:r w:rsidRPr="002D0BAF">
        <w:rPr>
          <w:b/>
          <w:sz w:val="24"/>
          <w:szCs w:val="24"/>
        </w:rPr>
        <w:t>8. В якому місті фізична особа сплатить більше і на скільки збору за місця для транспортування транспортних засобів в I кварталі поточного року?</w:t>
      </w:r>
    </w:p>
    <w:p w:rsidR="00833E7F" w:rsidRPr="002D0BAF" w:rsidRDefault="00833E7F" w:rsidP="00833E7F">
      <w:pPr>
        <w:ind w:firstLine="708"/>
        <w:jc w:val="both"/>
        <w:rPr>
          <w:sz w:val="24"/>
          <w:szCs w:val="24"/>
        </w:rPr>
      </w:pPr>
      <w:r w:rsidRPr="002D0BAF">
        <w:rPr>
          <w:sz w:val="24"/>
          <w:szCs w:val="24"/>
        </w:rPr>
        <w:t>У м. Тернопіль</w:t>
      </w:r>
      <w:r w:rsidRPr="002D0BAF">
        <w:rPr>
          <w:i/>
          <w:iCs/>
          <w:sz w:val="24"/>
          <w:szCs w:val="24"/>
        </w:rPr>
        <w:t xml:space="preserve"> </w:t>
      </w:r>
      <w:r w:rsidRPr="002D0BAF">
        <w:rPr>
          <w:sz w:val="24"/>
          <w:szCs w:val="24"/>
        </w:rPr>
        <w:t xml:space="preserve">сума збору встановлена в розмірі 0,05% від мінімальної заробітної плати на 1 січня поточного року в день за кожен </w:t>
      </w:r>
      <w:r w:rsidRPr="002D0BAF">
        <w:rPr>
          <w:i/>
          <w:iCs/>
          <w:sz w:val="24"/>
          <w:szCs w:val="24"/>
        </w:rPr>
        <w:t xml:space="preserve">м2 </w:t>
      </w:r>
      <w:r w:rsidRPr="002D0BAF">
        <w:rPr>
          <w:sz w:val="24"/>
          <w:szCs w:val="24"/>
        </w:rPr>
        <w:t>земельної ділянки відведеної для паркування транспортних засобів, а в м. Ужгород</w:t>
      </w:r>
      <w:r w:rsidRPr="002D0BAF">
        <w:rPr>
          <w:i/>
          <w:iCs/>
          <w:sz w:val="24"/>
          <w:szCs w:val="24"/>
        </w:rPr>
        <w:t xml:space="preserve"> </w:t>
      </w:r>
      <w:r w:rsidRPr="002D0BAF">
        <w:rPr>
          <w:sz w:val="24"/>
          <w:szCs w:val="24"/>
        </w:rPr>
        <w:t>- 0,12%. У фізичної особи у м. Тернопіль</w:t>
      </w:r>
      <w:r w:rsidRPr="002D0BAF">
        <w:rPr>
          <w:i/>
          <w:iCs/>
          <w:sz w:val="24"/>
          <w:szCs w:val="24"/>
        </w:rPr>
        <w:t xml:space="preserve"> </w:t>
      </w:r>
      <w:r w:rsidRPr="002D0BAF">
        <w:rPr>
          <w:sz w:val="24"/>
          <w:szCs w:val="24"/>
        </w:rPr>
        <w:t xml:space="preserve">площа такої ділянки становить </w:t>
      </w:r>
      <w:smartTag w:uri="urn:schemas-microsoft-com:office:smarttags" w:element="metricconverter">
        <w:smartTagPr>
          <w:attr w:name="ProductID" w:val="280 м2"/>
        </w:smartTagPr>
        <w:r w:rsidRPr="002D0BAF">
          <w:rPr>
            <w:sz w:val="24"/>
            <w:szCs w:val="24"/>
          </w:rPr>
          <w:t>280 м2</w:t>
        </w:r>
      </w:smartTag>
      <w:r w:rsidRPr="002D0BAF">
        <w:rPr>
          <w:sz w:val="24"/>
          <w:szCs w:val="24"/>
        </w:rPr>
        <w:t xml:space="preserve">, а у м. Ужгород - </w:t>
      </w:r>
      <w:smartTag w:uri="urn:schemas-microsoft-com:office:smarttags" w:element="metricconverter">
        <w:smartTagPr>
          <w:attr w:name="ProductID" w:val="160 м2"/>
        </w:smartTagPr>
        <w:r w:rsidRPr="002D0BAF">
          <w:rPr>
            <w:sz w:val="24"/>
            <w:szCs w:val="24"/>
          </w:rPr>
          <w:t>160 м2</w:t>
        </w:r>
      </w:smartTag>
      <w:r w:rsidRPr="002D0BAF">
        <w:rPr>
          <w:sz w:val="24"/>
          <w:szCs w:val="24"/>
        </w:rPr>
        <w:t>.</w:t>
      </w:r>
    </w:p>
    <w:p w:rsidR="002D0BAF" w:rsidRPr="002D0BAF" w:rsidRDefault="002D0BAF" w:rsidP="002D0BAF">
      <w:pPr>
        <w:ind w:left="57" w:right="57" w:firstLine="567"/>
        <w:jc w:val="center"/>
        <w:rPr>
          <w:b/>
          <w:i/>
          <w:sz w:val="24"/>
          <w:szCs w:val="24"/>
          <w:u w:val="single"/>
        </w:rPr>
      </w:pPr>
    </w:p>
    <w:p w:rsidR="002D0BAF" w:rsidRPr="002D0BAF" w:rsidRDefault="002D0BAF" w:rsidP="002D0BAF">
      <w:pPr>
        <w:ind w:left="57" w:right="57" w:firstLine="567"/>
        <w:jc w:val="center"/>
        <w:rPr>
          <w:b/>
          <w:i/>
          <w:sz w:val="24"/>
          <w:szCs w:val="24"/>
          <w:u w:val="single"/>
        </w:rPr>
      </w:pPr>
      <w:r w:rsidRPr="002D0BAF">
        <w:rPr>
          <w:b/>
          <w:i/>
          <w:sz w:val="24"/>
          <w:szCs w:val="24"/>
          <w:u w:val="single"/>
        </w:rPr>
        <w:t>О</w:t>
      </w:r>
      <w:r w:rsidR="00E31D7E">
        <w:rPr>
          <w:b/>
          <w:i/>
          <w:sz w:val="24"/>
          <w:szCs w:val="24"/>
          <w:u w:val="single"/>
        </w:rPr>
        <w:t>рієнтовний перелік рефератів (е</w:t>
      </w:r>
      <w:r w:rsidRPr="002D0BAF">
        <w:rPr>
          <w:b/>
          <w:i/>
          <w:sz w:val="24"/>
          <w:szCs w:val="24"/>
          <w:u w:val="single"/>
        </w:rPr>
        <w:t>се)</w:t>
      </w:r>
    </w:p>
    <w:p w:rsidR="002D0BAF" w:rsidRPr="002D0BAF" w:rsidRDefault="002D0BAF" w:rsidP="002D0BAF">
      <w:pPr>
        <w:pStyle w:val="a4"/>
        <w:numPr>
          <w:ilvl w:val="0"/>
          <w:numId w:val="6"/>
        </w:numPr>
        <w:ind w:right="57"/>
        <w:jc w:val="both"/>
        <w:rPr>
          <w:b w:val="0"/>
          <w:sz w:val="24"/>
          <w:szCs w:val="24"/>
        </w:rPr>
      </w:pPr>
      <w:r w:rsidRPr="002D0BAF">
        <w:rPr>
          <w:b w:val="0"/>
          <w:sz w:val="24"/>
          <w:szCs w:val="24"/>
        </w:rPr>
        <w:t>Напрямки удосконалення обліку і звітності в оподаткуванні суб’єктів підприємництва в Україні.</w:t>
      </w:r>
    </w:p>
    <w:p w:rsidR="002D0BAF" w:rsidRPr="002D0BAF" w:rsidRDefault="002D0BAF" w:rsidP="002D0BAF">
      <w:pPr>
        <w:widowControl w:val="0"/>
        <w:numPr>
          <w:ilvl w:val="0"/>
          <w:numId w:val="6"/>
        </w:numPr>
        <w:ind w:left="57" w:right="57"/>
        <w:jc w:val="both"/>
        <w:rPr>
          <w:sz w:val="24"/>
          <w:szCs w:val="24"/>
        </w:rPr>
      </w:pPr>
      <w:r w:rsidRPr="002D0BAF">
        <w:rPr>
          <w:sz w:val="24"/>
          <w:szCs w:val="24"/>
        </w:rPr>
        <w:t>Податковий кодекс України про оподаткування прибутку підприємства: аналіз змін, перехідних положень і новацій.</w:t>
      </w:r>
    </w:p>
    <w:p w:rsidR="002D0BAF" w:rsidRPr="002D0BAF" w:rsidRDefault="002D0BAF" w:rsidP="002D0BAF">
      <w:pPr>
        <w:widowControl w:val="0"/>
        <w:numPr>
          <w:ilvl w:val="0"/>
          <w:numId w:val="6"/>
        </w:numPr>
        <w:ind w:left="57" w:right="57"/>
        <w:jc w:val="both"/>
        <w:rPr>
          <w:sz w:val="24"/>
          <w:szCs w:val="24"/>
        </w:rPr>
      </w:pPr>
      <w:r w:rsidRPr="002D0BAF">
        <w:rPr>
          <w:sz w:val="24"/>
          <w:szCs w:val="24"/>
        </w:rPr>
        <w:t>Податкова та облікова інформація в світлі вимог Податкового кодексу України.</w:t>
      </w:r>
    </w:p>
    <w:p w:rsidR="002D0BAF" w:rsidRPr="002D0BAF" w:rsidRDefault="002D0BAF" w:rsidP="002D0BAF">
      <w:pPr>
        <w:widowControl w:val="0"/>
        <w:numPr>
          <w:ilvl w:val="0"/>
          <w:numId w:val="6"/>
        </w:numPr>
        <w:ind w:left="57" w:right="57"/>
        <w:jc w:val="both"/>
        <w:rPr>
          <w:sz w:val="24"/>
          <w:szCs w:val="24"/>
        </w:rPr>
      </w:pPr>
      <w:r w:rsidRPr="002D0BAF">
        <w:rPr>
          <w:sz w:val="24"/>
          <w:szCs w:val="24"/>
        </w:rPr>
        <w:t>Актуальні проблеми практики застосування Податкового кодексу України.</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t>Ставки податку на прибуток та порядок його обчислення.</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t xml:space="preserve">Методика визначення фінансового результату до оподаткування у фінансовій звітності підприємства відповідно до національних П(С)БО або МСФЗ. </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lastRenderedPageBreak/>
        <w:t>Звільнення від оподаткування прибутку підприємств та особливості оподаткування неприбуткових організацій.</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t>Порядок визначення різниць, які виникають при нарахуванні амортизації необоротних активів, та їх вплив на об’єкт оподаткування податком на прибуток.</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t>Порядок визначення різниць, які виникають при формуванні резервів, та  їх вплив на об’єкт оподаткування податком на прибуток.</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t xml:space="preserve"> Порядок визначення різниць, які виникають при здійсненні фінансових операцій, та  їх вплив на об’єкт оподаткування податком на прибуток.</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t>Вплив від’ємного значення об’єкта оподаткування минулих податкових звітних років на визначення податку на прибуток підприємства.</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t>Порядок розрахунку амортизації основних засобів або нематеріальних активів для визначення об'єкта оподаткування податком на прибуток підприємства.</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t>Елементи нарахування амортизації, вплив на базу оподаткування податком на прибуток підприємства</w:t>
      </w:r>
    </w:p>
    <w:p w:rsidR="002D0BAF" w:rsidRPr="002D0BAF" w:rsidRDefault="002D0BAF" w:rsidP="002D0BAF">
      <w:pPr>
        <w:pStyle w:val="a4"/>
        <w:widowControl w:val="0"/>
        <w:numPr>
          <w:ilvl w:val="0"/>
          <w:numId w:val="6"/>
        </w:numPr>
        <w:ind w:right="57"/>
        <w:jc w:val="both"/>
        <w:rPr>
          <w:b w:val="0"/>
          <w:sz w:val="24"/>
          <w:szCs w:val="24"/>
        </w:rPr>
      </w:pPr>
      <w:r w:rsidRPr="002D0BAF">
        <w:rPr>
          <w:b w:val="0"/>
          <w:sz w:val="24"/>
          <w:szCs w:val="24"/>
        </w:rPr>
        <w:t xml:space="preserve"> Класифікація груп нематеріальних активів і мінімально допустимих строків їх корисного використання</w:t>
      </w:r>
    </w:p>
    <w:p w:rsidR="002D0BAF" w:rsidRPr="002D0BAF" w:rsidRDefault="002D0BAF" w:rsidP="002D0BAF">
      <w:pPr>
        <w:numPr>
          <w:ilvl w:val="0"/>
          <w:numId w:val="6"/>
        </w:numPr>
        <w:ind w:left="57" w:right="57"/>
        <w:jc w:val="both"/>
        <w:rPr>
          <w:sz w:val="24"/>
          <w:szCs w:val="24"/>
        </w:rPr>
      </w:pPr>
      <w:r w:rsidRPr="002D0BAF">
        <w:rPr>
          <w:sz w:val="24"/>
          <w:szCs w:val="24"/>
        </w:rPr>
        <w:t>Методика складання податкової декларації з податку на прибуток підприємства: аналіз проблемних питань.</w:t>
      </w:r>
    </w:p>
    <w:p w:rsidR="002D0BAF" w:rsidRPr="002D0BAF" w:rsidRDefault="002D0BAF" w:rsidP="002D0BAF">
      <w:pPr>
        <w:numPr>
          <w:ilvl w:val="0"/>
          <w:numId w:val="6"/>
        </w:numPr>
        <w:ind w:left="57" w:right="57"/>
        <w:jc w:val="both"/>
        <w:rPr>
          <w:sz w:val="24"/>
          <w:szCs w:val="24"/>
        </w:rPr>
      </w:pPr>
      <w:r w:rsidRPr="002D0BAF">
        <w:rPr>
          <w:sz w:val="24"/>
          <w:szCs w:val="24"/>
        </w:rPr>
        <w:t>Облік розрахунків і податкова звітність з податку на прибуток виробників сільськогосподарської продукції, що перебувають на загальній системі оподаткування.</w:t>
      </w:r>
    </w:p>
    <w:p w:rsidR="002D0BAF" w:rsidRPr="002D0BAF" w:rsidRDefault="002D0BAF" w:rsidP="002D0BAF">
      <w:pPr>
        <w:numPr>
          <w:ilvl w:val="0"/>
          <w:numId w:val="6"/>
        </w:numPr>
        <w:ind w:left="57" w:right="57"/>
        <w:jc w:val="both"/>
        <w:rPr>
          <w:sz w:val="24"/>
          <w:szCs w:val="24"/>
        </w:rPr>
      </w:pPr>
      <w:r w:rsidRPr="002D0BAF">
        <w:rPr>
          <w:sz w:val="24"/>
          <w:szCs w:val="24"/>
        </w:rPr>
        <w:t>Особливості оподаткування прибутку від страхової діяльності.</w:t>
      </w:r>
    </w:p>
    <w:p w:rsidR="002D0BAF" w:rsidRPr="002D0BAF" w:rsidRDefault="002D0BAF" w:rsidP="002D0BAF">
      <w:pPr>
        <w:numPr>
          <w:ilvl w:val="0"/>
          <w:numId w:val="6"/>
        </w:numPr>
        <w:ind w:left="57" w:right="57"/>
        <w:jc w:val="both"/>
        <w:rPr>
          <w:sz w:val="24"/>
          <w:szCs w:val="24"/>
        </w:rPr>
      </w:pPr>
      <w:r w:rsidRPr="002D0BAF">
        <w:rPr>
          <w:sz w:val="24"/>
          <w:szCs w:val="24"/>
        </w:rPr>
        <w:t>Особливості оподаткування операцій з цінними паперами.</w:t>
      </w:r>
    </w:p>
    <w:p w:rsidR="002D0BAF" w:rsidRPr="002D0BAF" w:rsidRDefault="002D0BAF" w:rsidP="002D0BAF">
      <w:pPr>
        <w:numPr>
          <w:ilvl w:val="0"/>
          <w:numId w:val="6"/>
        </w:numPr>
        <w:ind w:left="57" w:right="57"/>
        <w:jc w:val="both"/>
        <w:rPr>
          <w:sz w:val="24"/>
          <w:szCs w:val="24"/>
        </w:rPr>
      </w:pPr>
      <w:r w:rsidRPr="002D0BAF">
        <w:rPr>
          <w:sz w:val="24"/>
          <w:szCs w:val="24"/>
        </w:rPr>
        <w:t>Особливості оподаткування доходів нерезидентів відповідно до вимог Податкового кодексу України.</w:t>
      </w:r>
    </w:p>
    <w:p w:rsidR="002D0BAF" w:rsidRPr="002D0BAF" w:rsidRDefault="002D0BAF" w:rsidP="002D0BAF">
      <w:pPr>
        <w:numPr>
          <w:ilvl w:val="0"/>
          <w:numId w:val="6"/>
        </w:numPr>
        <w:ind w:left="57" w:right="57"/>
        <w:jc w:val="both"/>
        <w:rPr>
          <w:sz w:val="24"/>
          <w:szCs w:val="24"/>
        </w:rPr>
      </w:pPr>
      <w:r w:rsidRPr="002D0BAF">
        <w:rPr>
          <w:sz w:val="24"/>
          <w:szCs w:val="24"/>
        </w:rPr>
        <w:t xml:space="preserve">Облік розрахунків з бюджетом і податкова звітність з податку на додану вартість. </w:t>
      </w:r>
    </w:p>
    <w:p w:rsidR="002D0BAF" w:rsidRPr="002D0BAF" w:rsidRDefault="002D0BAF" w:rsidP="002D0BAF">
      <w:pPr>
        <w:numPr>
          <w:ilvl w:val="0"/>
          <w:numId w:val="6"/>
        </w:numPr>
        <w:ind w:left="57" w:right="57"/>
        <w:jc w:val="both"/>
        <w:rPr>
          <w:sz w:val="24"/>
          <w:szCs w:val="24"/>
        </w:rPr>
      </w:pPr>
      <w:r w:rsidRPr="002D0BAF">
        <w:rPr>
          <w:sz w:val="24"/>
          <w:szCs w:val="24"/>
        </w:rPr>
        <w:t>Система електронного адміністрування ПДВ.</w:t>
      </w:r>
    </w:p>
    <w:p w:rsidR="002D0BAF" w:rsidRPr="002D0BAF" w:rsidRDefault="002D0BAF" w:rsidP="002D0BAF">
      <w:pPr>
        <w:numPr>
          <w:ilvl w:val="0"/>
          <w:numId w:val="6"/>
        </w:numPr>
        <w:ind w:left="57" w:right="57"/>
        <w:jc w:val="both"/>
        <w:rPr>
          <w:sz w:val="24"/>
          <w:szCs w:val="24"/>
        </w:rPr>
      </w:pPr>
      <w:r w:rsidRPr="002D0BAF">
        <w:rPr>
          <w:sz w:val="24"/>
          <w:szCs w:val="24"/>
        </w:rPr>
        <w:t>Податковий кредит, його визначення, облік та порядок відшкодування.</w:t>
      </w:r>
    </w:p>
    <w:p w:rsidR="002D0BAF" w:rsidRPr="002D0BAF" w:rsidRDefault="002D0BAF" w:rsidP="002D0BAF">
      <w:pPr>
        <w:numPr>
          <w:ilvl w:val="0"/>
          <w:numId w:val="6"/>
        </w:numPr>
        <w:ind w:left="57" w:right="57"/>
        <w:jc w:val="both"/>
        <w:rPr>
          <w:sz w:val="24"/>
          <w:szCs w:val="24"/>
        </w:rPr>
      </w:pPr>
      <w:r w:rsidRPr="002D0BAF">
        <w:rPr>
          <w:sz w:val="24"/>
          <w:szCs w:val="24"/>
        </w:rPr>
        <w:t>Касовий метод як альтернативний загальному порядку обліку податку на додану вартість.</w:t>
      </w:r>
    </w:p>
    <w:p w:rsidR="002D0BAF" w:rsidRPr="002D0BAF" w:rsidRDefault="002D0BAF" w:rsidP="002D0BAF">
      <w:pPr>
        <w:numPr>
          <w:ilvl w:val="0"/>
          <w:numId w:val="6"/>
        </w:numPr>
        <w:ind w:left="57" w:right="57"/>
        <w:jc w:val="both"/>
        <w:rPr>
          <w:sz w:val="24"/>
          <w:szCs w:val="24"/>
        </w:rPr>
      </w:pPr>
      <w:r w:rsidRPr="002D0BAF">
        <w:rPr>
          <w:sz w:val="24"/>
          <w:szCs w:val="24"/>
        </w:rPr>
        <w:t xml:space="preserve">Особливості обліку розрахунків і звітності з податку на додану вартість експортно-імпортних операцій. </w:t>
      </w:r>
    </w:p>
    <w:p w:rsidR="002D0BAF" w:rsidRPr="002D0BAF" w:rsidRDefault="002D0BAF" w:rsidP="002D0BAF">
      <w:pPr>
        <w:widowControl w:val="0"/>
        <w:numPr>
          <w:ilvl w:val="0"/>
          <w:numId w:val="6"/>
        </w:numPr>
        <w:ind w:left="57" w:right="57"/>
        <w:jc w:val="both"/>
        <w:rPr>
          <w:sz w:val="24"/>
          <w:szCs w:val="24"/>
        </w:rPr>
      </w:pPr>
      <w:r w:rsidRPr="002D0BAF">
        <w:rPr>
          <w:sz w:val="24"/>
          <w:szCs w:val="24"/>
        </w:rPr>
        <w:t>Автоматичне відшкодування податку на додану вартість: переваги і недоліки.</w:t>
      </w:r>
    </w:p>
    <w:p w:rsidR="002D0BAF" w:rsidRPr="002D0BAF" w:rsidRDefault="002D0BAF" w:rsidP="002D0BAF">
      <w:pPr>
        <w:widowControl w:val="0"/>
        <w:numPr>
          <w:ilvl w:val="0"/>
          <w:numId w:val="6"/>
        </w:numPr>
        <w:ind w:left="57" w:right="57"/>
        <w:jc w:val="both"/>
        <w:rPr>
          <w:sz w:val="24"/>
          <w:szCs w:val="24"/>
        </w:rPr>
      </w:pPr>
      <w:r w:rsidRPr="002D0BAF">
        <w:rPr>
          <w:sz w:val="24"/>
          <w:szCs w:val="24"/>
        </w:rPr>
        <w:t>Особливості обліку розрахунків і податкова звітність з податку на доходи фізичних осіб за окремими їх видами.</w:t>
      </w:r>
    </w:p>
    <w:p w:rsidR="002D0BAF" w:rsidRPr="002D0BAF" w:rsidRDefault="002D0BAF" w:rsidP="002D0BAF">
      <w:pPr>
        <w:widowControl w:val="0"/>
        <w:numPr>
          <w:ilvl w:val="0"/>
          <w:numId w:val="6"/>
        </w:numPr>
        <w:ind w:left="57" w:right="57"/>
        <w:jc w:val="both"/>
        <w:rPr>
          <w:sz w:val="24"/>
          <w:szCs w:val="24"/>
        </w:rPr>
      </w:pPr>
      <w:r w:rsidRPr="002D0BAF">
        <w:rPr>
          <w:sz w:val="24"/>
          <w:szCs w:val="24"/>
        </w:rPr>
        <w:t xml:space="preserve">Особливості складання податкової звітності з податку на доходи фізичних осіб. </w:t>
      </w:r>
    </w:p>
    <w:p w:rsidR="002D0BAF" w:rsidRPr="002D0BAF" w:rsidRDefault="002D0BAF" w:rsidP="002D0BAF">
      <w:pPr>
        <w:widowControl w:val="0"/>
        <w:numPr>
          <w:ilvl w:val="0"/>
          <w:numId w:val="6"/>
        </w:numPr>
        <w:ind w:left="57" w:right="57"/>
        <w:jc w:val="both"/>
        <w:rPr>
          <w:sz w:val="24"/>
          <w:szCs w:val="24"/>
        </w:rPr>
      </w:pPr>
      <w:r w:rsidRPr="002D0BAF">
        <w:rPr>
          <w:sz w:val="24"/>
          <w:szCs w:val="24"/>
        </w:rPr>
        <w:t>Методика проведення річних перерахунків податку на доходи фізичних осіб-платників податку і їх відображення в обліку.</w:t>
      </w:r>
    </w:p>
    <w:p w:rsidR="002D0BAF" w:rsidRPr="002D0BAF" w:rsidRDefault="002D0BAF" w:rsidP="002D0BAF">
      <w:pPr>
        <w:numPr>
          <w:ilvl w:val="0"/>
          <w:numId w:val="6"/>
        </w:numPr>
        <w:ind w:left="57" w:right="57"/>
        <w:jc w:val="both"/>
        <w:rPr>
          <w:sz w:val="24"/>
          <w:szCs w:val="24"/>
        </w:rPr>
      </w:pPr>
      <w:r w:rsidRPr="002D0BAF">
        <w:rPr>
          <w:sz w:val="24"/>
          <w:szCs w:val="24"/>
        </w:rPr>
        <w:t xml:space="preserve">Оподаткування доходів у вигляді дивідендів по акціях та/або інвестиційних сертифікатах, що виплачуються інститутами спільного інвестування </w:t>
      </w:r>
    </w:p>
    <w:p w:rsidR="002D0BAF" w:rsidRPr="002D0BAF" w:rsidRDefault="002D0BAF" w:rsidP="002D0BAF">
      <w:pPr>
        <w:numPr>
          <w:ilvl w:val="0"/>
          <w:numId w:val="6"/>
        </w:numPr>
        <w:ind w:left="57" w:right="57"/>
        <w:jc w:val="both"/>
        <w:rPr>
          <w:sz w:val="24"/>
          <w:szCs w:val="24"/>
        </w:rPr>
      </w:pPr>
      <w:r w:rsidRPr="002D0BAF">
        <w:rPr>
          <w:sz w:val="24"/>
          <w:szCs w:val="24"/>
        </w:rPr>
        <w:t>Оподаткування доходів у вигляді дивідендів по акціях та корпоративних правах, нарахованих резидентами - платниками податку на прибуток підприємств.</w:t>
      </w:r>
    </w:p>
    <w:p w:rsidR="002D0BAF" w:rsidRPr="002D0BAF" w:rsidRDefault="002D0BAF" w:rsidP="002D0BAF">
      <w:pPr>
        <w:numPr>
          <w:ilvl w:val="0"/>
          <w:numId w:val="6"/>
        </w:numPr>
        <w:ind w:left="57" w:right="57"/>
        <w:jc w:val="both"/>
        <w:rPr>
          <w:sz w:val="24"/>
          <w:szCs w:val="24"/>
        </w:rPr>
      </w:pPr>
      <w:r w:rsidRPr="002D0BAF">
        <w:rPr>
          <w:sz w:val="24"/>
          <w:szCs w:val="24"/>
        </w:rPr>
        <w:t>Оподаткування доходів, отриманих фізичною особою – підприємцем від господарської діяльності, крім осіб, що обрали спрощену систему оподаткування.</w:t>
      </w:r>
    </w:p>
    <w:p w:rsidR="002D0BAF" w:rsidRPr="002D0BAF" w:rsidRDefault="002D0BAF" w:rsidP="002D0BAF">
      <w:pPr>
        <w:numPr>
          <w:ilvl w:val="0"/>
          <w:numId w:val="6"/>
        </w:numPr>
        <w:ind w:left="57" w:right="57"/>
        <w:jc w:val="both"/>
        <w:rPr>
          <w:sz w:val="24"/>
          <w:szCs w:val="24"/>
        </w:rPr>
      </w:pPr>
      <w:r w:rsidRPr="002D0BAF">
        <w:rPr>
          <w:sz w:val="24"/>
          <w:szCs w:val="24"/>
        </w:rPr>
        <w:t>Оподаткування доходів фізичних осіб від продажу рухомого та нерухомого майна.</w:t>
      </w:r>
    </w:p>
    <w:p w:rsidR="002D0BAF" w:rsidRPr="002D0BAF" w:rsidRDefault="002D0BAF" w:rsidP="002D0BAF">
      <w:pPr>
        <w:numPr>
          <w:ilvl w:val="0"/>
          <w:numId w:val="6"/>
        </w:numPr>
        <w:ind w:left="57" w:right="57"/>
        <w:jc w:val="both"/>
        <w:rPr>
          <w:sz w:val="24"/>
          <w:szCs w:val="24"/>
        </w:rPr>
      </w:pPr>
      <w:r w:rsidRPr="002D0BAF">
        <w:rPr>
          <w:sz w:val="24"/>
          <w:szCs w:val="24"/>
        </w:rPr>
        <w:t>Методика нарахування ПДФО при отриманні спадщини, контроль за нарахуванням та сплатою.</w:t>
      </w:r>
    </w:p>
    <w:p w:rsidR="002D0BAF" w:rsidRPr="002D0BAF" w:rsidRDefault="002D0BAF" w:rsidP="002D0BAF">
      <w:pPr>
        <w:numPr>
          <w:ilvl w:val="0"/>
          <w:numId w:val="6"/>
        </w:numPr>
        <w:ind w:left="57" w:right="57"/>
        <w:jc w:val="both"/>
        <w:rPr>
          <w:sz w:val="24"/>
          <w:szCs w:val="24"/>
        </w:rPr>
      </w:pPr>
      <w:r w:rsidRPr="002D0BAF">
        <w:rPr>
          <w:sz w:val="24"/>
          <w:szCs w:val="24"/>
        </w:rPr>
        <w:t>Дивіденди та інші види доходів.</w:t>
      </w:r>
    </w:p>
    <w:p w:rsidR="002D0BAF" w:rsidRPr="002D0BAF" w:rsidRDefault="002D0BAF" w:rsidP="002D0BAF">
      <w:pPr>
        <w:numPr>
          <w:ilvl w:val="0"/>
          <w:numId w:val="6"/>
        </w:numPr>
        <w:ind w:left="57" w:right="57"/>
        <w:jc w:val="both"/>
        <w:rPr>
          <w:sz w:val="24"/>
          <w:szCs w:val="24"/>
        </w:rPr>
      </w:pPr>
      <w:r w:rsidRPr="002D0BAF">
        <w:rPr>
          <w:sz w:val="24"/>
          <w:szCs w:val="24"/>
        </w:rPr>
        <w:t>Методика оподаткування пасивних доходів фізичних осіб та інших доходів, відмінних від заробітної плати.</w:t>
      </w:r>
    </w:p>
    <w:p w:rsidR="002D0BAF" w:rsidRPr="002D0BAF" w:rsidRDefault="002D0BAF" w:rsidP="002D0BAF">
      <w:pPr>
        <w:numPr>
          <w:ilvl w:val="0"/>
          <w:numId w:val="6"/>
        </w:numPr>
        <w:ind w:left="57" w:right="57"/>
        <w:jc w:val="both"/>
        <w:rPr>
          <w:sz w:val="24"/>
          <w:szCs w:val="24"/>
        </w:rPr>
      </w:pPr>
      <w:r w:rsidRPr="002D0BAF">
        <w:rPr>
          <w:sz w:val="24"/>
          <w:szCs w:val="24"/>
        </w:rPr>
        <w:t xml:space="preserve">Ставки ПДФО при оподаткуванні спадщини. Види спадку, які не включаються до оподаткування. </w:t>
      </w:r>
    </w:p>
    <w:p w:rsidR="002D0BAF" w:rsidRPr="002D0BAF" w:rsidRDefault="002D0BAF" w:rsidP="002D0BAF">
      <w:pPr>
        <w:numPr>
          <w:ilvl w:val="0"/>
          <w:numId w:val="6"/>
        </w:numPr>
        <w:ind w:left="57" w:right="57"/>
        <w:jc w:val="both"/>
        <w:rPr>
          <w:sz w:val="24"/>
          <w:szCs w:val="24"/>
        </w:rPr>
      </w:pPr>
      <w:r w:rsidRPr="002D0BAF">
        <w:rPr>
          <w:sz w:val="24"/>
          <w:szCs w:val="24"/>
        </w:rPr>
        <w:lastRenderedPageBreak/>
        <w:t>Методика нарахування та сплати податку на доходи фізичних осіб у випадку отримання спадку, контроль за нарахуванням та сплатою.</w:t>
      </w:r>
    </w:p>
    <w:p w:rsidR="002D0BAF" w:rsidRPr="002D0BAF" w:rsidRDefault="002D0BAF" w:rsidP="002D0BAF">
      <w:pPr>
        <w:numPr>
          <w:ilvl w:val="0"/>
          <w:numId w:val="6"/>
        </w:numPr>
        <w:ind w:right="57"/>
        <w:jc w:val="both"/>
        <w:rPr>
          <w:sz w:val="24"/>
          <w:szCs w:val="24"/>
        </w:rPr>
      </w:pPr>
      <w:r w:rsidRPr="002D0BAF">
        <w:rPr>
          <w:sz w:val="24"/>
          <w:szCs w:val="24"/>
        </w:rPr>
        <w:t>Порядок складання та подання річної декларації про майновий стан та доходи платника податків. Податкова знижка, порядок її застосування.</w:t>
      </w:r>
    </w:p>
    <w:p w:rsidR="002D0BAF" w:rsidRPr="002D0BAF" w:rsidRDefault="002D0BAF" w:rsidP="002D0BAF">
      <w:pPr>
        <w:widowControl w:val="0"/>
        <w:numPr>
          <w:ilvl w:val="0"/>
          <w:numId w:val="6"/>
        </w:numPr>
        <w:ind w:left="57" w:right="57"/>
        <w:jc w:val="both"/>
        <w:rPr>
          <w:sz w:val="24"/>
          <w:szCs w:val="24"/>
        </w:rPr>
      </w:pPr>
      <w:r w:rsidRPr="002D0BAF">
        <w:rPr>
          <w:sz w:val="24"/>
          <w:szCs w:val="24"/>
        </w:rPr>
        <w:t>Податковий кодекс України про особливості обліку і звітності з податку на землю та орендної плати за земельні ділянки.</w:t>
      </w:r>
    </w:p>
    <w:p w:rsidR="002D0BAF" w:rsidRPr="002D0BAF" w:rsidRDefault="002D0BAF" w:rsidP="002D0BAF">
      <w:pPr>
        <w:widowControl w:val="0"/>
        <w:numPr>
          <w:ilvl w:val="0"/>
          <w:numId w:val="6"/>
        </w:numPr>
        <w:ind w:left="57" w:right="57"/>
        <w:jc w:val="both"/>
        <w:rPr>
          <w:sz w:val="24"/>
          <w:szCs w:val="24"/>
        </w:rPr>
      </w:pPr>
      <w:r w:rsidRPr="002D0BAF">
        <w:rPr>
          <w:sz w:val="24"/>
          <w:szCs w:val="24"/>
        </w:rPr>
        <w:t>Облік розрахунків і податкова звітність з акцизного податку.</w:t>
      </w:r>
    </w:p>
    <w:p w:rsidR="002D0BAF" w:rsidRPr="002D0BAF" w:rsidRDefault="002D0BAF" w:rsidP="002D0BAF">
      <w:pPr>
        <w:widowControl w:val="0"/>
        <w:numPr>
          <w:ilvl w:val="0"/>
          <w:numId w:val="6"/>
        </w:numPr>
        <w:ind w:left="57" w:right="57"/>
        <w:jc w:val="both"/>
        <w:rPr>
          <w:sz w:val="24"/>
          <w:szCs w:val="24"/>
        </w:rPr>
      </w:pPr>
      <w:r w:rsidRPr="002D0BAF">
        <w:rPr>
          <w:sz w:val="24"/>
          <w:szCs w:val="24"/>
        </w:rPr>
        <w:t>Особливості обчислення, обліку та сплати акцизного податку з тютюнових виробів.</w:t>
      </w:r>
    </w:p>
    <w:p w:rsidR="002D0BAF" w:rsidRPr="002D0BAF" w:rsidRDefault="002D0BAF" w:rsidP="002D0BAF">
      <w:pPr>
        <w:widowControl w:val="0"/>
        <w:numPr>
          <w:ilvl w:val="0"/>
          <w:numId w:val="6"/>
        </w:numPr>
        <w:ind w:left="57" w:right="57"/>
        <w:jc w:val="both"/>
        <w:rPr>
          <w:sz w:val="24"/>
          <w:szCs w:val="24"/>
        </w:rPr>
      </w:pPr>
      <w:r w:rsidRPr="002D0BAF">
        <w:rPr>
          <w:sz w:val="24"/>
          <w:szCs w:val="24"/>
        </w:rPr>
        <w:t>Особливості оподаткування акцизним податком товарів, які ввозяться на митну територію України.</w:t>
      </w:r>
    </w:p>
    <w:p w:rsidR="002D0BAF" w:rsidRPr="002D0BAF" w:rsidRDefault="002D0BAF" w:rsidP="002D0BAF">
      <w:pPr>
        <w:widowControl w:val="0"/>
        <w:numPr>
          <w:ilvl w:val="0"/>
          <w:numId w:val="6"/>
        </w:numPr>
        <w:ind w:left="57" w:right="57"/>
        <w:jc w:val="both"/>
        <w:rPr>
          <w:sz w:val="24"/>
          <w:szCs w:val="24"/>
        </w:rPr>
      </w:pPr>
      <w:r w:rsidRPr="002D0BAF">
        <w:rPr>
          <w:sz w:val="24"/>
          <w:szCs w:val="24"/>
        </w:rPr>
        <w:t>Особливості оподаткування акцизним податком продукції, виробленої із давальницької сировини.</w:t>
      </w:r>
    </w:p>
    <w:p w:rsidR="002D0BAF" w:rsidRPr="002D0BAF" w:rsidRDefault="002D0BAF" w:rsidP="002D0BAF">
      <w:pPr>
        <w:widowControl w:val="0"/>
        <w:numPr>
          <w:ilvl w:val="0"/>
          <w:numId w:val="6"/>
        </w:numPr>
        <w:ind w:left="57" w:right="57"/>
        <w:jc w:val="both"/>
        <w:rPr>
          <w:sz w:val="24"/>
          <w:szCs w:val="24"/>
        </w:rPr>
      </w:pPr>
      <w:r w:rsidRPr="002D0BAF">
        <w:rPr>
          <w:sz w:val="24"/>
          <w:szCs w:val="24"/>
        </w:rPr>
        <w:t>Особливості справляння акцизного податку з алкогольних напоїв.</w:t>
      </w:r>
    </w:p>
    <w:p w:rsidR="002D0BAF" w:rsidRPr="002D0BAF" w:rsidRDefault="002D0BAF" w:rsidP="002D0BAF">
      <w:pPr>
        <w:widowControl w:val="0"/>
        <w:numPr>
          <w:ilvl w:val="0"/>
          <w:numId w:val="6"/>
        </w:numPr>
        <w:ind w:left="57" w:right="57"/>
        <w:jc w:val="both"/>
        <w:rPr>
          <w:sz w:val="24"/>
          <w:szCs w:val="24"/>
        </w:rPr>
      </w:pPr>
      <w:r w:rsidRPr="002D0BAF">
        <w:rPr>
          <w:sz w:val="24"/>
          <w:szCs w:val="24"/>
        </w:rPr>
        <w:t>Система електронного адміністрування акцизного податку за операціями реалізації палива.</w:t>
      </w:r>
    </w:p>
    <w:p w:rsidR="002D0BAF" w:rsidRPr="002D0BAF" w:rsidRDefault="002D0BAF" w:rsidP="002D0BAF">
      <w:pPr>
        <w:widowControl w:val="0"/>
        <w:numPr>
          <w:ilvl w:val="0"/>
          <w:numId w:val="6"/>
        </w:numPr>
        <w:ind w:left="57" w:right="57"/>
        <w:jc w:val="both"/>
        <w:rPr>
          <w:sz w:val="24"/>
          <w:szCs w:val="24"/>
        </w:rPr>
      </w:pPr>
      <w:r w:rsidRPr="002D0BAF">
        <w:rPr>
          <w:sz w:val="24"/>
          <w:szCs w:val="24"/>
        </w:rPr>
        <w:t>Особливості оподаткування власників транспортних засобів в світлі Податкового кодексу України.</w:t>
      </w:r>
    </w:p>
    <w:p w:rsidR="002D0BAF" w:rsidRPr="002D0BAF" w:rsidRDefault="002D0BAF" w:rsidP="002D0BAF">
      <w:pPr>
        <w:widowControl w:val="0"/>
        <w:numPr>
          <w:ilvl w:val="0"/>
          <w:numId w:val="6"/>
        </w:numPr>
        <w:ind w:left="57" w:right="57"/>
        <w:jc w:val="both"/>
        <w:rPr>
          <w:sz w:val="24"/>
          <w:szCs w:val="24"/>
        </w:rPr>
      </w:pPr>
      <w:r w:rsidRPr="002D0BAF">
        <w:rPr>
          <w:sz w:val="24"/>
          <w:szCs w:val="24"/>
        </w:rPr>
        <w:t>Облік розрахунків і податкова звітність з місцевих податків.</w:t>
      </w:r>
    </w:p>
    <w:p w:rsidR="002D0BAF" w:rsidRPr="002D0BAF" w:rsidRDefault="002D0BAF" w:rsidP="002D0BAF">
      <w:pPr>
        <w:widowControl w:val="0"/>
        <w:numPr>
          <w:ilvl w:val="0"/>
          <w:numId w:val="6"/>
        </w:numPr>
        <w:ind w:left="57" w:right="57"/>
        <w:jc w:val="both"/>
        <w:rPr>
          <w:sz w:val="24"/>
          <w:szCs w:val="24"/>
        </w:rPr>
      </w:pPr>
      <w:r w:rsidRPr="002D0BAF">
        <w:rPr>
          <w:sz w:val="24"/>
          <w:szCs w:val="24"/>
        </w:rPr>
        <w:t>Облік розрахунків і податкова звітність з місцевих зборів.</w:t>
      </w:r>
    </w:p>
    <w:p w:rsidR="002D0BAF" w:rsidRPr="002D0BAF" w:rsidRDefault="002D0BAF" w:rsidP="002D0BAF">
      <w:pPr>
        <w:widowControl w:val="0"/>
        <w:numPr>
          <w:ilvl w:val="0"/>
          <w:numId w:val="6"/>
        </w:numPr>
        <w:ind w:left="57" w:right="57"/>
        <w:jc w:val="both"/>
        <w:rPr>
          <w:sz w:val="24"/>
          <w:szCs w:val="24"/>
        </w:rPr>
      </w:pPr>
      <w:r w:rsidRPr="002D0BAF">
        <w:rPr>
          <w:sz w:val="24"/>
          <w:szCs w:val="24"/>
        </w:rPr>
        <w:t>Облік розрахунків і податкова звітність з екологічного податку.</w:t>
      </w:r>
    </w:p>
    <w:p w:rsidR="002D0BAF" w:rsidRPr="002D0BAF" w:rsidRDefault="002D0BAF" w:rsidP="002D0BAF">
      <w:pPr>
        <w:widowControl w:val="0"/>
        <w:numPr>
          <w:ilvl w:val="0"/>
          <w:numId w:val="6"/>
        </w:numPr>
        <w:ind w:left="57" w:right="57"/>
        <w:jc w:val="both"/>
        <w:rPr>
          <w:sz w:val="24"/>
          <w:szCs w:val="24"/>
        </w:rPr>
      </w:pPr>
      <w:r w:rsidRPr="002D0BAF">
        <w:rPr>
          <w:sz w:val="24"/>
          <w:szCs w:val="24"/>
        </w:rPr>
        <w:t xml:space="preserve">Облік розрахунків і податкова звітність із плати за землю. </w:t>
      </w:r>
    </w:p>
    <w:p w:rsidR="002D0BAF" w:rsidRPr="002D0BAF" w:rsidRDefault="002D0BAF" w:rsidP="002D0BAF">
      <w:pPr>
        <w:widowControl w:val="0"/>
        <w:numPr>
          <w:ilvl w:val="0"/>
          <w:numId w:val="6"/>
        </w:numPr>
        <w:ind w:left="57" w:right="57"/>
        <w:jc w:val="both"/>
        <w:rPr>
          <w:sz w:val="24"/>
          <w:szCs w:val="24"/>
        </w:rPr>
      </w:pPr>
      <w:r w:rsidRPr="002D0BAF">
        <w:rPr>
          <w:sz w:val="24"/>
          <w:szCs w:val="24"/>
        </w:rPr>
        <w:t>Облік і звітність розрахунків з рентної плати за користування надрами для видобування корисних копалин.</w:t>
      </w:r>
    </w:p>
    <w:p w:rsidR="002D0BAF" w:rsidRPr="002D0BAF" w:rsidRDefault="002D0BAF" w:rsidP="002D0BAF">
      <w:pPr>
        <w:numPr>
          <w:ilvl w:val="0"/>
          <w:numId w:val="6"/>
        </w:numPr>
        <w:ind w:left="57" w:right="57"/>
        <w:jc w:val="both"/>
        <w:rPr>
          <w:sz w:val="24"/>
          <w:szCs w:val="24"/>
        </w:rPr>
      </w:pPr>
      <w:r w:rsidRPr="002D0BAF">
        <w:rPr>
          <w:sz w:val="24"/>
          <w:szCs w:val="24"/>
        </w:rPr>
        <w:t>Облік розрахунків і податкова звітність з рентної плати за спеціальне використання води.</w:t>
      </w:r>
    </w:p>
    <w:p w:rsidR="002D0BAF" w:rsidRPr="002D0BAF" w:rsidRDefault="002D0BAF" w:rsidP="002D0BAF">
      <w:pPr>
        <w:numPr>
          <w:ilvl w:val="0"/>
          <w:numId w:val="6"/>
        </w:numPr>
        <w:ind w:left="57" w:right="57"/>
        <w:jc w:val="both"/>
        <w:rPr>
          <w:sz w:val="24"/>
          <w:szCs w:val="24"/>
        </w:rPr>
      </w:pPr>
      <w:r w:rsidRPr="002D0BAF">
        <w:rPr>
          <w:sz w:val="24"/>
          <w:szCs w:val="24"/>
        </w:rPr>
        <w:t>Облік розрахунків і податкова звітність з рентної плати за спеціальне використання лісових ресурсів.</w:t>
      </w:r>
    </w:p>
    <w:p w:rsidR="002D0BAF" w:rsidRPr="002D0BAF" w:rsidRDefault="002D0BAF" w:rsidP="002D0BAF">
      <w:pPr>
        <w:numPr>
          <w:ilvl w:val="0"/>
          <w:numId w:val="6"/>
        </w:numPr>
        <w:ind w:left="57" w:right="57"/>
        <w:jc w:val="both"/>
        <w:rPr>
          <w:sz w:val="24"/>
          <w:szCs w:val="24"/>
        </w:rPr>
      </w:pPr>
      <w:r w:rsidRPr="002D0BAF">
        <w:rPr>
          <w:sz w:val="24"/>
          <w:szCs w:val="24"/>
        </w:rPr>
        <w:t>Облік розрахунків і податкова звітність з рентної плати за користування надрами в цілях, не пов’язаних з видобуванням корисних копалин.</w:t>
      </w:r>
    </w:p>
    <w:p w:rsidR="002D0BAF" w:rsidRPr="002D0BAF" w:rsidRDefault="002D0BAF" w:rsidP="002D0BAF">
      <w:pPr>
        <w:numPr>
          <w:ilvl w:val="0"/>
          <w:numId w:val="6"/>
        </w:numPr>
        <w:ind w:left="57" w:right="57"/>
        <w:jc w:val="both"/>
        <w:rPr>
          <w:sz w:val="24"/>
          <w:szCs w:val="24"/>
        </w:rPr>
      </w:pPr>
      <w:r w:rsidRPr="002D0BAF">
        <w:rPr>
          <w:sz w:val="24"/>
          <w:szCs w:val="24"/>
        </w:rPr>
        <w:t xml:space="preserve">Облік розрахунків і податкова звітність з рентної плати за транспортування нафти і нафтопродуктів магістральними нафтопроводами та продуктопроводам, транзитне транспортування трубопроводами природного газу та аміаку територією України. </w:t>
      </w:r>
    </w:p>
    <w:p w:rsidR="002D0BAF" w:rsidRPr="002D0BAF" w:rsidRDefault="002D0BAF" w:rsidP="002D0BAF">
      <w:pPr>
        <w:numPr>
          <w:ilvl w:val="0"/>
          <w:numId w:val="6"/>
        </w:numPr>
        <w:ind w:left="57" w:right="57"/>
        <w:jc w:val="both"/>
        <w:rPr>
          <w:sz w:val="24"/>
          <w:szCs w:val="24"/>
        </w:rPr>
      </w:pPr>
      <w:r w:rsidRPr="002D0BAF">
        <w:rPr>
          <w:sz w:val="24"/>
          <w:szCs w:val="24"/>
        </w:rPr>
        <w:t>Облік розрахунків і податкова звітність із рентної плати за користування радіочастотним ресурсом України.</w:t>
      </w:r>
    </w:p>
    <w:p w:rsidR="002D0BAF" w:rsidRPr="002D0BAF" w:rsidRDefault="002D0BAF" w:rsidP="002D0BAF">
      <w:pPr>
        <w:numPr>
          <w:ilvl w:val="0"/>
          <w:numId w:val="6"/>
        </w:numPr>
        <w:ind w:left="57" w:right="57"/>
        <w:jc w:val="both"/>
        <w:rPr>
          <w:sz w:val="24"/>
          <w:szCs w:val="24"/>
        </w:rPr>
      </w:pPr>
      <w:r w:rsidRPr="002D0BAF">
        <w:rPr>
          <w:sz w:val="24"/>
          <w:szCs w:val="24"/>
        </w:rPr>
        <w:t>Облік розрахунків і податкова звітність юридичних осіб – суб’єктів підприємницької діяльності – платників єдиного податку.</w:t>
      </w:r>
    </w:p>
    <w:p w:rsidR="002D0BAF" w:rsidRPr="002D0BAF" w:rsidRDefault="002D0BAF" w:rsidP="002D0BAF">
      <w:pPr>
        <w:widowControl w:val="0"/>
        <w:numPr>
          <w:ilvl w:val="0"/>
          <w:numId w:val="6"/>
        </w:numPr>
        <w:ind w:left="57" w:right="57"/>
        <w:jc w:val="both"/>
        <w:rPr>
          <w:sz w:val="24"/>
          <w:szCs w:val="24"/>
        </w:rPr>
      </w:pPr>
      <w:r w:rsidRPr="002D0BAF">
        <w:rPr>
          <w:sz w:val="24"/>
          <w:szCs w:val="24"/>
        </w:rPr>
        <w:t>Спрощена система та пільгові режими оподаткування юридичних осіб в світлі Податкового кодексу України.</w:t>
      </w:r>
    </w:p>
    <w:p w:rsidR="002D0BAF" w:rsidRPr="002D0BAF" w:rsidRDefault="002D0BAF" w:rsidP="002D0BAF">
      <w:pPr>
        <w:widowControl w:val="0"/>
        <w:numPr>
          <w:ilvl w:val="0"/>
          <w:numId w:val="6"/>
        </w:numPr>
        <w:ind w:left="57" w:right="57"/>
        <w:jc w:val="both"/>
        <w:rPr>
          <w:sz w:val="24"/>
          <w:szCs w:val="24"/>
        </w:rPr>
      </w:pPr>
      <w:r w:rsidRPr="002D0BAF">
        <w:rPr>
          <w:sz w:val="24"/>
          <w:szCs w:val="24"/>
        </w:rPr>
        <w:t>Порядок застосування звичайних та трансфертних цін у системі оподаткування відповідно до норм ПКУ.</w:t>
      </w:r>
    </w:p>
    <w:p w:rsidR="002D0BAF" w:rsidRPr="002D0BAF" w:rsidRDefault="002D0BAF" w:rsidP="002D0BAF">
      <w:pPr>
        <w:widowControl w:val="0"/>
        <w:numPr>
          <w:ilvl w:val="0"/>
          <w:numId w:val="6"/>
        </w:numPr>
        <w:ind w:left="57" w:right="57"/>
        <w:jc w:val="both"/>
        <w:rPr>
          <w:sz w:val="24"/>
          <w:szCs w:val="24"/>
        </w:rPr>
      </w:pPr>
      <w:r w:rsidRPr="002D0BAF">
        <w:rPr>
          <w:sz w:val="24"/>
          <w:szCs w:val="24"/>
        </w:rPr>
        <w:t>Особливості оподаткування платників податків в умовах дії угоди про розподіл продукції.</w:t>
      </w:r>
    </w:p>
    <w:p w:rsidR="002D0BAF" w:rsidRPr="002D0BAF" w:rsidRDefault="002D0BAF" w:rsidP="002D0BAF">
      <w:pPr>
        <w:widowControl w:val="0"/>
        <w:numPr>
          <w:ilvl w:val="0"/>
          <w:numId w:val="6"/>
        </w:numPr>
        <w:ind w:left="57" w:right="57"/>
        <w:jc w:val="both"/>
        <w:rPr>
          <w:sz w:val="24"/>
          <w:szCs w:val="24"/>
        </w:rPr>
      </w:pPr>
      <w:r w:rsidRPr="002D0BAF">
        <w:rPr>
          <w:sz w:val="24"/>
          <w:szCs w:val="24"/>
        </w:rPr>
        <w:t>Податковий кодекс України про спеціальні податкові режими.</w:t>
      </w:r>
    </w:p>
    <w:p w:rsidR="002D0BAF" w:rsidRPr="002D0BAF" w:rsidRDefault="002D0BAF" w:rsidP="002D0BAF">
      <w:pPr>
        <w:widowControl w:val="0"/>
        <w:numPr>
          <w:ilvl w:val="0"/>
          <w:numId w:val="6"/>
        </w:numPr>
        <w:ind w:left="57" w:right="57"/>
        <w:jc w:val="both"/>
        <w:rPr>
          <w:sz w:val="24"/>
          <w:szCs w:val="24"/>
        </w:rPr>
      </w:pPr>
      <w:r w:rsidRPr="002D0BAF">
        <w:rPr>
          <w:sz w:val="24"/>
          <w:szCs w:val="24"/>
        </w:rPr>
        <w:t>Актуальні проблеми сучасної системи обліку в оподаткуванні.</w:t>
      </w:r>
    </w:p>
    <w:p w:rsidR="002D0BAF" w:rsidRPr="002D0BAF" w:rsidRDefault="002D0BAF" w:rsidP="002D0BAF">
      <w:pPr>
        <w:widowControl w:val="0"/>
        <w:numPr>
          <w:ilvl w:val="0"/>
          <w:numId w:val="6"/>
        </w:numPr>
        <w:ind w:left="57" w:right="57"/>
        <w:jc w:val="both"/>
        <w:rPr>
          <w:sz w:val="24"/>
          <w:szCs w:val="24"/>
        </w:rPr>
      </w:pPr>
      <w:r w:rsidRPr="002D0BAF">
        <w:rPr>
          <w:sz w:val="24"/>
          <w:szCs w:val="24"/>
        </w:rPr>
        <w:t>Аналіз пропозицій щодо удосконалення системи оподаткування в Україні.</w:t>
      </w:r>
    </w:p>
    <w:p w:rsidR="002D0BAF" w:rsidRPr="002D0BAF" w:rsidRDefault="002D0BAF" w:rsidP="002D0BAF">
      <w:pPr>
        <w:widowControl w:val="0"/>
        <w:numPr>
          <w:ilvl w:val="0"/>
          <w:numId w:val="6"/>
        </w:numPr>
        <w:ind w:left="57" w:right="57"/>
        <w:jc w:val="both"/>
        <w:rPr>
          <w:sz w:val="24"/>
          <w:szCs w:val="24"/>
        </w:rPr>
      </w:pPr>
      <w:r w:rsidRPr="002D0BAF">
        <w:rPr>
          <w:sz w:val="24"/>
          <w:szCs w:val="24"/>
        </w:rPr>
        <w:t>Характеристика, переваги і недоліки сучасної системи електронної податкової звітності.</w:t>
      </w:r>
    </w:p>
    <w:p w:rsidR="002D0BAF" w:rsidRPr="002D0BAF" w:rsidRDefault="002D0BAF" w:rsidP="002D0BAF">
      <w:pPr>
        <w:widowControl w:val="0"/>
        <w:numPr>
          <w:ilvl w:val="0"/>
          <w:numId w:val="6"/>
        </w:numPr>
        <w:ind w:left="57" w:right="57"/>
        <w:jc w:val="both"/>
        <w:rPr>
          <w:sz w:val="24"/>
          <w:szCs w:val="24"/>
        </w:rPr>
      </w:pPr>
      <w:r w:rsidRPr="002D0BAF">
        <w:rPr>
          <w:sz w:val="24"/>
          <w:szCs w:val="24"/>
        </w:rPr>
        <w:t>Види відповідальності платника-податків та їх класифікація і характеристика.</w:t>
      </w:r>
    </w:p>
    <w:p w:rsidR="002D0BAF" w:rsidRDefault="002D0BAF" w:rsidP="002D0BAF">
      <w:pPr>
        <w:widowControl w:val="0"/>
        <w:shd w:val="clear" w:color="auto" w:fill="FFFFFF"/>
        <w:autoSpaceDE w:val="0"/>
        <w:autoSpaceDN w:val="0"/>
        <w:adjustRightInd w:val="0"/>
        <w:ind w:left="57" w:right="57" w:firstLine="708"/>
        <w:jc w:val="both"/>
        <w:rPr>
          <w:color w:val="000000"/>
          <w:spacing w:val="-15"/>
          <w:sz w:val="24"/>
          <w:szCs w:val="24"/>
          <w:lang w:val="ru-RU"/>
        </w:rPr>
      </w:pPr>
    </w:p>
    <w:p w:rsidR="00833E7F" w:rsidRDefault="00833E7F" w:rsidP="002D0BAF">
      <w:pPr>
        <w:widowControl w:val="0"/>
        <w:shd w:val="clear" w:color="auto" w:fill="FFFFFF"/>
        <w:autoSpaceDE w:val="0"/>
        <w:autoSpaceDN w:val="0"/>
        <w:adjustRightInd w:val="0"/>
        <w:ind w:left="57" w:right="57" w:firstLine="708"/>
        <w:jc w:val="both"/>
        <w:rPr>
          <w:color w:val="000000"/>
          <w:spacing w:val="-15"/>
          <w:sz w:val="24"/>
          <w:szCs w:val="24"/>
          <w:lang w:val="ru-RU"/>
        </w:rPr>
      </w:pPr>
    </w:p>
    <w:p w:rsidR="0071331A" w:rsidRDefault="0071331A" w:rsidP="002D0BAF">
      <w:pPr>
        <w:widowControl w:val="0"/>
        <w:shd w:val="clear" w:color="auto" w:fill="FFFFFF"/>
        <w:autoSpaceDE w:val="0"/>
        <w:autoSpaceDN w:val="0"/>
        <w:adjustRightInd w:val="0"/>
        <w:ind w:left="57" w:right="57" w:firstLine="708"/>
        <w:jc w:val="both"/>
        <w:rPr>
          <w:color w:val="000000"/>
          <w:spacing w:val="-15"/>
          <w:sz w:val="24"/>
          <w:szCs w:val="24"/>
          <w:lang w:val="ru-RU"/>
        </w:rPr>
      </w:pPr>
    </w:p>
    <w:p w:rsidR="0071331A" w:rsidRDefault="0071331A" w:rsidP="002D0BAF">
      <w:pPr>
        <w:widowControl w:val="0"/>
        <w:shd w:val="clear" w:color="auto" w:fill="FFFFFF"/>
        <w:autoSpaceDE w:val="0"/>
        <w:autoSpaceDN w:val="0"/>
        <w:adjustRightInd w:val="0"/>
        <w:ind w:left="57" w:right="57" w:firstLine="708"/>
        <w:jc w:val="both"/>
        <w:rPr>
          <w:color w:val="000000"/>
          <w:spacing w:val="-15"/>
          <w:sz w:val="24"/>
          <w:szCs w:val="24"/>
          <w:lang w:val="ru-RU"/>
        </w:rPr>
      </w:pPr>
    </w:p>
    <w:p w:rsidR="00D4335E" w:rsidRPr="00D4335E" w:rsidRDefault="00D4335E" w:rsidP="00D4335E">
      <w:pPr>
        <w:jc w:val="center"/>
        <w:rPr>
          <w:b/>
          <w:sz w:val="24"/>
          <w:szCs w:val="24"/>
        </w:rPr>
      </w:pPr>
      <w:r w:rsidRPr="00D4335E">
        <w:rPr>
          <w:b/>
          <w:sz w:val="24"/>
          <w:szCs w:val="24"/>
        </w:rPr>
        <w:lastRenderedPageBreak/>
        <w:t>ЗРАЗОК КОНТРОЛЬНОЇ (МОДУЛЬНОЇ) РОБОТИ</w:t>
      </w:r>
    </w:p>
    <w:p w:rsidR="00D4335E" w:rsidRPr="000C67A2" w:rsidRDefault="00D4335E" w:rsidP="00D4335E">
      <w:pPr>
        <w:jc w:val="center"/>
        <w:rPr>
          <w:b/>
          <w:bCs/>
          <w:sz w:val="24"/>
          <w:szCs w:val="24"/>
        </w:rPr>
      </w:pPr>
      <w:r w:rsidRPr="000C67A2">
        <w:rPr>
          <w:b/>
          <w:bCs/>
          <w:sz w:val="24"/>
          <w:szCs w:val="24"/>
        </w:rPr>
        <w:t>Варіант 1</w:t>
      </w:r>
    </w:p>
    <w:p w:rsidR="0037275F" w:rsidRPr="0037275F" w:rsidRDefault="0037275F" w:rsidP="0037275F">
      <w:pPr>
        <w:pStyle w:val="a4"/>
        <w:widowControl w:val="0"/>
        <w:numPr>
          <w:ilvl w:val="0"/>
          <w:numId w:val="33"/>
        </w:numPr>
        <w:ind w:left="284" w:right="57" w:hanging="284"/>
        <w:jc w:val="both"/>
        <w:rPr>
          <w:sz w:val="24"/>
          <w:szCs w:val="24"/>
        </w:rPr>
      </w:pPr>
      <w:r w:rsidRPr="0037275F">
        <w:rPr>
          <w:sz w:val="24"/>
          <w:szCs w:val="24"/>
        </w:rPr>
        <w:t>Ставки податку на прибуток та порядок його обчислення.</w:t>
      </w:r>
    </w:p>
    <w:p w:rsidR="0037275F" w:rsidRPr="0037275F" w:rsidRDefault="0037275F" w:rsidP="0037275F">
      <w:pPr>
        <w:pStyle w:val="a4"/>
        <w:widowControl w:val="0"/>
        <w:numPr>
          <w:ilvl w:val="0"/>
          <w:numId w:val="33"/>
        </w:numPr>
        <w:ind w:left="284" w:right="57" w:hanging="284"/>
        <w:jc w:val="both"/>
        <w:rPr>
          <w:sz w:val="24"/>
          <w:szCs w:val="24"/>
        </w:rPr>
      </w:pPr>
      <w:r w:rsidRPr="0037275F">
        <w:rPr>
          <w:sz w:val="24"/>
          <w:szCs w:val="24"/>
        </w:rPr>
        <w:t>Елементи нарахування амортизації, вплив на базу оподаткування податком на прибуток підприємства</w:t>
      </w:r>
    </w:p>
    <w:p w:rsidR="0037275F" w:rsidRPr="0037275F" w:rsidRDefault="0037275F" w:rsidP="0037275F">
      <w:pPr>
        <w:widowControl w:val="0"/>
        <w:numPr>
          <w:ilvl w:val="0"/>
          <w:numId w:val="33"/>
        </w:numPr>
        <w:ind w:left="284" w:right="57" w:hanging="284"/>
        <w:jc w:val="both"/>
        <w:rPr>
          <w:b/>
          <w:sz w:val="24"/>
          <w:szCs w:val="24"/>
        </w:rPr>
      </w:pPr>
      <w:r w:rsidRPr="0037275F">
        <w:rPr>
          <w:b/>
          <w:sz w:val="24"/>
          <w:szCs w:val="24"/>
        </w:rPr>
        <w:t xml:space="preserve">Облік розрахунків і податкова звітність із плати за землю. </w:t>
      </w:r>
    </w:p>
    <w:p w:rsidR="0037275F" w:rsidRPr="0037275F" w:rsidRDefault="0037275F" w:rsidP="0037275F">
      <w:pPr>
        <w:pStyle w:val="af9"/>
        <w:numPr>
          <w:ilvl w:val="0"/>
          <w:numId w:val="33"/>
        </w:numPr>
        <w:tabs>
          <w:tab w:val="left" w:pos="284"/>
        </w:tabs>
        <w:ind w:left="0" w:firstLine="0"/>
        <w:jc w:val="both"/>
        <w:rPr>
          <w:b/>
          <w:sz w:val="24"/>
          <w:szCs w:val="24"/>
        </w:rPr>
      </w:pPr>
      <w:r w:rsidRPr="0037275F">
        <w:rPr>
          <w:b/>
          <w:sz w:val="24"/>
          <w:szCs w:val="24"/>
        </w:rPr>
        <w:t>Розрахувати суму рентної плати за спеціальне використання води та відобразити на рахунках бухгалтерського обліку.</w:t>
      </w:r>
    </w:p>
    <w:p w:rsidR="0037275F" w:rsidRPr="002D0BAF" w:rsidRDefault="0037275F" w:rsidP="0037275F">
      <w:pPr>
        <w:jc w:val="both"/>
        <w:rPr>
          <w:sz w:val="24"/>
          <w:szCs w:val="24"/>
        </w:rPr>
      </w:pPr>
      <w:r w:rsidRPr="002D0BAF">
        <w:rPr>
          <w:sz w:val="24"/>
          <w:szCs w:val="24"/>
        </w:rPr>
        <w:t>Підприємство, розташоване в Київській області, споживає воду з підземної свердловини (підземні води, які є джерелом централізованого водопостачання мають загальнодержавне значення ) та з р. Десна.</w:t>
      </w:r>
    </w:p>
    <w:p w:rsidR="0037275F" w:rsidRPr="002D0BAF" w:rsidRDefault="0037275F" w:rsidP="0037275F">
      <w:pPr>
        <w:ind w:firstLine="426"/>
        <w:jc w:val="both"/>
        <w:rPr>
          <w:sz w:val="24"/>
          <w:szCs w:val="24"/>
        </w:rPr>
      </w:pPr>
      <w:r w:rsidRPr="002D0BAF">
        <w:rPr>
          <w:sz w:val="24"/>
          <w:szCs w:val="24"/>
        </w:rPr>
        <w:t>У дозволі на спецводокористування річний ліміт води з підземної свердловини встановлений на рівні 700 куб.м.. За показниками приладу обліку в І кварталі 2015 року підприємство використало 325 куб.м. Річний ліміт за спеціальне використання поверхневих вод встановлений на рівні 1000 куб.м. За показниками приладу обліку в І кварталі 2015 року підприємство використано 1200 куб.м.</w:t>
      </w:r>
    </w:p>
    <w:p w:rsidR="0037275F" w:rsidRPr="002D0BAF" w:rsidRDefault="0037275F" w:rsidP="0037275F">
      <w:pPr>
        <w:jc w:val="both"/>
        <w:rPr>
          <w:sz w:val="24"/>
          <w:szCs w:val="24"/>
        </w:rPr>
      </w:pPr>
      <w:r>
        <w:rPr>
          <w:b/>
          <w:sz w:val="24"/>
          <w:szCs w:val="24"/>
        </w:rPr>
        <w:t xml:space="preserve">5. </w:t>
      </w:r>
      <w:r w:rsidRPr="002D0BAF">
        <w:rPr>
          <w:b/>
          <w:sz w:val="24"/>
          <w:szCs w:val="24"/>
        </w:rPr>
        <w:t>Вказати правильну відповідь</w:t>
      </w:r>
      <w:r w:rsidRPr="002D0BAF">
        <w:rPr>
          <w:sz w:val="24"/>
          <w:szCs w:val="24"/>
        </w:rPr>
        <w:t xml:space="preserve">. </w:t>
      </w:r>
    </w:p>
    <w:p w:rsidR="0037275F" w:rsidRPr="002D0BAF" w:rsidRDefault="0037275F" w:rsidP="0037275F">
      <w:pPr>
        <w:jc w:val="both"/>
        <w:rPr>
          <w:sz w:val="24"/>
          <w:szCs w:val="24"/>
        </w:rPr>
      </w:pPr>
      <w:r w:rsidRPr="002D0BAF">
        <w:rPr>
          <w:sz w:val="24"/>
          <w:szCs w:val="24"/>
        </w:rPr>
        <w:t>Від’ємне значення різниці між сумою податкового зобов’язання з ПДВ звітного (податкового) періоду та сумою податкового кредиту з ПДВ такого звітного (податного) періоду:</w:t>
      </w:r>
    </w:p>
    <w:p w:rsidR="0037275F" w:rsidRPr="002D0BAF" w:rsidRDefault="0037275F" w:rsidP="0037275F">
      <w:pPr>
        <w:jc w:val="both"/>
        <w:rPr>
          <w:sz w:val="24"/>
          <w:szCs w:val="24"/>
        </w:rPr>
      </w:pPr>
      <w:r w:rsidRPr="002D0BAF">
        <w:rPr>
          <w:sz w:val="24"/>
          <w:szCs w:val="24"/>
        </w:rPr>
        <w:t>А) враховується у зменшення суми податкового боргу з податку, що виник за попередній звітні періоди;</w:t>
      </w:r>
    </w:p>
    <w:p w:rsidR="0037275F" w:rsidRPr="002D0BAF" w:rsidRDefault="0037275F" w:rsidP="0037275F">
      <w:pPr>
        <w:jc w:val="both"/>
        <w:rPr>
          <w:sz w:val="24"/>
          <w:szCs w:val="24"/>
        </w:rPr>
      </w:pPr>
      <w:r w:rsidRPr="002D0BAF">
        <w:rPr>
          <w:sz w:val="24"/>
          <w:szCs w:val="24"/>
        </w:rPr>
        <w:t>Б) у разі відсутності податкового боргу – зараховується до складу податкового кредиту наступного звітного періоду;</w:t>
      </w:r>
    </w:p>
    <w:p w:rsidR="0037275F" w:rsidRPr="002D0BAF" w:rsidRDefault="0037275F" w:rsidP="0037275F">
      <w:pPr>
        <w:jc w:val="both"/>
        <w:rPr>
          <w:sz w:val="24"/>
          <w:szCs w:val="24"/>
        </w:rPr>
      </w:pPr>
      <w:r w:rsidRPr="002D0BAF">
        <w:rPr>
          <w:sz w:val="24"/>
          <w:szCs w:val="24"/>
        </w:rPr>
        <w:t>В) підлягає бюджетному відшкодуванню в звітному періоді;</w:t>
      </w:r>
    </w:p>
    <w:p w:rsidR="0037275F" w:rsidRPr="002D0BAF" w:rsidRDefault="0037275F" w:rsidP="0037275F">
      <w:pPr>
        <w:jc w:val="both"/>
        <w:rPr>
          <w:sz w:val="24"/>
          <w:szCs w:val="24"/>
        </w:rPr>
      </w:pPr>
      <w:r w:rsidRPr="002D0BAF">
        <w:rPr>
          <w:sz w:val="24"/>
          <w:szCs w:val="24"/>
        </w:rPr>
        <w:t>Г) усі відповіді не вірні.</w:t>
      </w:r>
    </w:p>
    <w:p w:rsidR="0037275F" w:rsidRPr="002D0BAF" w:rsidRDefault="0037275F" w:rsidP="0037275F">
      <w:pPr>
        <w:jc w:val="both"/>
        <w:rPr>
          <w:b/>
          <w:sz w:val="24"/>
          <w:szCs w:val="24"/>
        </w:rPr>
      </w:pPr>
      <w:r w:rsidRPr="002D0BAF">
        <w:rPr>
          <w:b/>
          <w:sz w:val="24"/>
          <w:szCs w:val="24"/>
        </w:rPr>
        <w:t>6.</w:t>
      </w:r>
      <w:r w:rsidRPr="002D0BAF">
        <w:rPr>
          <w:sz w:val="24"/>
          <w:szCs w:val="24"/>
        </w:rPr>
        <w:t xml:space="preserve"> </w:t>
      </w:r>
      <w:r w:rsidRPr="002D0BAF">
        <w:rPr>
          <w:b/>
          <w:sz w:val="24"/>
          <w:szCs w:val="24"/>
        </w:rPr>
        <w:t>Відобразити в обліку наведені ситуації в журналі реєстрації господарських операцій ТОВ «Кедр» і зазначити податкові наслідки (податок на додану вартість):</w:t>
      </w:r>
    </w:p>
    <w:p w:rsidR="0037275F" w:rsidRPr="002D0BAF" w:rsidRDefault="0037275F" w:rsidP="0037275F">
      <w:pPr>
        <w:numPr>
          <w:ilvl w:val="8"/>
          <w:numId w:val="18"/>
        </w:numPr>
        <w:tabs>
          <w:tab w:val="clear" w:pos="360"/>
          <w:tab w:val="num" w:pos="-180"/>
        </w:tabs>
        <w:jc w:val="both"/>
        <w:rPr>
          <w:sz w:val="24"/>
          <w:szCs w:val="24"/>
        </w:rPr>
      </w:pPr>
      <w:r w:rsidRPr="002D0BAF">
        <w:rPr>
          <w:sz w:val="24"/>
          <w:szCs w:val="24"/>
        </w:rPr>
        <w:t>3.1.Надійшла від покупця передоплата в сумі 9000 грн., включаючи ПДВ згідно податкової  накладної.</w:t>
      </w:r>
    </w:p>
    <w:p w:rsidR="0037275F" w:rsidRPr="002D0BAF" w:rsidRDefault="0037275F" w:rsidP="0037275F">
      <w:pPr>
        <w:numPr>
          <w:ilvl w:val="7"/>
          <w:numId w:val="18"/>
        </w:numPr>
        <w:tabs>
          <w:tab w:val="clear" w:pos="360"/>
          <w:tab w:val="num" w:pos="-540"/>
        </w:tabs>
        <w:jc w:val="both"/>
        <w:rPr>
          <w:sz w:val="24"/>
          <w:szCs w:val="24"/>
        </w:rPr>
      </w:pPr>
      <w:r w:rsidRPr="002D0BAF">
        <w:rPr>
          <w:sz w:val="24"/>
          <w:szCs w:val="24"/>
        </w:rPr>
        <w:t>3.2.Відвантажено готову продукцію з переходом права власності до покупця за відпускною вартістю 12000 грн., включаючи ПДВ згідно податкової накладної. Фактична виробнича собівартість відвантаженої продукції – 7000 грн. Сума боргу покупця за відвантажену продукцію погашена грошима на поточний рахунок.</w:t>
      </w:r>
    </w:p>
    <w:p w:rsidR="0037275F" w:rsidRPr="002D0BAF" w:rsidRDefault="0037275F" w:rsidP="0037275F">
      <w:pPr>
        <w:jc w:val="both"/>
        <w:rPr>
          <w:sz w:val="24"/>
          <w:szCs w:val="24"/>
        </w:rPr>
      </w:pPr>
      <w:r w:rsidRPr="002D0BAF">
        <w:rPr>
          <w:sz w:val="24"/>
          <w:szCs w:val="24"/>
        </w:rPr>
        <w:t>3.3.Оприбутковано сировину від постачальника на суму 6000 грн. з ПДВ при наявності податкової накладної.</w:t>
      </w:r>
    </w:p>
    <w:p w:rsidR="0037275F" w:rsidRPr="002D0BAF" w:rsidRDefault="0037275F" w:rsidP="0037275F">
      <w:pPr>
        <w:numPr>
          <w:ilvl w:val="3"/>
          <w:numId w:val="17"/>
        </w:numPr>
        <w:jc w:val="both"/>
        <w:rPr>
          <w:sz w:val="24"/>
          <w:szCs w:val="24"/>
        </w:rPr>
      </w:pPr>
      <w:r w:rsidRPr="002D0BAF">
        <w:rPr>
          <w:sz w:val="24"/>
          <w:szCs w:val="24"/>
        </w:rPr>
        <w:t xml:space="preserve">      3.4.Отримана передоплата від покупців за продукцію «В» (з ПДВ згідно податкової накладної) – 180000 грн.</w:t>
      </w:r>
    </w:p>
    <w:p w:rsidR="0037275F" w:rsidRPr="002D0BAF" w:rsidRDefault="0037275F" w:rsidP="0037275F">
      <w:pPr>
        <w:numPr>
          <w:ilvl w:val="1"/>
          <w:numId w:val="17"/>
        </w:numPr>
        <w:jc w:val="both"/>
        <w:rPr>
          <w:sz w:val="24"/>
          <w:szCs w:val="24"/>
        </w:rPr>
      </w:pPr>
      <w:r w:rsidRPr="002D0BAF">
        <w:rPr>
          <w:sz w:val="24"/>
          <w:szCs w:val="24"/>
        </w:rPr>
        <w:t xml:space="preserve">      3.5.Перераховано аванс постачальникам матеріалів (з ПДВ згідно податкової накладної) – 4800 грн.</w:t>
      </w:r>
    </w:p>
    <w:p w:rsidR="00D4335E" w:rsidRPr="0037275F" w:rsidRDefault="00D4335E" w:rsidP="0037275F">
      <w:pPr>
        <w:pStyle w:val="af9"/>
        <w:widowControl w:val="0"/>
        <w:shd w:val="clear" w:color="auto" w:fill="FFFFFF"/>
        <w:autoSpaceDE w:val="0"/>
        <w:autoSpaceDN w:val="0"/>
        <w:adjustRightInd w:val="0"/>
        <w:ind w:left="1125" w:right="57"/>
        <w:jc w:val="both"/>
        <w:rPr>
          <w:color w:val="000000"/>
          <w:spacing w:val="-15"/>
          <w:sz w:val="24"/>
          <w:szCs w:val="24"/>
        </w:rPr>
      </w:pPr>
    </w:p>
    <w:p w:rsidR="00D4335E" w:rsidRPr="002D0BAF" w:rsidRDefault="00D4335E" w:rsidP="002D0BAF">
      <w:pPr>
        <w:widowControl w:val="0"/>
        <w:shd w:val="clear" w:color="auto" w:fill="FFFFFF"/>
        <w:autoSpaceDE w:val="0"/>
        <w:autoSpaceDN w:val="0"/>
        <w:adjustRightInd w:val="0"/>
        <w:ind w:left="57" w:right="57" w:firstLine="708"/>
        <w:jc w:val="both"/>
        <w:rPr>
          <w:color w:val="000000"/>
          <w:spacing w:val="-15"/>
          <w:sz w:val="24"/>
          <w:szCs w:val="24"/>
          <w:lang w:val="ru-RU"/>
        </w:rPr>
      </w:pPr>
    </w:p>
    <w:p w:rsidR="00833E7F" w:rsidRPr="00833E7F" w:rsidRDefault="00DB68D5" w:rsidP="00833E7F">
      <w:pPr>
        <w:jc w:val="center"/>
        <w:rPr>
          <w:b/>
          <w:sz w:val="24"/>
          <w:szCs w:val="24"/>
        </w:rPr>
      </w:pPr>
      <w:r>
        <w:rPr>
          <w:b/>
          <w:sz w:val="24"/>
          <w:szCs w:val="24"/>
        </w:rPr>
        <w:t>6</w:t>
      </w:r>
      <w:r w:rsidR="00833E7F" w:rsidRPr="00833E7F">
        <w:rPr>
          <w:b/>
          <w:sz w:val="24"/>
          <w:szCs w:val="24"/>
        </w:rPr>
        <w:t>. РЕКОМЕНДОВАНІ ІНФОРМАЦІЙНІ ДЖЕРЕЛА</w:t>
      </w:r>
    </w:p>
    <w:p w:rsidR="00B56FC3" w:rsidRPr="00E31D7E" w:rsidRDefault="00DB68D5" w:rsidP="00E31D7E">
      <w:pPr>
        <w:pStyle w:val="af9"/>
        <w:numPr>
          <w:ilvl w:val="1"/>
          <w:numId w:val="31"/>
        </w:numPr>
        <w:spacing w:after="120"/>
        <w:ind w:right="57"/>
        <w:jc w:val="center"/>
        <w:rPr>
          <w:b/>
          <w:sz w:val="24"/>
          <w:szCs w:val="24"/>
        </w:rPr>
      </w:pPr>
      <w:r w:rsidRPr="00E31D7E">
        <w:rPr>
          <w:b/>
          <w:sz w:val="24"/>
          <w:szCs w:val="24"/>
        </w:rPr>
        <w:t>Основна література</w:t>
      </w:r>
      <w:r w:rsidR="00B56FC3" w:rsidRPr="00E31D7E">
        <w:rPr>
          <w:b/>
          <w:sz w:val="24"/>
          <w:szCs w:val="24"/>
        </w:rPr>
        <w:t xml:space="preserve"> </w:t>
      </w:r>
    </w:p>
    <w:p w:rsidR="00B56FC3" w:rsidRPr="002D0BAF" w:rsidRDefault="00B56FC3" w:rsidP="00B56FC3">
      <w:pPr>
        <w:numPr>
          <w:ilvl w:val="0"/>
          <w:numId w:val="1"/>
        </w:numPr>
        <w:ind w:left="57" w:right="57" w:hanging="57"/>
        <w:jc w:val="both"/>
        <w:rPr>
          <w:sz w:val="24"/>
          <w:szCs w:val="24"/>
        </w:rPr>
      </w:pPr>
      <w:r w:rsidRPr="002D0BAF">
        <w:rPr>
          <w:sz w:val="24"/>
          <w:szCs w:val="24"/>
        </w:rPr>
        <w:t>Податковий кодекс України від 02.12.2010 р. №2755,  із змінами.</w:t>
      </w:r>
    </w:p>
    <w:p w:rsidR="00B56FC3" w:rsidRPr="002D0BAF" w:rsidRDefault="00B56FC3" w:rsidP="00B56FC3">
      <w:pPr>
        <w:numPr>
          <w:ilvl w:val="0"/>
          <w:numId w:val="1"/>
        </w:numPr>
        <w:ind w:left="57" w:right="57" w:hanging="57"/>
        <w:jc w:val="both"/>
        <w:rPr>
          <w:sz w:val="24"/>
          <w:szCs w:val="24"/>
        </w:rPr>
      </w:pPr>
      <w:r w:rsidRPr="002D0BAF">
        <w:rPr>
          <w:sz w:val="24"/>
          <w:szCs w:val="24"/>
        </w:rPr>
        <w:t>Бюджетний кодекс України від 08.07.2010  № 2456-VI, із змінами.</w:t>
      </w:r>
    </w:p>
    <w:p w:rsidR="00B56FC3" w:rsidRPr="002D0BAF" w:rsidRDefault="00B56FC3" w:rsidP="00B56FC3">
      <w:pPr>
        <w:numPr>
          <w:ilvl w:val="0"/>
          <w:numId w:val="1"/>
        </w:numPr>
        <w:ind w:left="57" w:right="57" w:hanging="57"/>
        <w:jc w:val="both"/>
        <w:rPr>
          <w:sz w:val="24"/>
          <w:szCs w:val="24"/>
        </w:rPr>
      </w:pPr>
      <w:r w:rsidRPr="002D0BAF">
        <w:rPr>
          <w:sz w:val="24"/>
          <w:szCs w:val="24"/>
        </w:rPr>
        <w:t>Водний кодекс України від  06.06.1995 р.  № 213/95-ВР, із змінами.</w:t>
      </w:r>
    </w:p>
    <w:p w:rsidR="00B56FC3" w:rsidRPr="002D0BAF" w:rsidRDefault="00B56FC3" w:rsidP="00B56FC3">
      <w:pPr>
        <w:numPr>
          <w:ilvl w:val="0"/>
          <w:numId w:val="1"/>
        </w:numPr>
        <w:ind w:left="57" w:right="57" w:hanging="57"/>
        <w:jc w:val="both"/>
        <w:rPr>
          <w:sz w:val="24"/>
          <w:szCs w:val="24"/>
        </w:rPr>
      </w:pPr>
      <w:r w:rsidRPr="002D0BAF">
        <w:rPr>
          <w:sz w:val="24"/>
          <w:szCs w:val="24"/>
        </w:rPr>
        <w:t>Господарський кодекс України від 16.01.2003 р. № 436-IV, із змінами.</w:t>
      </w:r>
    </w:p>
    <w:p w:rsidR="00B56FC3" w:rsidRPr="002D0BAF" w:rsidRDefault="00B56FC3" w:rsidP="00B56FC3">
      <w:pPr>
        <w:numPr>
          <w:ilvl w:val="0"/>
          <w:numId w:val="1"/>
        </w:numPr>
        <w:ind w:left="57" w:right="57" w:hanging="57"/>
        <w:jc w:val="both"/>
        <w:rPr>
          <w:sz w:val="24"/>
          <w:szCs w:val="24"/>
        </w:rPr>
      </w:pPr>
      <w:r w:rsidRPr="002D0BAF">
        <w:rPr>
          <w:sz w:val="24"/>
          <w:szCs w:val="24"/>
        </w:rPr>
        <w:t>Кодекс законів про працю України від 10.12.1971р. № 322-VIII.</w:t>
      </w:r>
    </w:p>
    <w:p w:rsidR="00B56FC3" w:rsidRPr="002D0BAF" w:rsidRDefault="00B56FC3" w:rsidP="00B56FC3">
      <w:pPr>
        <w:numPr>
          <w:ilvl w:val="0"/>
          <w:numId w:val="1"/>
        </w:numPr>
        <w:ind w:left="57" w:right="57" w:hanging="57"/>
        <w:jc w:val="both"/>
        <w:rPr>
          <w:sz w:val="24"/>
          <w:szCs w:val="24"/>
        </w:rPr>
      </w:pPr>
      <w:r w:rsidRPr="002D0BAF">
        <w:rPr>
          <w:sz w:val="24"/>
          <w:szCs w:val="24"/>
        </w:rPr>
        <w:t>Земельний кодекс України від 25.10.2001 р. № 2768-III, із змінами.</w:t>
      </w:r>
    </w:p>
    <w:p w:rsidR="00B56FC3" w:rsidRPr="002D0BAF" w:rsidRDefault="00B56FC3" w:rsidP="00B56FC3">
      <w:pPr>
        <w:numPr>
          <w:ilvl w:val="0"/>
          <w:numId w:val="1"/>
        </w:numPr>
        <w:ind w:left="57" w:right="57" w:hanging="57"/>
        <w:jc w:val="both"/>
        <w:rPr>
          <w:sz w:val="24"/>
          <w:szCs w:val="24"/>
        </w:rPr>
      </w:pPr>
      <w:r w:rsidRPr="002D0BAF">
        <w:rPr>
          <w:sz w:val="24"/>
          <w:szCs w:val="24"/>
        </w:rPr>
        <w:t>Лісовий кодекс України вiд 21.01.1994 р.  № 3852-XII, із змінами.</w:t>
      </w:r>
    </w:p>
    <w:p w:rsidR="00B56FC3" w:rsidRPr="002D0BAF" w:rsidRDefault="00B56FC3" w:rsidP="00B56FC3">
      <w:pPr>
        <w:numPr>
          <w:ilvl w:val="0"/>
          <w:numId w:val="1"/>
        </w:numPr>
        <w:ind w:right="57"/>
        <w:jc w:val="both"/>
        <w:rPr>
          <w:bCs/>
          <w:sz w:val="24"/>
          <w:szCs w:val="24"/>
        </w:rPr>
      </w:pPr>
      <w:r w:rsidRPr="002D0BAF">
        <w:rPr>
          <w:sz w:val="24"/>
          <w:szCs w:val="24"/>
        </w:rPr>
        <w:t>Закон України «Про бухгалтерський облік та фінансову звітність в Україні» від</w:t>
      </w:r>
      <w:r w:rsidRPr="002D0BAF">
        <w:rPr>
          <w:bCs/>
          <w:sz w:val="24"/>
          <w:szCs w:val="24"/>
        </w:rPr>
        <w:t xml:space="preserve"> 16.07.1999 р.</w:t>
      </w:r>
      <w:r w:rsidRPr="002D0BAF">
        <w:rPr>
          <w:sz w:val="24"/>
          <w:szCs w:val="24"/>
        </w:rPr>
        <w:t xml:space="preserve"> , із змінами</w:t>
      </w:r>
      <w:r w:rsidRPr="002D0BAF">
        <w:rPr>
          <w:bCs/>
          <w:sz w:val="24"/>
          <w:szCs w:val="24"/>
        </w:rPr>
        <w:t>.</w:t>
      </w:r>
    </w:p>
    <w:p w:rsidR="00B56FC3" w:rsidRPr="002D0BAF" w:rsidRDefault="00B56FC3" w:rsidP="00B56FC3">
      <w:pPr>
        <w:numPr>
          <w:ilvl w:val="0"/>
          <w:numId w:val="1"/>
        </w:numPr>
        <w:ind w:right="57"/>
        <w:jc w:val="both"/>
        <w:rPr>
          <w:bCs/>
          <w:sz w:val="24"/>
          <w:szCs w:val="24"/>
        </w:rPr>
      </w:pPr>
      <w:r w:rsidRPr="002D0BAF">
        <w:rPr>
          <w:sz w:val="24"/>
          <w:szCs w:val="24"/>
        </w:rPr>
        <w:lastRenderedPageBreak/>
        <w:t>Закон України «Про</w:t>
      </w:r>
      <w:r w:rsidRPr="002D0BAF">
        <w:rPr>
          <w:bCs/>
          <w:sz w:val="24"/>
          <w:szCs w:val="24"/>
        </w:rPr>
        <w:t xml:space="preserve"> внесення змін до Податкового кодексу України та деяких інших законодавчих актів України щодо спрощеної системи оподаткування, обліку та звітності» від 04.11.2011 р. № 4014-VI.</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rPr>
        <w:t xml:space="preserve">Закон України </w:t>
      </w:r>
      <w:r w:rsidRPr="002D0BAF">
        <w:rPr>
          <w:sz w:val="24"/>
          <w:szCs w:val="24"/>
          <w:lang w:val="ru-RU"/>
        </w:rPr>
        <w:t>«П</w:t>
      </w:r>
      <w:r w:rsidRPr="002D0BAF">
        <w:rPr>
          <w:sz w:val="24"/>
          <w:szCs w:val="24"/>
        </w:rPr>
        <w:t>ро загальнообов'язкове державне пенсійне страхування</w:t>
      </w:r>
      <w:r w:rsidRPr="002D0BAF">
        <w:rPr>
          <w:sz w:val="24"/>
          <w:szCs w:val="24"/>
          <w:lang w:val="ru-RU"/>
        </w:rPr>
        <w:t>»</w:t>
      </w:r>
      <w:r w:rsidRPr="002D0BAF">
        <w:rPr>
          <w:sz w:val="24"/>
          <w:szCs w:val="24"/>
        </w:rPr>
        <w:t xml:space="preserve"> від 09.07.2003 р. № 1058-IV, із змінами. </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lang w:val="ru-RU"/>
        </w:rPr>
        <w:t>Закон України «</w:t>
      </w:r>
      <w:r w:rsidRPr="002D0BAF">
        <w:rPr>
          <w:sz w:val="24"/>
          <w:szCs w:val="24"/>
        </w:rPr>
        <w:t>Про збір та облік єдиного внеску на загальнообов'язкове державне соціальне страхування» від 08.07.2010 р. №2464-VI, із змінами.</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rPr>
        <w:t>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від 23.09.99 р. № 1105-XIV, із змінами.</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rPr>
        <w:t>Закон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від 18.01.2001 р. № 2240-III, із змінами.</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rPr>
        <w:t xml:space="preserve">Закон України </w:t>
      </w:r>
      <w:r w:rsidRPr="002D0BAF">
        <w:rPr>
          <w:sz w:val="24"/>
          <w:szCs w:val="24"/>
          <w:lang w:val="ru-RU"/>
        </w:rPr>
        <w:t>«</w:t>
      </w:r>
      <w:r w:rsidRPr="002D0BAF">
        <w:rPr>
          <w:sz w:val="24"/>
          <w:szCs w:val="24"/>
        </w:rPr>
        <w:t>Про загальнообов'язкове державне соціальне страхування на випадок безробіття</w:t>
      </w:r>
      <w:r w:rsidRPr="002D0BAF">
        <w:rPr>
          <w:sz w:val="24"/>
          <w:szCs w:val="24"/>
          <w:lang w:val="ru-RU"/>
        </w:rPr>
        <w:t>»</w:t>
      </w:r>
      <w:r w:rsidRPr="002D0BAF">
        <w:rPr>
          <w:sz w:val="24"/>
          <w:szCs w:val="24"/>
        </w:rPr>
        <w:t xml:space="preserve"> від 02.03.2000 р. № 1533-III, із змінами.</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rPr>
        <w:t>Закон України «Про оренду землі» від 06.10.1998р. № 161-XIV,  із змінами.</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rPr>
        <w:t>Закон України "Про охорону навколишнього природного середовища" від 25.06.1991 р. N 1264-XII,  із змінами.</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rPr>
        <w:t xml:space="preserve">Закон України </w:t>
      </w:r>
      <w:r w:rsidRPr="002D0BAF">
        <w:rPr>
          <w:sz w:val="24"/>
          <w:szCs w:val="24"/>
          <w:lang w:val="ru-RU"/>
        </w:rPr>
        <w:t>«</w:t>
      </w:r>
      <w:r w:rsidRPr="002D0BAF">
        <w:rPr>
          <w:sz w:val="24"/>
          <w:szCs w:val="24"/>
        </w:rPr>
        <w:t>Про радіочастотний ресурс України</w:t>
      </w:r>
      <w:r w:rsidRPr="002D0BAF">
        <w:rPr>
          <w:sz w:val="24"/>
          <w:szCs w:val="24"/>
          <w:lang w:val="ru-RU"/>
        </w:rPr>
        <w:t>»</w:t>
      </w:r>
      <w:r w:rsidRPr="002D0BAF">
        <w:rPr>
          <w:sz w:val="24"/>
          <w:szCs w:val="24"/>
        </w:rPr>
        <w:t xml:space="preserve"> від 01.06. 2000 р. N 1770-III, із змінами.</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rPr>
        <w:t xml:space="preserve">Про затвердження Положення Державний реєстр баз персональних даних та порядок його </w:t>
      </w:r>
      <w:r w:rsidR="00ED1A0F">
        <w:rPr>
          <w:sz w:val="24"/>
          <w:szCs w:val="24"/>
        </w:rPr>
        <w:t>ведення. Постанова Кабінету Мін</w:t>
      </w:r>
      <w:r w:rsidRPr="002D0BAF">
        <w:rPr>
          <w:sz w:val="24"/>
          <w:szCs w:val="24"/>
        </w:rPr>
        <w:t>істрів від 25.05.2011 №616.</w:t>
      </w:r>
    </w:p>
    <w:p w:rsidR="00B56FC3" w:rsidRPr="002D0BAF" w:rsidRDefault="00B56FC3" w:rsidP="00B56FC3">
      <w:pPr>
        <w:pStyle w:val="21"/>
        <w:widowControl w:val="0"/>
        <w:numPr>
          <w:ilvl w:val="0"/>
          <w:numId w:val="1"/>
        </w:numPr>
        <w:spacing w:after="0" w:line="240" w:lineRule="auto"/>
        <w:ind w:right="57"/>
        <w:jc w:val="both"/>
        <w:rPr>
          <w:sz w:val="24"/>
          <w:szCs w:val="24"/>
        </w:rPr>
      </w:pPr>
      <w:r w:rsidRPr="002D0BAF">
        <w:rPr>
          <w:sz w:val="24"/>
          <w:szCs w:val="24"/>
        </w:rPr>
        <w:t>Коцупатрий М.М., Ковач С.І., Мельничук В.В. Податковий облік і звітність. Навч. посіб. – К.: КНЕУ, 2009.- 312 с.</w:t>
      </w:r>
    </w:p>
    <w:p w:rsidR="00B56FC3" w:rsidRPr="00E31D7E" w:rsidRDefault="00DB68D5" w:rsidP="00E31D7E">
      <w:pPr>
        <w:pStyle w:val="af9"/>
        <w:numPr>
          <w:ilvl w:val="1"/>
          <w:numId w:val="31"/>
        </w:numPr>
        <w:spacing w:after="120"/>
        <w:ind w:right="57"/>
        <w:jc w:val="center"/>
        <w:rPr>
          <w:b/>
          <w:sz w:val="24"/>
          <w:szCs w:val="24"/>
        </w:rPr>
      </w:pPr>
      <w:r w:rsidRPr="00E31D7E">
        <w:rPr>
          <w:b/>
          <w:sz w:val="24"/>
          <w:szCs w:val="24"/>
        </w:rPr>
        <w:t>Додаткова література</w:t>
      </w:r>
    </w:p>
    <w:p w:rsidR="00B56FC3" w:rsidRPr="002D0BAF" w:rsidRDefault="00B56FC3" w:rsidP="00B56FC3">
      <w:pPr>
        <w:numPr>
          <w:ilvl w:val="0"/>
          <w:numId w:val="2"/>
        </w:numPr>
        <w:ind w:right="57"/>
        <w:jc w:val="both"/>
        <w:rPr>
          <w:sz w:val="24"/>
          <w:szCs w:val="24"/>
        </w:rPr>
      </w:pPr>
      <w:r w:rsidRPr="002D0BAF">
        <w:rPr>
          <w:sz w:val="24"/>
          <w:szCs w:val="24"/>
        </w:rPr>
        <w:t>Ватуля І.Д, Ватуля М.І., Рибалко Л.В. Податки, збори, платежі. Навчальний посібник.- К.: Центр навчальної літератури, 2006.-  352 с.</w:t>
      </w:r>
    </w:p>
    <w:p w:rsidR="00B56FC3" w:rsidRPr="002D0BAF" w:rsidRDefault="00B56FC3" w:rsidP="00B56FC3">
      <w:pPr>
        <w:numPr>
          <w:ilvl w:val="0"/>
          <w:numId w:val="2"/>
        </w:numPr>
        <w:ind w:right="57"/>
        <w:jc w:val="both"/>
        <w:rPr>
          <w:sz w:val="24"/>
          <w:szCs w:val="24"/>
        </w:rPr>
      </w:pPr>
      <w:r w:rsidRPr="002D0BAF">
        <w:rPr>
          <w:sz w:val="24"/>
          <w:szCs w:val="24"/>
        </w:rPr>
        <w:t>Гусакова О.С. Податковий облік: Навч. посібник.- К.: Центр навчальної літератури, 2006. – 360 с.</w:t>
      </w:r>
    </w:p>
    <w:p w:rsidR="00B56FC3" w:rsidRPr="002D0BAF" w:rsidRDefault="00B56FC3" w:rsidP="00B56FC3">
      <w:pPr>
        <w:numPr>
          <w:ilvl w:val="0"/>
          <w:numId w:val="2"/>
        </w:numPr>
        <w:ind w:right="57"/>
        <w:jc w:val="both"/>
        <w:rPr>
          <w:sz w:val="24"/>
          <w:szCs w:val="24"/>
          <w:u w:val="single"/>
        </w:rPr>
      </w:pPr>
      <w:r w:rsidRPr="002D0BAF">
        <w:rPr>
          <w:sz w:val="24"/>
          <w:szCs w:val="24"/>
        </w:rPr>
        <w:t xml:space="preserve">Електронний навчальний посібник «Реформування податкової системи в умовах впровадження Податкового Кодексу України. [Електронний ресурс]. – Режим доступу: </w:t>
      </w:r>
      <w:r w:rsidRPr="002D0BAF">
        <w:rPr>
          <w:sz w:val="24"/>
          <w:szCs w:val="24"/>
          <w:u w:val="single"/>
        </w:rPr>
        <w:t>http://tc.nusta.com.ua/dkpku/index.htm</w:t>
      </w:r>
    </w:p>
    <w:p w:rsidR="00B56FC3" w:rsidRPr="002D0BAF" w:rsidRDefault="00B56FC3" w:rsidP="00B56FC3">
      <w:pPr>
        <w:numPr>
          <w:ilvl w:val="0"/>
          <w:numId w:val="2"/>
        </w:numPr>
        <w:ind w:right="57"/>
        <w:jc w:val="both"/>
        <w:rPr>
          <w:sz w:val="24"/>
          <w:szCs w:val="24"/>
        </w:rPr>
      </w:pPr>
      <w:r w:rsidRPr="002D0BAF">
        <w:rPr>
          <w:sz w:val="24"/>
          <w:szCs w:val="24"/>
        </w:rPr>
        <w:t>Задорожний З.В., Гугул Г.І. Лещишин Л.Г. Податковий облік. Навчальний посібник. - Тернопіль: Економічна думка. 2005. – 328 с.</w:t>
      </w:r>
    </w:p>
    <w:p w:rsidR="00B56FC3" w:rsidRPr="002D0BAF" w:rsidRDefault="00B56FC3" w:rsidP="00B56FC3">
      <w:pPr>
        <w:numPr>
          <w:ilvl w:val="0"/>
          <w:numId w:val="2"/>
        </w:numPr>
        <w:ind w:right="57"/>
        <w:jc w:val="both"/>
        <w:rPr>
          <w:sz w:val="24"/>
          <w:szCs w:val="24"/>
        </w:rPr>
      </w:pPr>
      <w:r w:rsidRPr="002D0BAF">
        <w:rPr>
          <w:sz w:val="24"/>
          <w:szCs w:val="24"/>
        </w:rPr>
        <w:t>Кокшарова С.М., інш. Податки в Україні: Навч. посібник, сьоме видання станом на 01.01.2008р. – К.: СІРА, 2008.</w:t>
      </w:r>
    </w:p>
    <w:p w:rsidR="00B56FC3" w:rsidRPr="0037275F" w:rsidRDefault="00B56FC3" w:rsidP="00B56FC3">
      <w:pPr>
        <w:numPr>
          <w:ilvl w:val="0"/>
          <w:numId w:val="2"/>
        </w:numPr>
        <w:ind w:right="57"/>
        <w:jc w:val="both"/>
        <w:rPr>
          <w:sz w:val="24"/>
          <w:szCs w:val="24"/>
        </w:rPr>
      </w:pPr>
      <w:r w:rsidRPr="002D0BAF">
        <w:rPr>
          <w:sz w:val="24"/>
          <w:szCs w:val="24"/>
        </w:rPr>
        <w:t xml:space="preserve">Науково-практичний коментар до </w:t>
      </w:r>
      <w:hyperlink r:id="rId7" w:history="1">
        <w:r w:rsidRPr="002D0BAF">
          <w:rPr>
            <w:sz w:val="24"/>
            <w:szCs w:val="24"/>
          </w:rPr>
          <w:t>Податкового кодексу України</w:t>
        </w:r>
      </w:hyperlink>
      <w:r w:rsidRPr="002D0BAF">
        <w:rPr>
          <w:sz w:val="24"/>
          <w:szCs w:val="24"/>
        </w:rPr>
        <w:t>: в 3 т. /кол. авторів [заг. редакція, М. Я Азарова]. - К.: Міністерство фінансів України, Національний університет ДПС України, 2010. - 2389 с.</w:t>
      </w:r>
    </w:p>
    <w:p w:rsidR="00B56FC3" w:rsidRPr="0037275F" w:rsidRDefault="00B56FC3" w:rsidP="00B56FC3">
      <w:pPr>
        <w:pStyle w:val="21"/>
        <w:widowControl w:val="0"/>
        <w:numPr>
          <w:ilvl w:val="0"/>
          <w:numId w:val="2"/>
        </w:numPr>
        <w:spacing w:after="0" w:line="240" w:lineRule="auto"/>
        <w:ind w:right="57"/>
        <w:jc w:val="both"/>
        <w:rPr>
          <w:sz w:val="24"/>
          <w:szCs w:val="24"/>
        </w:rPr>
      </w:pPr>
      <w:r w:rsidRPr="0037275F">
        <w:rPr>
          <w:sz w:val="24"/>
          <w:szCs w:val="24"/>
        </w:rPr>
        <w:t xml:space="preserve">Матеріали </w:t>
      </w:r>
      <w:hyperlink r:id="rId8" w:history="1">
        <w:r w:rsidRPr="0037275F">
          <w:rPr>
            <w:sz w:val="24"/>
            <w:szCs w:val="24"/>
          </w:rPr>
          <w:t>Єдиної бази податкових знань</w:t>
        </w:r>
      </w:hyperlink>
      <w:r w:rsidRPr="0037275F">
        <w:rPr>
          <w:sz w:val="24"/>
          <w:szCs w:val="24"/>
        </w:rPr>
        <w:t xml:space="preserve">. Електронний ресурс: </w:t>
      </w:r>
      <w:hyperlink r:id="rId9" w:history="1">
        <w:r w:rsidRPr="0037275F">
          <w:rPr>
            <w:rStyle w:val="af2"/>
            <w:color w:val="auto"/>
            <w:sz w:val="24"/>
            <w:szCs w:val="24"/>
          </w:rPr>
          <w:t>http://sts.gov.ua/ebpz/</w:t>
        </w:r>
      </w:hyperlink>
    </w:p>
    <w:p w:rsidR="00B56FC3" w:rsidRPr="0037275F" w:rsidRDefault="00B56FC3" w:rsidP="00B56FC3">
      <w:pPr>
        <w:pStyle w:val="21"/>
        <w:widowControl w:val="0"/>
        <w:numPr>
          <w:ilvl w:val="0"/>
          <w:numId w:val="2"/>
        </w:numPr>
        <w:spacing w:after="0" w:line="240" w:lineRule="auto"/>
        <w:ind w:right="57"/>
        <w:jc w:val="both"/>
        <w:rPr>
          <w:sz w:val="24"/>
          <w:szCs w:val="24"/>
        </w:rPr>
      </w:pPr>
      <w:r w:rsidRPr="0037275F">
        <w:rPr>
          <w:sz w:val="24"/>
          <w:szCs w:val="24"/>
        </w:rPr>
        <w:t xml:space="preserve">Податковий календар. Електронний ресурс: </w:t>
      </w:r>
      <w:hyperlink r:id="rId10" w:history="1">
        <w:r w:rsidRPr="0037275F">
          <w:rPr>
            <w:rStyle w:val="af2"/>
            <w:color w:val="auto"/>
            <w:sz w:val="24"/>
            <w:szCs w:val="24"/>
          </w:rPr>
          <w:t>http://sts.gov.ua/pk/#</w:t>
        </w:r>
      </w:hyperlink>
    </w:p>
    <w:p w:rsidR="00FB717D" w:rsidRPr="0037275F" w:rsidRDefault="00FB717D">
      <w:pPr>
        <w:rPr>
          <w:sz w:val="24"/>
          <w:szCs w:val="24"/>
        </w:rPr>
      </w:pPr>
    </w:p>
    <w:sectPr w:rsidR="00FB717D" w:rsidRPr="0037275F" w:rsidSect="00D96E20">
      <w:headerReference w:type="default" r:id="rId11"/>
      <w:footerReference w:type="even" r:id="rId12"/>
      <w:footerReference w:type="default" r:id="rId13"/>
      <w:pgSz w:w="11906" w:h="16838"/>
      <w:pgMar w:top="1140" w:right="96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55F" w:rsidRDefault="006F355F" w:rsidP="0087343A">
      <w:r>
        <w:separator/>
      </w:r>
    </w:p>
  </w:endnote>
  <w:endnote w:type="continuationSeparator" w:id="0">
    <w:p w:rsidR="006F355F" w:rsidRDefault="006F355F" w:rsidP="0087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erminal">
    <w:panose1 w:val="00000000000000000000"/>
    <w:charset w:val="FF"/>
    <w:family w:val="modern"/>
    <w:notTrueType/>
    <w:pitch w:val="fixed"/>
    <w:sig w:usb0="00000003"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59" w:rsidRDefault="00614959" w:rsidP="003766A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14959" w:rsidRDefault="00614959" w:rsidP="003766A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59" w:rsidRDefault="00614959" w:rsidP="003766A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55F" w:rsidRDefault="006F355F" w:rsidP="0087343A">
      <w:r>
        <w:separator/>
      </w:r>
    </w:p>
  </w:footnote>
  <w:footnote w:type="continuationSeparator" w:id="0">
    <w:p w:rsidR="006F355F" w:rsidRDefault="006F355F" w:rsidP="00873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374521"/>
      <w:docPartObj>
        <w:docPartGallery w:val="Page Numbers (Top of Page)"/>
        <w:docPartUnique/>
      </w:docPartObj>
    </w:sdtPr>
    <w:sdtEndPr/>
    <w:sdtContent>
      <w:p w:rsidR="00614959" w:rsidRDefault="00614959">
        <w:pPr>
          <w:pStyle w:val="af7"/>
          <w:jc w:val="center"/>
        </w:pPr>
        <w:r>
          <w:fldChar w:fldCharType="begin"/>
        </w:r>
        <w:r>
          <w:instrText>PAGE   \* MERGEFORMAT</w:instrText>
        </w:r>
        <w:r>
          <w:fldChar w:fldCharType="separate"/>
        </w:r>
        <w:r w:rsidR="00E8394D">
          <w:rPr>
            <w:noProof/>
          </w:rPr>
          <w:t>20</w:t>
        </w:r>
        <w:r>
          <w:fldChar w:fldCharType="end"/>
        </w:r>
      </w:p>
    </w:sdtContent>
  </w:sdt>
  <w:p w:rsidR="00614959" w:rsidRDefault="0061495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C48DFD4"/>
    <w:lvl w:ilvl="0">
      <w:start w:val="1"/>
      <w:numFmt w:val="bullet"/>
      <w:pStyle w:val="a"/>
      <w:lvlText w:val=""/>
      <w:lvlJc w:val="left"/>
      <w:pPr>
        <w:tabs>
          <w:tab w:val="num" w:pos="360"/>
        </w:tabs>
        <w:ind w:left="360" w:hanging="360"/>
      </w:pPr>
      <w:rPr>
        <w:rFonts w:ascii="Symbol" w:hAnsi="Symbol" w:hint="default"/>
      </w:rPr>
    </w:lvl>
  </w:abstractNum>
  <w:abstractNum w:abstractNumId="1">
    <w:nsid w:val="04AE2760"/>
    <w:multiLevelType w:val="hybridMultilevel"/>
    <w:tmpl w:val="45C2724E"/>
    <w:lvl w:ilvl="0" w:tplc="C41E5DFA">
      <w:start w:val="1"/>
      <w:numFmt w:val="decimal"/>
      <w:lvlText w:val="%1."/>
      <w:lvlJc w:val="left"/>
      <w:pPr>
        <w:ind w:left="810" w:hanging="45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4C4083C"/>
    <w:multiLevelType w:val="hybridMultilevel"/>
    <w:tmpl w:val="609A56D8"/>
    <w:lvl w:ilvl="0" w:tplc="106C3E1A">
      <w:start w:val="1"/>
      <w:numFmt w:val="decimal"/>
      <w:lvlText w:val="%1."/>
      <w:lvlJc w:val="left"/>
      <w:pPr>
        <w:tabs>
          <w:tab w:val="num" w:pos="360"/>
        </w:tabs>
        <w:ind w:left="360" w:hanging="360"/>
      </w:pPr>
      <w:rPr>
        <w:rFonts w:hint="default"/>
      </w:rPr>
    </w:lvl>
    <w:lvl w:ilvl="1" w:tplc="F4D41F6E">
      <w:numFmt w:val="none"/>
      <w:lvlText w:val=""/>
      <w:lvlJc w:val="left"/>
      <w:pPr>
        <w:tabs>
          <w:tab w:val="num" w:pos="360"/>
        </w:tabs>
      </w:pPr>
    </w:lvl>
    <w:lvl w:ilvl="2" w:tplc="2DEE79C0">
      <w:numFmt w:val="none"/>
      <w:lvlText w:val=""/>
      <w:lvlJc w:val="left"/>
      <w:pPr>
        <w:tabs>
          <w:tab w:val="num" w:pos="360"/>
        </w:tabs>
      </w:pPr>
    </w:lvl>
    <w:lvl w:ilvl="3" w:tplc="5C2C7728">
      <w:numFmt w:val="none"/>
      <w:lvlText w:val=""/>
      <w:lvlJc w:val="left"/>
      <w:pPr>
        <w:tabs>
          <w:tab w:val="num" w:pos="360"/>
        </w:tabs>
      </w:pPr>
    </w:lvl>
    <w:lvl w:ilvl="4" w:tplc="A880D468">
      <w:numFmt w:val="none"/>
      <w:lvlText w:val=""/>
      <w:lvlJc w:val="left"/>
      <w:pPr>
        <w:tabs>
          <w:tab w:val="num" w:pos="360"/>
        </w:tabs>
      </w:pPr>
    </w:lvl>
    <w:lvl w:ilvl="5" w:tplc="1D325FB4">
      <w:numFmt w:val="none"/>
      <w:lvlText w:val=""/>
      <w:lvlJc w:val="left"/>
      <w:pPr>
        <w:tabs>
          <w:tab w:val="num" w:pos="360"/>
        </w:tabs>
      </w:pPr>
    </w:lvl>
    <w:lvl w:ilvl="6" w:tplc="D04A46DC">
      <w:numFmt w:val="none"/>
      <w:lvlText w:val=""/>
      <w:lvlJc w:val="left"/>
      <w:pPr>
        <w:tabs>
          <w:tab w:val="num" w:pos="360"/>
        </w:tabs>
      </w:pPr>
    </w:lvl>
    <w:lvl w:ilvl="7" w:tplc="EB6AEBB4">
      <w:numFmt w:val="none"/>
      <w:lvlText w:val=""/>
      <w:lvlJc w:val="left"/>
      <w:pPr>
        <w:tabs>
          <w:tab w:val="num" w:pos="360"/>
        </w:tabs>
      </w:pPr>
    </w:lvl>
    <w:lvl w:ilvl="8" w:tplc="D65AFD4A">
      <w:numFmt w:val="none"/>
      <w:lvlText w:val=""/>
      <w:lvlJc w:val="left"/>
      <w:pPr>
        <w:tabs>
          <w:tab w:val="num" w:pos="360"/>
        </w:tabs>
      </w:pPr>
    </w:lvl>
  </w:abstractNum>
  <w:abstractNum w:abstractNumId="3">
    <w:nsid w:val="05EF51DD"/>
    <w:multiLevelType w:val="hybridMultilevel"/>
    <w:tmpl w:val="21E6B700"/>
    <w:lvl w:ilvl="0" w:tplc="7CCC1FF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BB625C"/>
    <w:multiLevelType w:val="hybridMultilevel"/>
    <w:tmpl w:val="BF5A7684"/>
    <w:lvl w:ilvl="0" w:tplc="DC624590">
      <w:start w:val="2"/>
      <w:numFmt w:val="bullet"/>
      <w:lvlText w:val=""/>
      <w:lvlJc w:val="left"/>
      <w:pPr>
        <w:tabs>
          <w:tab w:val="num" w:pos="567"/>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BA23F9"/>
    <w:multiLevelType w:val="hybridMultilevel"/>
    <w:tmpl w:val="71C27DE4"/>
    <w:lvl w:ilvl="0" w:tplc="1D4AF6C8">
      <w:start w:val="1"/>
      <w:numFmt w:val="bullet"/>
      <w:lvlText w:val=""/>
      <w:lvlJc w:val="left"/>
      <w:pPr>
        <w:tabs>
          <w:tab w:val="num" w:pos="567"/>
        </w:tabs>
        <w:ind w:left="0" w:firstLine="567"/>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172776F0"/>
    <w:multiLevelType w:val="hybridMultilevel"/>
    <w:tmpl w:val="7CB0F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2A7A0B"/>
    <w:multiLevelType w:val="multilevel"/>
    <w:tmpl w:val="73202EF2"/>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E5319AD"/>
    <w:multiLevelType w:val="hybridMultilevel"/>
    <w:tmpl w:val="36629DF4"/>
    <w:lvl w:ilvl="0" w:tplc="DD6634E0">
      <w:start w:val="2"/>
      <w:numFmt w:val="bullet"/>
      <w:lvlText w:val="-"/>
      <w:lvlJc w:val="left"/>
      <w:pPr>
        <w:tabs>
          <w:tab w:val="num" w:pos="720"/>
        </w:tabs>
        <w:ind w:left="720" w:hanging="360"/>
      </w:pPr>
      <w:rPr>
        <w:rFonts w:ascii="Times New Roman" w:eastAsia="Times New Roman" w:hAnsi="Times New Roman" w:cs="Times New Roman" w:hint="default"/>
      </w:rPr>
    </w:lvl>
    <w:lvl w:ilvl="1" w:tplc="DC624590">
      <w:start w:val="2"/>
      <w:numFmt w:val="bullet"/>
      <w:lvlText w:val=""/>
      <w:lvlJc w:val="left"/>
      <w:pPr>
        <w:tabs>
          <w:tab w:val="num" w:pos="567"/>
        </w:tabs>
        <w:ind w:left="0" w:firstLine="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F26711"/>
    <w:multiLevelType w:val="multilevel"/>
    <w:tmpl w:val="BF4A317E"/>
    <w:lvl w:ilvl="0">
      <w:start w:val="1"/>
      <w:numFmt w:val="decimal"/>
      <w:lvlText w:val="%1."/>
      <w:lvlJc w:val="left"/>
      <w:pPr>
        <w:ind w:left="720" w:hanging="360"/>
      </w:pPr>
      <w:rPr>
        <w:rFonts w:cs="Times New Roman" w:hint="default"/>
        <w:b/>
        <w:sz w:val="24"/>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27939CE"/>
    <w:multiLevelType w:val="hybridMultilevel"/>
    <w:tmpl w:val="D86EB51E"/>
    <w:lvl w:ilvl="0" w:tplc="84B8073E">
      <w:start w:val="1"/>
      <w:numFmt w:val="decimal"/>
      <w:lvlText w:val="%1."/>
      <w:lvlJc w:val="left"/>
      <w:pPr>
        <w:tabs>
          <w:tab w:val="num" w:pos="0"/>
        </w:tabs>
        <w:ind w:left="0" w:firstLine="0"/>
      </w:pPr>
      <w:rPr>
        <w:rFonts w:hint="default"/>
      </w:rPr>
    </w:lvl>
    <w:lvl w:ilvl="1" w:tplc="84B8073E">
      <w:start w:val="1"/>
      <w:numFmt w:val="decimal"/>
      <w:lvlText w:val="%2."/>
      <w:lvlJc w:val="left"/>
      <w:pPr>
        <w:tabs>
          <w:tab w:val="num" w:pos="0"/>
        </w:tabs>
        <w:ind w:left="0" w:firstLine="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2553216E"/>
    <w:multiLevelType w:val="hybridMultilevel"/>
    <w:tmpl w:val="5D62EC3C"/>
    <w:lvl w:ilvl="0" w:tplc="DD6634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903661"/>
    <w:multiLevelType w:val="hybridMultilevel"/>
    <w:tmpl w:val="BC0E100E"/>
    <w:lvl w:ilvl="0" w:tplc="2CE2415C">
      <w:start w:val="1"/>
      <w:numFmt w:val="decimal"/>
      <w:lvlText w:val="%1."/>
      <w:lvlJc w:val="left"/>
      <w:pPr>
        <w:tabs>
          <w:tab w:val="num" w:pos="360"/>
        </w:tabs>
        <w:ind w:left="360" w:hanging="360"/>
      </w:pPr>
      <w:rPr>
        <w:rFonts w:hint="default"/>
      </w:rPr>
    </w:lvl>
    <w:lvl w:ilvl="1" w:tplc="E6560676">
      <w:numFmt w:val="none"/>
      <w:lvlText w:val=""/>
      <w:lvlJc w:val="left"/>
      <w:pPr>
        <w:tabs>
          <w:tab w:val="num" w:pos="360"/>
        </w:tabs>
      </w:pPr>
    </w:lvl>
    <w:lvl w:ilvl="2" w:tplc="1E0C04EA">
      <w:numFmt w:val="none"/>
      <w:lvlText w:val=""/>
      <w:lvlJc w:val="left"/>
      <w:pPr>
        <w:tabs>
          <w:tab w:val="num" w:pos="360"/>
        </w:tabs>
      </w:pPr>
    </w:lvl>
    <w:lvl w:ilvl="3" w:tplc="08B2180C">
      <w:numFmt w:val="none"/>
      <w:lvlText w:val=""/>
      <w:lvlJc w:val="left"/>
      <w:pPr>
        <w:tabs>
          <w:tab w:val="num" w:pos="360"/>
        </w:tabs>
      </w:pPr>
    </w:lvl>
    <w:lvl w:ilvl="4" w:tplc="FEB88B56">
      <w:numFmt w:val="none"/>
      <w:lvlText w:val=""/>
      <w:lvlJc w:val="left"/>
      <w:pPr>
        <w:tabs>
          <w:tab w:val="num" w:pos="360"/>
        </w:tabs>
      </w:pPr>
    </w:lvl>
    <w:lvl w:ilvl="5" w:tplc="CCD2443E">
      <w:numFmt w:val="none"/>
      <w:lvlText w:val=""/>
      <w:lvlJc w:val="left"/>
      <w:pPr>
        <w:tabs>
          <w:tab w:val="num" w:pos="360"/>
        </w:tabs>
      </w:pPr>
    </w:lvl>
    <w:lvl w:ilvl="6" w:tplc="50543DB6">
      <w:numFmt w:val="none"/>
      <w:lvlText w:val=""/>
      <w:lvlJc w:val="left"/>
      <w:pPr>
        <w:tabs>
          <w:tab w:val="num" w:pos="360"/>
        </w:tabs>
      </w:pPr>
    </w:lvl>
    <w:lvl w:ilvl="7" w:tplc="E288F984">
      <w:numFmt w:val="none"/>
      <w:lvlText w:val=""/>
      <w:lvlJc w:val="left"/>
      <w:pPr>
        <w:tabs>
          <w:tab w:val="num" w:pos="360"/>
        </w:tabs>
      </w:pPr>
    </w:lvl>
    <w:lvl w:ilvl="8" w:tplc="03682F02">
      <w:numFmt w:val="none"/>
      <w:lvlText w:val=""/>
      <w:lvlJc w:val="left"/>
      <w:pPr>
        <w:tabs>
          <w:tab w:val="num" w:pos="360"/>
        </w:tabs>
      </w:pPr>
    </w:lvl>
  </w:abstractNum>
  <w:abstractNum w:abstractNumId="13">
    <w:nsid w:val="27CB5A22"/>
    <w:multiLevelType w:val="hybridMultilevel"/>
    <w:tmpl w:val="32E60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501D29"/>
    <w:multiLevelType w:val="multilevel"/>
    <w:tmpl w:val="43324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EF23D26"/>
    <w:multiLevelType w:val="singleLevel"/>
    <w:tmpl w:val="4F1EB988"/>
    <w:lvl w:ilvl="0">
      <w:start w:val="1"/>
      <w:numFmt w:val="decimal"/>
      <w:lvlText w:val="%1)"/>
      <w:lvlJc w:val="left"/>
      <w:pPr>
        <w:tabs>
          <w:tab w:val="num" w:pos="720"/>
        </w:tabs>
        <w:ind w:left="720" w:hanging="360"/>
      </w:pPr>
      <w:rPr>
        <w:rFonts w:hint="default"/>
      </w:rPr>
    </w:lvl>
  </w:abstractNum>
  <w:abstractNum w:abstractNumId="16">
    <w:nsid w:val="2F02169A"/>
    <w:multiLevelType w:val="hybridMultilevel"/>
    <w:tmpl w:val="5DC0EF04"/>
    <w:lvl w:ilvl="0" w:tplc="A94098BE">
      <w:start w:val="1"/>
      <w:numFmt w:val="decimal"/>
      <w:lvlText w:val="%1."/>
      <w:lvlJc w:val="left"/>
      <w:pPr>
        <w:ind w:left="1125" w:hanging="36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17">
    <w:nsid w:val="30B96C60"/>
    <w:multiLevelType w:val="hybridMultilevel"/>
    <w:tmpl w:val="C7A8F1B0"/>
    <w:lvl w:ilvl="0" w:tplc="1ADA9098">
      <w:start w:val="1"/>
      <w:numFmt w:val="decimal"/>
      <w:lvlText w:val="%1."/>
      <w:lvlJc w:val="left"/>
      <w:pPr>
        <w:tabs>
          <w:tab w:val="num" w:pos="360"/>
        </w:tabs>
        <w:ind w:left="360" w:hanging="360"/>
      </w:pPr>
      <w:rPr>
        <w:rFonts w:hint="default"/>
      </w:rPr>
    </w:lvl>
    <w:lvl w:ilvl="1" w:tplc="DD6634E0">
      <w:start w:val="2"/>
      <w:numFmt w:val="bullet"/>
      <w:lvlText w:val="-"/>
      <w:lvlJc w:val="left"/>
      <w:pPr>
        <w:tabs>
          <w:tab w:val="num" w:pos="340"/>
        </w:tabs>
        <w:ind w:left="340" w:hanging="34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6644FC"/>
    <w:multiLevelType w:val="hybridMultilevel"/>
    <w:tmpl w:val="726AE40E"/>
    <w:lvl w:ilvl="0" w:tplc="D06069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B757C8"/>
    <w:multiLevelType w:val="hybridMultilevel"/>
    <w:tmpl w:val="FD1498FE"/>
    <w:lvl w:ilvl="0" w:tplc="0419000F">
      <w:start w:val="1"/>
      <w:numFmt w:val="decimal"/>
      <w:lvlText w:val="%1."/>
      <w:lvlJc w:val="left"/>
      <w:pPr>
        <w:tabs>
          <w:tab w:val="num" w:pos="340"/>
        </w:tabs>
        <w:ind w:left="340" w:hanging="3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A4F2DA0"/>
    <w:multiLevelType w:val="hybridMultilevel"/>
    <w:tmpl w:val="1AEAE730"/>
    <w:lvl w:ilvl="0" w:tplc="2A88E92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3A6440CA"/>
    <w:multiLevelType w:val="hybridMultilevel"/>
    <w:tmpl w:val="FD1498FE"/>
    <w:lvl w:ilvl="0" w:tplc="0419000F">
      <w:start w:val="1"/>
      <w:numFmt w:val="decimal"/>
      <w:lvlText w:val="%1."/>
      <w:lvlJc w:val="left"/>
      <w:pPr>
        <w:tabs>
          <w:tab w:val="num" w:pos="340"/>
        </w:tabs>
        <w:ind w:left="340" w:hanging="3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FBD0107"/>
    <w:multiLevelType w:val="hybridMultilevel"/>
    <w:tmpl w:val="44888590"/>
    <w:lvl w:ilvl="0" w:tplc="66565B9A">
      <w:start w:val="1"/>
      <w:numFmt w:val="decimal"/>
      <w:lvlText w:val="%1."/>
      <w:lvlJc w:val="left"/>
      <w:pPr>
        <w:tabs>
          <w:tab w:val="num" w:pos="720"/>
        </w:tabs>
        <w:ind w:left="720" w:hanging="360"/>
      </w:pPr>
      <w:rPr>
        <w:rFonts w:hint="default"/>
      </w:rPr>
    </w:lvl>
    <w:lvl w:ilvl="1" w:tplc="9D7C353E">
      <w:numFmt w:val="none"/>
      <w:lvlText w:val=""/>
      <w:lvlJc w:val="left"/>
      <w:pPr>
        <w:tabs>
          <w:tab w:val="num" w:pos="360"/>
        </w:tabs>
      </w:pPr>
    </w:lvl>
    <w:lvl w:ilvl="2" w:tplc="D1B49F64">
      <w:numFmt w:val="none"/>
      <w:lvlText w:val=""/>
      <w:lvlJc w:val="left"/>
      <w:pPr>
        <w:tabs>
          <w:tab w:val="num" w:pos="360"/>
        </w:tabs>
      </w:pPr>
    </w:lvl>
    <w:lvl w:ilvl="3" w:tplc="3452B240">
      <w:numFmt w:val="none"/>
      <w:lvlText w:val=""/>
      <w:lvlJc w:val="left"/>
      <w:pPr>
        <w:tabs>
          <w:tab w:val="num" w:pos="360"/>
        </w:tabs>
      </w:pPr>
    </w:lvl>
    <w:lvl w:ilvl="4" w:tplc="F126FC4C">
      <w:numFmt w:val="none"/>
      <w:lvlText w:val=""/>
      <w:lvlJc w:val="left"/>
      <w:pPr>
        <w:tabs>
          <w:tab w:val="num" w:pos="360"/>
        </w:tabs>
      </w:pPr>
    </w:lvl>
    <w:lvl w:ilvl="5" w:tplc="7646C570">
      <w:numFmt w:val="none"/>
      <w:lvlText w:val=""/>
      <w:lvlJc w:val="left"/>
      <w:pPr>
        <w:tabs>
          <w:tab w:val="num" w:pos="360"/>
        </w:tabs>
      </w:pPr>
    </w:lvl>
    <w:lvl w:ilvl="6" w:tplc="01766B9C">
      <w:numFmt w:val="none"/>
      <w:lvlText w:val=""/>
      <w:lvlJc w:val="left"/>
      <w:pPr>
        <w:tabs>
          <w:tab w:val="num" w:pos="360"/>
        </w:tabs>
      </w:pPr>
    </w:lvl>
    <w:lvl w:ilvl="7" w:tplc="C7CC5D0E">
      <w:numFmt w:val="none"/>
      <w:lvlText w:val=""/>
      <w:lvlJc w:val="left"/>
      <w:pPr>
        <w:tabs>
          <w:tab w:val="num" w:pos="360"/>
        </w:tabs>
      </w:pPr>
    </w:lvl>
    <w:lvl w:ilvl="8" w:tplc="7026DD0C">
      <w:numFmt w:val="none"/>
      <w:lvlText w:val=""/>
      <w:lvlJc w:val="left"/>
      <w:pPr>
        <w:tabs>
          <w:tab w:val="num" w:pos="360"/>
        </w:tabs>
      </w:pPr>
    </w:lvl>
  </w:abstractNum>
  <w:abstractNum w:abstractNumId="23">
    <w:nsid w:val="44635845"/>
    <w:multiLevelType w:val="hybridMultilevel"/>
    <w:tmpl w:val="0DB06E8E"/>
    <w:lvl w:ilvl="0" w:tplc="D06069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C772F2"/>
    <w:multiLevelType w:val="multilevel"/>
    <w:tmpl w:val="5734BBD0"/>
    <w:lvl w:ilvl="0">
      <w:start w:val="1"/>
      <w:numFmt w:val="decimal"/>
      <w:lvlText w:val="%1."/>
      <w:lvlJc w:val="left"/>
      <w:pPr>
        <w:tabs>
          <w:tab w:val="num" w:pos="340"/>
        </w:tabs>
        <w:ind w:left="340" w:hanging="34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5B9F1E59"/>
    <w:multiLevelType w:val="singleLevel"/>
    <w:tmpl w:val="AF70F1F4"/>
    <w:lvl w:ilvl="0">
      <w:start w:val="1"/>
      <w:numFmt w:val="decimal"/>
      <w:lvlText w:val="%1."/>
      <w:lvlJc w:val="left"/>
      <w:pPr>
        <w:tabs>
          <w:tab w:val="num" w:pos="360"/>
        </w:tabs>
        <w:ind w:left="360" w:hanging="360"/>
      </w:pPr>
    </w:lvl>
  </w:abstractNum>
  <w:abstractNum w:abstractNumId="26">
    <w:nsid w:val="5CDF15DE"/>
    <w:multiLevelType w:val="hybridMultilevel"/>
    <w:tmpl w:val="37949BEC"/>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7">
    <w:nsid w:val="60E27A89"/>
    <w:multiLevelType w:val="singleLevel"/>
    <w:tmpl w:val="AF70F1F4"/>
    <w:lvl w:ilvl="0">
      <w:start w:val="1"/>
      <w:numFmt w:val="decimal"/>
      <w:lvlText w:val="%1."/>
      <w:lvlJc w:val="left"/>
      <w:pPr>
        <w:tabs>
          <w:tab w:val="num" w:pos="360"/>
        </w:tabs>
        <w:ind w:left="360" w:hanging="360"/>
      </w:pPr>
    </w:lvl>
  </w:abstractNum>
  <w:abstractNum w:abstractNumId="28">
    <w:nsid w:val="64A607F8"/>
    <w:multiLevelType w:val="hybridMultilevel"/>
    <w:tmpl w:val="E2CEB6E6"/>
    <w:lvl w:ilvl="0" w:tplc="DBC6E384">
      <w:start w:val="1"/>
      <w:numFmt w:val="decimal"/>
      <w:lvlText w:val="%1."/>
      <w:lvlJc w:val="left"/>
      <w:pPr>
        <w:tabs>
          <w:tab w:val="num" w:pos="360"/>
        </w:tabs>
        <w:ind w:left="360" w:hanging="360"/>
      </w:pPr>
      <w:rPr>
        <w:rFonts w:ascii="Times New Roman" w:eastAsia="Times New Roman" w:hAnsi="Times New Roman" w:cs="Times New Roman"/>
      </w:rPr>
    </w:lvl>
    <w:lvl w:ilvl="1" w:tplc="D26855A6">
      <w:start w:val="1"/>
      <w:numFmt w:val="decimal"/>
      <w:lvlText w:val="%2."/>
      <w:lvlJc w:val="left"/>
      <w:pPr>
        <w:tabs>
          <w:tab w:val="num" w:pos="34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B6594B"/>
    <w:multiLevelType w:val="hybridMultilevel"/>
    <w:tmpl w:val="EDE4FD28"/>
    <w:lvl w:ilvl="0" w:tplc="69C045E4">
      <w:start w:val="1"/>
      <w:numFmt w:val="decimal"/>
      <w:lvlText w:val="%1."/>
      <w:lvlJc w:val="left"/>
      <w:pPr>
        <w:tabs>
          <w:tab w:val="num" w:pos="720"/>
        </w:tabs>
        <w:ind w:left="720" w:hanging="360"/>
      </w:pPr>
      <w:rPr>
        <w:rFonts w:hint="default"/>
      </w:rPr>
    </w:lvl>
    <w:lvl w:ilvl="1" w:tplc="913084FC">
      <w:numFmt w:val="none"/>
      <w:lvlText w:val=""/>
      <w:lvlJc w:val="left"/>
      <w:pPr>
        <w:tabs>
          <w:tab w:val="num" w:pos="360"/>
        </w:tabs>
      </w:pPr>
    </w:lvl>
    <w:lvl w:ilvl="2" w:tplc="60CCF69A">
      <w:numFmt w:val="none"/>
      <w:lvlText w:val=""/>
      <w:lvlJc w:val="left"/>
      <w:pPr>
        <w:tabs>
          <w:tab w:val="num" w:pos="360"/>
        </w:tabs>
      </w:pPr>
    </w:lvl>
    <w:lvl w:ilvl="3" w:tplc="0A32912C">
      <w:numFmt w:val="none"/>
      <w:lvlText w:val=""/>
      <w:lvlJc w:val="left"/>
      <w:pPr>
        <w:tabs>
          <w:tab w:val="num" w:pos="360"/>
        </w:tabs>
      </w:pPr>
    </w:lvl>
    <w:lvl w:ilvl="4" w:tplc="D9C268A4">
      <w:numFmt w:val="none"/>
      <w:lvlText w:val=""/>
      <w:lvlJc w:val="left"/>
      <w:pPr>
        <w:tabs>
          <w:tab w:val="num" w:pos="360"/>
        </w:tabs>
      </w:pPr>
    </w:lvl>
    <w:lvl w:ilvl="5" w:tplc="B348405A">
      <w:numFmt w:val="none"/>
      <w:lvlText w:val=""/>
      <w:lvlJc w:val="left"/>
      <w:pPr>
        <w:tabs>
          <w:tab w:val="num" w:pos="360"/>
        </w:tabs>
      </w:pPr>
    </w:lvl>
    <w:lvl w:ilvl="6" w:tplc="1EBA1C56">
      <w:numFmt w:val="none"/>
      <w:lvlText w:val=""/>
      <w:lvlJc w:val="left"/>
      <w:pPr>
        <w:tabs>
          <w:tab w:val="num" w:pos="360"/>
        </w:tabs>
      </w:pPr>
    </w:lvl>
    <w:lvl w:ilvl="7" w:tplc="9A36AE5C">
      <w:numFmt w:val="none"/>
      <w:lvlText w:val=""/>
      <w:lvlJc w:val="left"/>
      <w:pPr>
        <w:tabs>
          <w:tab w:val="num" w:pos="360"/>
        </w:tabs>
      </w:pPr>
    </w:lvl>
    <w:lvl w:ilvl="8" w:tplc="798C9246">
      <w:numFmt w:val="none"/>
      <w:lvlText w:val=""/>
      <w:lvlJc w:val="left"/>
      <w:pPr>
        <w:tabs>
          <w:tab w:val="num" w:pos="360"/>
        </w:tabs>
      </w:pPr>
    </w:lvl>
  </w:abstractNum>
  <w:abstractNum w:abstractNumId="30">
    <w:nsid w:val="671D079D"/>
    <w:multiLevelType w:val="hybridMultilevel"/>
    <w:tmpl w:val="7576ACF2"/>
    <w:lvl w:ilvl="0" w:tplc="1ADA9098">
      <w:start w:val="1"/>
      <w:numFmt w:val="decimal"/>
      <w:lvlText w:val="%1."/>
      <w:lvlJc w:val="left"/>
      <w:pPr>
        <w:tabs>
          <w:tab w:val="num" w:pos="360"/>
        </w:tabs>
        <w:ind w:left="360" w:hanging="360"/>
      </w:pPr>
      <w:rPr>
        <w:rFonts w:hint="default"/>
      </w:rPr>
    </w:lvl>
    <w:lvl w:ilvl="1" w:tplc="1242CAF6">
      <w:start w:val="1"/>
      <w:numFmt w:val="decimal"/>
      <w:lvlText w:val="%2."/>
      <w:lvlJc w:val="left"/>
      <w:pPr>
        <w:tabs>
          <w:tab w:val="num" w:pos="34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344019"/>
    <w:multiLevelType w:val="hybridMultilevel"/>
    <w:tmpl w:val="81C2876A"/>
    <w:lvl w:ilvl="0" w:tplc="0419000F">
      <w:start w:val="1"/>
      <w:numFmt w:val="decimal"/>
      <w:lvlText w:val="%1."/>
      <w:lvlJc w:val="left"/>
      <w:pPr>
        <w:tabs>
          <w:tab w:val="num" w:pos="360"/>
        </w:tabs>
        <w:ind w:left="360" w:hanging="360"/>
      </w:pPr>
      <w:rPr>
        <w:rFonts w:hint="default"/>
      </w:rPr>
    </w:lvl>
    <w:lvl w:ilvl="1" w:tplc="EF565FC2">
      <w:start w:val="1"/>
      <w:numFmt w:val="decimal"/>
      <w:lvlText w:val="%2."/>
      <w:lvlJc w:val="left"/>
      <w:pPr>
        <w:tabs>
          <w:tab w:val="num" w:pos="1440"/>
        </w:tabs>
        <w:ind w:left="1440" w:hanging="360"/>
      </w:pPr>
      <w:rPr>
        <w:rFonts w:ascii="Times New Roman" w:hAnsi="Times New Roman"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B03555"/>
    <w:multiLevelType w:val="hybridMultilevel"/>
    <w:tmpl w:val="12605074"/>
    <w:lvl w:ilvl="0" w:tplc="7228FD04">
      <w:start w:val="1"/>
      <w:numFmt w:val="decimal"/>
      <w:lvlText w:val="%1."/>
      <w:lvlJc w:val="left"/>
      <w:pPr>
        <w:ind w:left="417" w:hanging="360"/>
      </w:pPr>
      <w:rPr>
        <w:rFonts w:hint="default"/>
      </w:rPr>
    </w:lvl>
    <w:lvl w:ilvl="1" w:tplc="04220019" w:tentative="1">
      <w:start w:val="1"/>
      <w:numFmt w:val="lowerLetter"/>
      <w:lvlText w:val="%2."/>
      <w:lvlJc w:val="left"/>
      <w:pPr>
        <w:ind w:left="1137" w:hanging="360"/>
      </w:pPr>
    </w:lvl>
    <w:lvl w:ilvl="2" w:tplc="0422001B" w:tentative="1">
      <w:start w:val="1"/>
      <w:numFmt w:val="lowerRoman"/>
      <w:lvlText w:val="%3."/>
      <w:lvlJc w:val="right"/>
      <w:pPr>
        <w:ind w:left="1857" w:hanging="180"/>
      </w:pPr>
    </w:lvl>
    <w:lvl w:ilvl="3" w:tplc="0422000F" w:tentative="1">
      <w:start w:val="1"/>
      <w:numFmt w:val="decimal"/>
      <w:lvlText w:val="%4."/>
      <w:lvlJc w:val="left"/>
      <w:pPr>
        <w:ind w:left="2577" w:hanging="360"/>
      </w:pPr>
    </w:lvl>
    <w:lvl w:ilvl="4" w:tplc="04220019" w:tentative="1">
      <w:start w:val="1"/>
      <w:numFmt w:val="lowerLetter"/>
      <w:lvlText w:val="%5."/>
      <w:lvlJc w:val="left"/>
      <w:pPr>
        <w:ind w:left="3297" w:hanging="360"/>
      </w:pPr>
    </w:lvl>
    <w:lvl w:ilvl="5" w:tplc="0422001B" w:tentative="1">
      <w:start w:val="1"/>
      <w:numFmt w:val="lowerRoman"/>
      <w:lvlText w:val="%6."/>
      <w:lvlJc w:val="right"/>
      <w:pPr>
        <w:ind w:left="4017" w:hanging="180"/>
      </w:pPr>
    </w:lvl>
    <w:lvl w:ilvl="6" w:tplc="0422000F" w:tentative="1">
      <w:start w:val="1"/>
      <w:numFmt w:val="decimal"/>
      <w:lvlText w:val="%7."/>
      <w:lvlJc w:val="left"/>
      <w:pPr>
        <w:ind w:left="4737" w:hanging="360"/>
      </w:pPr>
    </w:lvl>
    <w:lvl w:ilvl="7" w:tplc="04220019" w:tentative="1">
      <w:start w:val="1"/>
      <w:numFmt w:val="lowerLetter"/>
      <w:lvlText w:val="%8."/>
      <w:lvlJc w:val="left"/>
      <w:pPr>
        <w:ind w:left="5457" w:hanging="360"/>
      </w:pPr>
    </w:lvl>
    <w:lvl w:ilvl="8" w:tplc="0422001B" w:tentative="1">
      <w:start w:val="1"/>
      <w:numFmt w:val="lowerRoman"/>
      <w:lvlText w:val="%9."/>
      <w:lvlJc w:val="right"/>
      <w:pPr>
        <w:ind w:left="6177" w:hanging="180"/>
      </w:pPr>
    </w:lvl>
  </w:abstractNum>
  <w:abstractNum w:abstractNumId="33">
    <w:nsid w:val="6FD505BD"/>
    <w:multiLevelType w:val="hybridMultilevel"/>
    <w:tmpl w:val="8B4A28E2"/>
    <w:lvl w:ilvl="0" w:tplc="DD6634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355FD7"/>
    <w:multiLevelType w:val="hybridMultilevel"/>
    <w:tmpl w:val="051C6822"/>
    <w:lvl w:ilvl="0" w:tplc="2AD6B63E">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A72BE"/>
    <w:multiLevelType w:val="hybridMultilevel"/>
    <w:tmpl w:val="BC0E100E"/>
    <w:lvl w:ilvl="0" w:tplc="2CE2415C">
      <w:start w:val="1"/>
      <w:numFmt w:val="decimal"/>
      <w:lvlText w:val="%1."/>
      <w:lvlJc w:val="left"/>
      <w:pPr>
        <w:tabs>
          <w:tab w:val="num" w:pos="360"/>
        </w:tabs>
        <w:ind w:left="360" w:hanging="360"/>
      </w:pPr>
      <w:rPr>
        <w:rFonts w:hint="default"/>
      </w:rPr>
    </w:lvl>
    <w:lvl w:ilvl="1" w:tplc="E6560676">
      <w:numFmt w:val="none"/>
      <w:lvlText w:val=""/>
      <w:lvlJc w:val="left"/>
      <w:pPr>
        <w:tabs>
          <w:tab w:val="num" w:pos="360"/>
        </w:tabs>
      </w:pPr>
    </w:lvl>
    <w:lvl w:ilvl="2" w:tplc="1E0C04EA">
      <w:numFmt w:val="none"/>
      <w:lvlText w:val=""/>
      <w:lvlJc w:val="left"/>
      <w:pPr>
        <w:tabs>
          <w:tab w:val="num" w:pos="360"/>
        </w:tabs>
      </w:pPr>
    </w:lvl>
    <w:lvl w:ilvl="3" w:tplc="08B2180C">
      <w:numFmt w:val="none"/>
      <w:lvlText w:val=""/>
      <w:lvlJc w:val="left"/>
      <w:pPr>
        <w:tabs>
          <w:tab w:val="num" w:pos="360"/>
        </w:tabs>
      </w:pPr>
    </w:lvl>
    <w:lvl w:ilvl="4" w:tplc="FEB88B56">
      <w:numFmt w:val="none"/>
      <w:lvlText w:val=""/>
      <w:lvlJc w:val="left"/>
      <w:pPr>
        <w:tabs>
          <w:tab w:val="num" w:pos="360"/>
        </w:tabs>
      </w:pPr>
    </w:lvl>
    <w:lvl w:ilvl="5" w:tplc="CCD2443E">
      <w:numFmt w:val="none"/>
      <w:lvlText w:val=""/>
      <w:lvlJc w:val="left"/>
      <w:pPr>
        <w:tabs>
          <w:tab w:val="num" w:pos="360"/>
        </w:tabs>
      </w:pPr>
    </w:lvl>
    <w:lvl w:ilvl="6" w:tplc="50543DB6">
      <w:numFmt w:val="none"/>
      <w:lvlText w:val=""/>
      <w:lvlJc w:val="left"/>
      <w:pPr>
        <w:tabs>
          <w:tab w:val="num" w:pos="360"/>
        </w:tabs>
      </w:pPr>
    </w:lvl>
    <w:lvl w:ilvl="7" w:tplc="E288F984">
      <w:numFmt w:val="none"/>
      <w:lvlText w:val=""/>
      <w:lvlJc w:val="left"/>
      <w:pPr>
        <w:tabs>
          <w:tab w:val="num" w:pos="360"/>
        </w:tabs>
      </w:pPr>
    </w:lvl>
    <w:lvl w:ilvl="8" w:tplc="03682F02">
      <w:numFmt w:val="none"/>
      <w:lvlText w:val=""/>
      <w:lvlJc w:val="left"/>
      <w:pPr>
        <w:tabs>
          <w:tab w:val="num" w:pos="360"/>
        </w:tabs>
      </w:pPr>
    </w:lvl>
  </w:abstractNum>
  <w:num w:numId="1">
    <w:abstractNumId w:val="25"/>
  </w:num>
  <w:num w:numId="2">
    <w:abstractNumId w:val="27"/>
  </w:num>
  <w:num w:numId="3">
    <w:abstractNumId w:val="8"/>
  </w:num>
  <w:num w:numId="4">
    <w:abstractNumId w:val="5"/>
  </w:num>
  <w:num w:numId="5">
    <w:abstractNumId w:val="0"/>
  </w:num>
  <w:num w:numId="6">
    <w:abstractNumId w:val="10"/>
  </w:num>
  <w:num w:numId="7">
    <w:abstractNumId w:val="30"/>
  </w:num>
  <w:num w:numId="8">
    <w:abstractNumId w:val="35"/>
  </w:num>
  <w:num w:numId="9">
    <w:abstractNumId w:val="2"/>
  </w:num>
  <w:num w:numId="10">
    <w:abstractNumId w:val="4"/>
  </w:num>
  <w:num w:numId="11">
    <w:abstractNumId w:val="26"/>
  </w:num>
  <w:num w:numId="12">
    <w:abstractNumId w:val="6"/>
  </w:num>
  <w:num w:numId="13">
    <w:abstractNumId w:val="28"/>
  </w:num>
  <w:num w:numId="14">
    <w:abstractNumId w:val="24"/>
  </w:num>
  <w:num w:numId="15">
    <w:abstractNumId w:val="31"/>
  </w:num>
  <w:num w:numId="16">
    <w:abstractNumId w:val="3"/>
  </w:num>
  <w:num w:numId="17">
    <w:abstractNumId w:val="22"/>
  </w:num>
  <w:num w:numId="18">
    <w:abstractNumId w:val="29"/>
  </w:num>
  <w:num w:numId="19">
    <w:abstractNumId w:val="20"/>
  </w:num>
  <w:num w:numId="20">
    <w:abstractNumId w:val="34"/>
  </w:num>
  <w:num w:numId="21">
    <w:abstractNumId w:val="21"/>
  </w:num>
  <w:num w:numId="22">
    <w:abstractNumId w:val="19"/>
  </w:num>
  <w:num w:numId="23">
    <w:abstractNumId w:val="12"/>
  </w:num>
  <w:num w:numId="24">
    <w:abstractNumId w:val="17"/>
  </w:num>
  <w:num w:numId="25">
    <w:abstractNumId w:val="11"/>
  </w:num>
  <w:num w:numId="26">
    <w:abstractNumId w:val="33"/>
  </w:num>
  <w:num w:numId="27">
    <w:abstractNumId w:val="18"/>
  </w:num>
  <w:num w:numId="28">
    <w:abstractNumId w:val="23"/>
  </w:num>
  <w:num w:numId="29">
    <w:abstractNumId w:val="1"/>
  </w:num>
  <w:num w:numId="30">
    <w:abstractNumId w:val="15"/>
  </w:num>
  <w:num w:numId="31">
    <w:abstractNumId w:val="14"/>
  </w:num>
  <w:num w:numId="32">
    <w:abstractNumId w:val="13"/>
  </w:num>
  <w:num w:numId="33">
    <w:abstractNumId w:val="16"/>
  </w:num>
  <w:num w:numId="34">
    <w:abstractNumId w:val="7"/>
  </w:num>
  <w:num w:numId="35">
    <w:abstractNumId w:val="32"/>
  </w:num>
  <w:num w:numId="3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6FC3"/>
    <w:rsid w:val="00034E61"/>
    <w:rsid w:val="00045FAD"/>
    <w:rsid w:val="000C1CCD"/>
    <w:rsid w:val="000C67A2"/>
    <w:rsid w:val="000D348A"/>
    <w:rsid w:val="000D5B26"/>
    <w:rsid w:val="000D7467"/>
    <w:rsid w:val="000D7F15"/>
    <w:rsid w:val="00121A31"/>
    <w:rsid w:val="00145A1F"/>
    <w:rsid w:val="001501CF"/>
    <w:rsid w:val="001B07DF"/>
    <w:rsid w:val="001B7E6E"/>
    <w:rsid w:val="001C4FB4"/>
    <w:rsid w:val="002459A9"/>
    <w:rsid w:val="002577C8"/>
    <w:rsid w:val="002B17FF"/>
    <w:rsid w:val="002C0534"/>
    <w:rsid w:val="002D0BAF"/>
    <w:rsid w:val="003202BF"/>
    <w:rsid w:val="00335D8B"/>
    <w:rsid w:val="00337E9C"/>
    <w:rsid w:val="0037275F"/>
    <w:rsid w:val="0037391D"/>
    <w:rsid w:val="003766A2"/>
    <w:rsid w:val="003936B4"/>
    <w:rsid w:val="003A6334"/>
    <w:rsid w:val="003F2E6F"/>
    <w:rsid w:val="00401866"/>
    <w:rsid w:val="00433086"/>
    <w:rsid w:val="00467103"/>
    <w:rsid w:val="004728A6"/>
    <w:rsid w:val="00484A3E"/>
    <w:rsid w:val="00496125"/>
    <w:rsid w:val="004A66CC"/>
    <w:rsid w:val="004B1C0F"/>
    <w:rsid w:val="004E4D86"/>
    <w:rsid w:val="004F17B9"/>
    <w:rsid w:val="004F20F4"/>
    <w:rsid w:val="004F51D8"/>
    <w:rsid w:val="00510A8F"/>
    <w:rsid w:val="00597342"/>
    <w:rsid w:val="005B7F12"/>
    <w:rsid w:val="00614959"/>
    <w:rsid w:val="0063344A"/>
    <w:rsid w:val="006366D3"/>
    <w:rsid w:val="00666608"/>
    <w:rsid w:val="006775F0"/>
    <w:rsid w:val="006A04E3"/>
    <w:rsid w:val="006A1C7A"/>
    <w:rsid w:val="006E70AA"/>
    <w:rsid w:val="006F355F"/>
    <w:rsid w:val="00706D58"/>
    <w:rsid w:val="0071331A"/>
    <w:rsid w:val="00727085"/>
    <w:rsid w:val="00751502"/>
    <w:rsid w:val="0075406A"/>
    <w:rsid w:val="007A318F"/>
    <w:rsid w:val="007B698C"/>
    <w:rsid w:val="007C2F10"/>
    <w:rsid w:val="007E1AF8"/>
    <w:rsid w:val="0080347A"/>
    <w:rsid w:val="0081041F"/>
    <w:rsid w:val="008145FF"/>
    <w:rsid w:val="00833E7F"/>
    <w:rsid w:val="00846DFE"/>
    <w:rsid w:val="0086245F"/>
    <w:rsid w:val="00863BBB"/>
    <w:rsid w:val="008665E9"/>
    <w:rsid w:val="00870974"/>
    <w:rsid w:val="0087343A"/>
    <w:rsid w:val="00874655"/>
    <w:rsid w:val="00892E33"/>
    <w:rsid w:val="008A5ABE"/>
    <w:rsid w:val="008A7A50"/>
    <w:rsid w:val="008C1210"/>
    <w:rsid w:val="00903207"/>
    <w:rsid w:val="0097464A"/>
    <w:rsid w:val="009A05BA"/>
    <w:rsid w:val="00A04367"/>
    <w:rsid w:val="00A243C0"/>
    <w:rsid w:val="00A47CCC"/>
    <w:rsid w:val="00A6724D"/>
    <w:rsid w:val="00A81114"/>
    <w:rsid w:val="00AE05FE"/>
    <w:rsid w:val="00AE5A1A"/>
    <w:rsid w:val="00B36C4D"/>
    <w:rsid w:val="00B407B3"/>
    <w:rsid w:val="00B52E23"/>
    <w:rsid w:val="00B56FC3"/>
    <w:rsid w:val="00B92809"/>
    <w:rsid w:val="00B9599F"/>
    <w:rsid w:val="00BB4515"/>
    <w:rsid w:val="00BC2FE3"/>
    <w:rsid w:val="00BE4F63"/>
    <w:rsid w:val="00C259EA"/>
    <w:rsid w:val="00C310E8"/>
    <w:rsid w:val="00C45533"/>
    <w:rsid w:val="00C513DD"/>
    <w:rsid w:val="00C52193"/>
    <w:rsid w:val="00C57720"/>
    <w:rsid w:val="00C62F9A"/>
    <w:rsid w:val="00C71E58"/>
    <w:rsid w:val="00C9732B"/>
    <w:rsid w:val="00CB3EB2"/>
    <w:rsid w:val="00CB4308"/>
    <w:rsid w:val="00D16526"/>
    <w:rsid w:val="00D4335E"/>
    <w:rsid w:val="00D6592E"/>
    <w:rsid w:val="00D728BC"/>
    <w:rsid w:val="00D96E20"/>
    <w:rsid w:val="00DB68D5"/>
    <w:rsid w:val="00DC5CD2"/>
    <w:rsid w:val="00DF6FF4"/>
    <w:rsid w:val="00E10A92"/>
    <w:rsid w:val="00E26521"/>
    <w:rsid w:val="00E27048"/>
    <w:rsid w:val="00E3136C"/>
    <w:rsid w:val="00E31D7E"/>
    <w:rsid w:val="00E5794A"/>
    <w:rsid w:val="00E8394D"/>
    <w:rsid w:val="00EB256E"/>
    <w:rsid w:val="00EC0408"/>
    <w:rsid w:val="00EC369B"/>
    <w:rsid w:val="00ED049A"/>
    <w:rsid w:val="00ED1A0F"/>
    <w:rsid w:val="00ED2170"/>
    <w:rsid w:val="00EE650F"/>
    <w:rsid w:val="00EE6CA5"/>
    <w:rsid w:val="00EF562C"/>
    <w:rsid w:val="00F04F62"/>
    <w:rsid w:val="00F1776A"/>
    <w:rsid w:val="00F33F55"/>
    <w:rsid w:val="00F3469C"/>
    <w:rsid w:val="00F478F4"/>
    <w:rsid w:val="00F52E7D"/>
    <w:rsid w:val="00FB717D"/>
    <w:rsid w:val="00FE3E1F"/>
    <w:rsid w:val="00FF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6EF118-5063-4166-AE72-E095C19B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6FC3"/>
    <w:pPr>
      <w:spacing w:after="0" w:line="240" w:lineRule="auto"/>
    </w:pPr>
    <w:rPr>
      <w:rFonts w:ascii="Times New Roman" w:eastAsia="Times New Roman" w:hAnsi="Times New Roman" w:cs="Times New Roman"/>
      <w:sz w:val="20"/>
      <w:szCs w:val="20"/>
      <w:lang w:val="uk-UA" w:eastAsia="uk-UA"/>
    </w:rPr>
  </w:style>
  <w:style w:type="paragraph" w:styleId="1">
    <w:name w:val="heading 1"/>
    <w:basedOn w:val="a0"/>
    <w:next w:val="a0"/>
    <w:link w:val="10"/>
    <w:qFormat/>
    <w:rsid w:val="00B56FC3"/>
    <w:pPr>
      <w:keepNext/>
      <w:jc w:val="center"/>
      <w:outlineLvl w:val="0"/>
    </w:pPr>
    <w:rPr>
      <w:sz w:val="28"/>
    </w:rPr>
  </w:style>
  <w:style w:type="paragraph" w:styleId="2">
    <w:name w:val="heading 2"/>
    <w:basedOn w:val="a0"/>
    <w:next w:val="a0"/>
    <w:link w:val="20"/>
    <w:qFormat/>
    <w:rsid w:val="00B56FC3"/>
    <w:pPr>
      <w:keepNext/>
      <w:widowControl w:val="0"/>
      <w:jc w:val="center"/>
      <w:outlineLvl w:val="1"/>
    </w:pPr>
    <w:rPr>
      <w:sz w:val="24"/>
    </w:rPr>
  </w:style>
  <w:style w:type="paragraph" w:styleId="3">
    <w:name w:val="heading 3"/>
    <w:basedOn w:val="a0"/>
    <w:next w:val="a0"/>
    <w:link w:val="30"/>
    <w:qFormat/>
    <w:rsid w:val="00B56FC3"/>
    <w:pPr>
      <w:keepNext/>
      <w:outlineLvl w:val="2"/>
    </w:pPr>
    <w:rPr>
      <w:b/>
    </w:rPr>
  </w:style>
  <w:style w:type="paragraph" w:styleId="4">
    <w:name w:val="heading 4"/>
    <w:basedOn w:val="a0"/>
    <w:next w:val="a0"/>
    <w:link w:val="40"/>
    <w:qFormat/>
    <w:rsid w:val="00B56FC3"/>
    <w:pPr>
      <w:keepNext/>
      <w:spacing w:before="240" w:after="60"/>
      <w:outlineLvl w:val="3"/>
    </w:pPr>
    <w:rPr>
      <w:b/>
      <w:bCs/>
      <w:sz w:val="28"/>
      <w:szCs w:val="28"/>
    </w:rPr>
  </w:style>
  <w:style w:type="paragraph" w:styleId="5">
    <w:name w:val="heading 5"/>
    <w:basedOn w:val="a0"/>
    <w:next w:val="a0"/>
    <w:link w:val="50"/>
    <w:qFormat/>
    <w:rsid w:val="00B56FC3"/>
    <w:pPr>
      <w:keepNext/>
      <w:jc w:val="center"/>
      <w:outlineLvl w:val="4"/>
    </w:pPr>
    <w:rPr>
      <w:b/>
      <w:i/>
    </w:rPr>
  </w:style>
  <w:style w:type="paragraph" w:styleId="6">
    <w:name w:val="heading 6"/>
    <w:basedOn w:val="a0"/>
    <w:next w:val="a0"/>
    <w:link w:val="60"/>
    <w:qFormat/>
    <w:rsid w:val="00B56FC3"/>
    <w:pPr>
      <w:spacing w:before="240" w:after="60"/>
      <w:outlineLvl w:val="5"/>
    </w:pPr>
    <w:rPr>
      <w:b/>
      <w:bCs/>
      <w:sz w:val="22"/>
      <w:szCs w:val="22"/>
    </w:rPr>
  </w:style>
  <w:style w:type="paragraph" w:styleId="7">
    <w:name w:val="heading 7"/>
    <w:basedOn w:val="a0"/>
    <w:next w:val="a0"/>
    <w:link w:val="70"/>
    <w:qFormat/>
    <w:rsid w:val="00B56FC3"/>
    <w:pPr>
      <w:spacing w:before="240" w:after="60"/>
      <w:outlineLvl w:val="6"/>
    </w:pPr>
  </w:style>
  <w:style w:type="paragraph" w:styleId="8">
    <w:name w:val="heading 8"/>
    <w:basedOn w:val="a0"/>
    <w:next w:val="a0"/>
    <w:link w:val="80"/>
    <w:qFormat/>
    <w:rsid w:val="00B56FC3"/>
    <w:pPr>
      <w:keepNext/>
      <w:jc w:val="center"/>
      <w:outlineLvl w:val="7"/>
    </w:pPr>
    <w:rPr>
      <w:b/>
      <w:caps/>
    </w:rPr>
  </w:style>
  <w:style w:type="paragraph" w:styleId="9">
    <w:name w:val="heading 9"/>
    <w:basedOn w:val="a0"/>
    <w:next w:val="a0"/>
    <w:link w:val="90"/>
    <w:qFormat/>
    <w:rsid w:val="00B56FC3"/>
    <w:pPr>
      <w:keepNext/>
      <w:ind w:firstLine="720"/>
      <w:jc w:val="center"/>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56FC3"/>
    <w:rPr>
      <w:rFonts w:ascii="Times New Roman" w:eastAsia="Times New Roman" w:hAnsi="Times New Roman" w:cs="Times New Roman"/>
      <w:sz w:val="28"/>
      <w:szCs w:val="20"/>
      <w:lang w:val="uk-UA" w:eastAsia="uk-UA"/>
    </w:rPr>
  </w:style>
  <w:style w:type="character" w:customStyle="1" w:styleId="20">
    <w:name w:val="Заголовок 2 Знак"/>
    <w:basedOn w:val="a1"/>
    <w:link w:val="2"/>
    <w:rsid w:val="00B56FC3"/>
    <w:rPr>
      <w:rFonts w:ascii="Times New Roman" w:eastAsia="Times New Roman" w:hAnsi="Times New Roman" w:cs="Times New Roman"/>
      <w:sz w:val="24"/>
      <w:szCs w:val="20"/>
      <w:lang w:val="uk-UA" w:eastAsia="uk-UA"/>
    </w:rPr>
  </w:style>
  <w:style w:type="character" w:customStyle="1" w:styleId="30">
    <w:name w:val="Заголовок 3 Знак"/>
    <w:basedOn w:val="a1"/>
    <w:link w:val="3"/>
    <w:rsid w:val="00B56FC3"/>
    <w:rPr>
      <w:rFonts w:ascii="Times New Roman" w:eastAsia="Times New Roman" w:hAnsi="Times New Roman" w:cs="Times New Roman"/>
      <w:b/>
      <w:sz w:val="20"/>
      <w:szCs w:val="20"/>
      <w:lang w:val="uk-UA" w:eastAsia="uk-UA"/>
    </w:rPr>
  </w:style>
  <w:style w:type="character" w:customStyle="1" w:styleId="40">
    <w:name w:val="Заголовок 4 Знак"/>
    <w:basedOn w:val="a1"/>
    <w:link w:val="4"/>
    <w:rsid w:val="00B56FC3"/>
    <w:rPr>
      <w:rFonts w:ascii="Times New Roman" w:eastAsia="Times New Roman" w:hAnsi="Times New Roman" w:cs="Times New Roman"/>
      <w:b/>
      <w:bCs/>
      <w:sz w:val="28"/>
      <w:szCs w:val="28"/>
      <w:lang w:val="uk-UA" w:eastAsia="uk-UA"/>
    </w:rPr>
  </w:style>
  <w:style w:type="character" w:customStyle="1" w:styleId="50">
    <w:name w:val="Заголовок 5 Знак"/>
    <w:basedOn w:val="a1"/>
    <w:link w:val="5"/>
    <w:rsid w:val="00B56FC3"/>
    <w:rPr>
      <w:rFonts w:ascii="Times New Roman" w:eastAsia="Times New Roman" w:hAnsi="Times New Roman" w:cs="Times New Roman"/>
      <w:b/>
      <w:i/>
      <w:sz w:val="20"/>
      <w:szCs w:val="20"/>
      <w:lang w:val="uk-UA" w:eastAsia="uk-UA"/>
    </w:rPr>
  </w:style>
  <w:style w:type="character" w:customStyle="1" w:styleId="60">
    <w:name w:val="Заголовок 6 Знак"/>
    <w:basedOn w:val="a1"/>
    <w:link w:val="6"/>
    <w:rsid w:val="00B56FC3"/>
    <w:rPr>
      <w:rFonts w:ascii="Times New Roman" w:eastAsia="Times New Roman" w:hAnsi="Times New Roman" w:cs="Times New Roman"/>
      <w:b/>
      <w:bCs/>
      <w:lang w:val="uk-UA" w:eastAsia="uk-UA"/>
    </w:rPr>
  </w:style>
  <w:style w:type="character" w:customStyle="1" w:styleId="70">
    <w:name w:val="Заголовок 7 Знак"/>
    <w:basedOn w:val="a1"/>
    <w:link w:val="7"/>
    <w:rsid w:val="00B56FC3"/>
    <w:rPr>
      <w:rFonts w:ascii="Times New Roman" w:eastAsia="Times New Roman" w:hAnsi="Times New Roman" w:cs="Times New Roman"/>
      <w:sz w:val="20"/>
      <w:szCs w:val="20"/>
      <w:lang w:val="uk-UA" w:eastAsia="uk-UA"/>
    </w:rPr>
  </w:style>
  <w:style w:type="character" w:customStyle="1" w:styleId="80">
    <w:name w:val="Заголовок 8 Знак"/>
    <w:basedOn w:val="a1"/>
    <w:link w:val="8"/>
    <w:rsid w:val="00B56FC3"/>
    <w:rPr>
      <w:rFonts w:ascii="Times New Roman" w:eastAsia="Times New Roman" w:hAnsi="Times New Roman" w:cs="Times New Roman"/>
      <w:b/>
      <w:caps/>
      <w:sz w:val="20"/>
      <w:szCs w:val="20"/>
      <w:lang w:val="uk-UA" w:eastAsia="uk-UA"/>
    </w:rPr>
  </w:style>
  <w:style w:type="character" w:customStyle="1" w:styleId="90">
    <w:name w:val="Заголовок 9 Знак"/>
    <w:basedOn w:val="a1"/>
    <w:link w:val="9"/>
    <w:rsid w:val="00B56FC3"/>
    <w:rPr>
      <w:rFonts w:ascii="Times New Roman" w:eastAsia="Times New Roman" w:hAnsi="Times New Roman" w:cs="Times New Roman"/>
      <w:b/>
      <w:sz w:val="20"/>
      <w:szCs w:val="20"/>
      <w:lang w:val="uk-UA" w:eastAsia="uk-UA"/>
    </w:rPr>
  </w:style>
  <w:style w:type="paragraph" w:styleId="a4">
    <w:name w:val="Body Text"/>
    <w:basedOn w:val="a0"/>
    <w:link w:val="a5"/>
    <w:rsid w:val="00B56FC3"/>
    <w:pPr>
      <w:jc w:val="center"/>
    </w:pPr>
    <w:rPr>
      <w:b/>
      <w:sz w:val="28"/>
    </w:rPr>
  </w:style>
  <w:style w:type="character" w:customStyle="1" w:styleId="a5">
    <w:name w:val="Основной текст Знак"/>
    <w:basedOn w:val="a1"/>
    <w:link w:val="a4"/>
    <w:rsid w:val="00B56FC3"/>
    <w:rPr>
      <w:rFonts w:ascii="Times New Roman" w:eastAsia="Times New Roman" w:hAnsi="Times New Roman" w:cs="Times New Roman"/>
      <w:b/>
      <w:sz w:val="28"/>
      <w:szCs w:val="20"/>
      <w:lang w:val="uk-UA" w:eastAsia="uk-UA"/>
    </w:rPr>
  </w:style>
  <w:style w:type="paragraph" w:styleId="a6">
    <w:name w:val="Body Text Indent"/>
    <w:basedOn w:val="a0"/>
    <w:link w:val="a7"/>
    <w:rsid w:val="00B56FC3"/>
    <w:pPr>
      <w:spacing w:after="120"/>
      <w:ind w:left="360"/>
    </w:pPr>
  </w:style>
  <w:style w:type="character" w:customStyle="1" w:styleId="a7">
    <w:name w:val="Основной текст с отступом Знак"/>
    <w:basedOn w:val="a1"/>
    <w:link w:val="a6"/>
    <w:rsid w:val="00B56FC3"/>
    <w:rPr>
      <w:rFonts w:ascii="Times New Roman" w:eastAsia="Times New Roman" w:hAnsi="Times New Roman" w:cs="Times New Roman"/>
      <w:sz w:val="20"/>
      <w:szCs w:val="20"/>
      <w:lang w:val="uk-UA" w:eastAsia="uk-UA"/>
    </w:rPr>
  </w:style>
  <w:style w:type="paragraph" w:styleId="21">
    <w:name w:val="Body Text Indent 2"/>
    <w:basedOn w:val="a0"/>
    <w:link w:val="22"/>
    <w:rsid w:val="00B56FC3"/>
    <w:pPr>
      <w:spacing w:after="120" w:line="480" w:lineRule="auto"/>
      <w:ind w:left="360"/>
    </w:pPr>
  </w:style>
  <w:style w:type="character" w:customStyle="1" w:styleId="22">
    <w:name w:val="Основной текст с отступом 2 Знак"/>
    <w:basedOn w:val="a1"/>
    <w:link w:val="21"/>
    <w:rsid w:val="00B56FC3"/>
    <w:rPr>
      <w:rFonts w:ascii="Times New Roman" w:eastAsia="Times New Roman" w:hAnsi="Times New Roman" w:cs="Times New Roman"/>
      <w:sz w:val="20"/>
      <w:szCs w:val="20"/>
      <w:lang w:val="uk-UA" w:eastAsia="uk-UA"/>
    </w:rPr>
  </w:style>
  <w:style w:type="paragraph" w:styleId="31">
    <w:name w:val="Body Text Indent 3"/>
    <w:basedOn w:val="a0"/>
    <w:link w:val="32"/>
    <w:rsid w:val="00B56FC3"/>
    <w:pPr>
      <w:spacing w:after="120"/>
      <w:ind w:left="360"/>
    </w:pPr>
    <w:rPr>
      <w:sz w:val="16"/>
      <w:szCs w:val="16"/>
    </w:rPr>
  </w:style>
  <w:style w:type="character" w:customStyle="1" w:styleId="32">
    <w:name w:val="Основной текст с отступом 3 Знак"/>
    <w:basedOn w:val="a1"/>
    <w:link w:val="31"/>
    <w:rsid w:val="00B56FC3"/>
    <w:rPr>
      <w:rFonts w:ascii="Times New Roman" w:eastAsia="Times New Roman" w:hAnsi="Times New Roman" w:cs="Times New Roman"/>
      <w:sz w:val="16"/>
      <w:szCs w:val="16"/>
      <w:lang w:val="uk-UA" w:eastAsia="uk-UA"/>
    </w:rPr>
  </w:style>
  <w:style w:type="paragraph" w:styleId="a8">
    <w:name w:val="footer"/>
    <w:basedOn w:val="a0"/>
    <w:link w:val="a9"/>
    <w:uiPriority w:val="99"/>
    <w:rsid w:val="00B56FC3"/>
    <w:pPr>
      <w:tabs>
        <w:tab w:val="center" w:pos="4677"/>
        <w:tab w:val="right" w:pos="9355"/>
      </w:tabs>
    </w:pPr>
  </w:style>
  <w:style w:type="character" w:customStyle="1" w:styleId="a9">
    <w:name w:val="Нижний колонтитул Знак"/>
    <w:basedOn w:val="a1"/>
    <w:link w:val="a8"/>
    <w:uiPriority w:val="99"/>
    <w:rsid w:val="00B56FC3"/>
    <w:rPr>
      <w:rFonts w:ascii="Times New Roman" w:eastAsia="Times New Roman" w:hAnsi="Times New Roman" w:cs="Times New Roman"/>
      <w:sz w:val="20"/>
      <w:szCs w:val="20"/>
      <w:lang w:val="uk-UA" w:eastAsia="uk-UA"/>
    </w:rPr>
  </w:style>
  <w:style w:type="character" w:styleId="aa">
    <w:name w:val="page number"/>
    <w:basedOn w:val="a1"/>
    <w:rsid w:val="00B56FC3"/>
  </w:style>
  <w:style w:type="paragraph" w:customStyle="1" w:styleId="210">
    <w:name w:val="Основной текст 21"/>
    <w:basedOn w:val="a0"/>
    <w:rsid w:val="00B56FC3"/>
    <w:pPr>
      <w:spacing w:line="360" w:lineRule="auto"/>
      <w:jc w:val="both"/>
    </w:pPr>
  </w:style>
  <w:style w:type="paragraph" w:styleId="33">
    <w:name w:val="Body Text 3"/>
    <w:basedOn w:val="a0"/>
    <w:link w:val="34"/>
    <w:rsid w:val="00B56FC3"/>
    <w:pPr>
      <w:widowControl w:val="0"/>
      <w:spacing w:line="360" w:lineRule="auto"/>
      <w:jc w:val="center"/>
    </w:pPr>
    <w:rPr>
      <w:b/>
      <w:sz w:val="28"/>
    </w:rPr>
  </w:style>
  <w:style w:type="character" w:customStyle="1" w:styleId="34">
    <w:name w:val="Основной текст 3 Знак"/>
    <w:basedOn w:val="a1"/>
    <w:link w:val="33"/>
    <w:rsid w:val="00B56FC3"/>
    <w:rPr>
      <w:rFonts w:ascii="Times New Roman" w:eastAsia="Times New Roman" w:hAnsi="Times New Roman" w:cs="Times New Roman"/>
      <w:b/>
      <w:sz w:val="28"/>
      <w:szCs w:val="20"/>
      <w:lang w:val="uk-UA" w:eastAsia="uk-UA"/>
    </w:rPr>
  </w:style>
  <w:style w:type="paragraph" w:styleId="ab">
    <w:name w:val="Title"/>
    <w:basedOn w:val="a0"/>
    <w:link w:val="ac"/>
    <w:qFormat/>
    <w:rsid w:val="00B56FC3"/>
    <w:pPr>
      <w:widowControl w:val="0"/>
      <w:spacing w:line="260" w:lineRule="auto"/>
      <w:ind w:left="440" w:right="800"/>
      <w:jc w:val="center"/>
    </w:pPr>
    <w:rPr>
      <w:snapToGrid w:val="0"/>
      <w:sz w:val="28"/>
    </w:rPr>
  </w:style>
  <w:style w:type="character" w:customStyle="1" w:styleId="ac">
    <w:name w:val="Название Знак"/>
    <w:basedOn w:val="a1"/>
    <w:link w:val="ab"/>
    <w:rsid w:val="00B56FC3"/>
    <w:rPr>
      <w:rFonts w:ascii="Times New Roman" w:eastAsia="Times New Roman" w:hAnsi="Times New Roman" w:cs="Times New Roman"/>
      <w:snapToGrid w:val="0"/>
      <w:sz w:val="28"/>
      <w:szCs w:val="20"/>
      <w:lang w:val="uk-UA" w:eastAsia="uk-UA"/>
    </w:rPr>
  </w:style>
  <w:style w:type="paragraph" w:styleId="23">
    <w:name w:val="Body Text 2"/>
    <w:basedOn w:val="a0"/>
    <w:link w:val="24"/>
    <w:rsid w:val="00B56FC3"/>
    <w:pPr>
      <w:spacing w:line="360" w:lineRule="auto"/>
      <w:jc w:val="center"/>
    </w:pPr>
    <w:rPr>
      <w:b/>
      <w:sz w:val="28"/>
    </w:rPr>
  </w:style>
  <w:style w:type="character" w:customStyle="1" w:styleId="24">
    <w:name w:val="Основной текст 2 Знак"/>
    <w:basedOn w:val="a1"/>
    <w:link w:val="23"/>
    <w:rsid w:val="00B56FC3"/>
    <w:rPr>
      <w:rFonts w:ascii="Times New Roman" w:eastAsia="Times New Roman" w:hAnsi="Times New Roman" w:cs="Times New Roman"/>
      <w:b/>
      <w:sz w:val="28"/>
      <w:szCs w:val="20"/>
      <w:lang w:val="uk-UA" w:eastAsia="uk-UA"/>
    </w:rPr>
  </w:style>
  <w:style w:type="paragraph" w:customStyle="1" w:styleId="310">
    <w:name w:val="Основной текст 31"/>
    <w:basedOn w:val="a0"/>
    <w:rsid w:val="00B56FC3"/>
  </w:style>
  <w:style w:type="paragraph" w:styleId="ad">
    <w:name w:val="List"/>
    <w:basedOn w:val="a0"/>
    <w:rsid w:val="00B56FC3"/>
    <w:pPr>
      <w:ind w:left="283" w:hanging="283"/>
    </w:pPr>
    <w:rPr>
      <w:rFonts w:ascii="Terminal" w:hAnsi="Terminal"/>
    </w:rPr>
  </w:style>
  <w:style w:type="paragraph" w:customStyle="1" w:styleId="211">
    <w:name w:val="Основной текст с отступом 21"/>
    <w:basedOn w:val="a0"/>
    <w:rsid w:val="00B56FC3"/>
    <w:pPr>
      <w:ind w:left="357"/>
    </w:pPr>
  </w:style>
  <w:style w:type="paragraph" w:customStyle="1" w:styleId="11">
    <w:name w:val="СтильТаб1"/>
    <w:basedOn w:val="a0"/>
    <w:rsid w:val="00B56FC3"/>
    <w:pPr>
      <w:widowControl w:val="0"/>
      <w:jc w:val="both"/>
    </w:pPr>
    <w:rPr>
      <w:sz w:val="28"/>
    </w:rPr>
  </w:style>
  <w:style w:type="paragraph" w:styleId="a">
    <w:name w:val="List Bullet"/>
    <w:basedOn w:val="a0"/>
    <w:autoRedefine/>
    <w:rsid w:val="00B56FC3"/>
    <w:pPr>
      <w:numPr>
        <w:numId w:val="5"/>
      </w:numPr>
    </w:pPr>
  </w:style>
  <w:style w:type="paragraph" w:styleId="ae">
    <w:name w:val="Block Text"/>
    <w:basedOn w:val="a0"/>
    <w:rsid w:val="00B56FC3"/>
    <w:pPr>
      <w:widowControl w:val="0"/>
      <w:spacing w:line="260" w:lineRule="auto"/>
      <w:ind w:left="920" w:right="800" w:firstLine="700"/>
      <w:jc w:val="both"/>
    </w:pPr>
    <w:rPr>
      <w:snapToGrid w:val="0"/>
    </w:rPr>
  </w:style>
  <w:style w:type="paragraph" w:styleId="af">
    <w:name w:val="caption"/>
    <w:basedOn w:val="a0"/>
    <w:next w:val="a0"/>
    <w:qFormat/>
    <w:rsid w:val="00B56FC3"/>
    <w:pPr>
      <w:spacing w:before="240" w:after="120"/>
      <w:ind w:firstLine="567"/>
      <w:jc w:val="center"/>
    </w:pPr>
    <w:rPr>
      <w:rFonts w:ascii="Times New Roman CYR" w:hAnsi="Times New Roman CYR"/>
      <w:b/>
      <w:i/>
    </w:rPr>
  </w:style>
  <w:style w:type="paragraph" w:styleId="af0">
    <w:name w:val="Balloon Text"/>
    <w:basedOn w:val="a0"/>
    <w:link w:val="af1"/>
    <w:semiHidden/>
    <w:rsid w:val="00B56FC3"/>
    <w:rPr>
      <w:rFonts w:ascii="Tahoma" w:hAnsi="Tahoma" w:cs="Tahoma"/>
      <w:sz w:val="16"/>
      <w:szCs w:val="16"/>
    </w:rPr>
  </w:style>
  <w:style w:type="character" w:customStyle="1" w:styleId="af1">
    <w:name w:val="Текст выноски Знак"/>
    <w:basedOn w:val="a1"/>
    <w:link w:val="af0"/>
    <w:semiHidden/>
    <w:rsid w:val="00B56FC3"/>
    <w:rPr>
      <w:rFonts w:ascii="Tahoma" w:eastAsia="Times New Roman" w:hAnsi="Tahoma" w:cs="Tahoma"/>
      <w:sz w:val="16"/>
      <w:szCs w:val="16"/>
      <w:lang w:val="uk-UA" w:eastAsia="uk-UA"/>
    </w:rPr>
  </w:style>
  <w:style w:type="character" w:customStyle="1" w:styleId="postbody1">
    <w:name w:val="postbody1"/>
    <w:rsid w:val="00B56FC3"/>
    <w:rPr>
      <w:sz w:val="18"/>
      <w:szCs w:val="18"/>
    </w:rPr>
  </w:style>
  <w:style w:type="paragraph" w:styleId="HTML">
    <w:name w:val="HTML Preformatted"/>
    <w:basedOn w:val="a0"/>
    <w:link w:val="HTML0"/>
    <w:uiPriority w:val="99"/>
    <w:rsid w:val="00B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1"/>
    <w:link w:val="HTML"/>
    <w:uiPriority w:val="99"/>
    <w:rsid w:val="00B56FC3"/>
    <w:rPr>
      <w:rFonts w:ascii="Courier New" w:eastAsia="Times New Roman" w:hAnsi="Courier New" w:cs="Times New Roman"/>
      <w:color w:val="000000"/>
      <w:sz w:val="21"/>
      <w:szCs w:val="21"/>
      <w:lang w:val="uk-UA" w:eastAsia="uk-UA"/>
    </w:rPr>
  </w:style>
  <w:style w:type="character" w:styleId="af2">
    <w:name w:val="Hyperlink"/>
    <w:rsid w:val="00B56FC3"/>
    <w:rPr>
      <w:strike w:val="0"/>
      <w:dstrike w:val="0"/>
      <w:color w:val="0260D0"/>
      <w:u w:val="none"/>
      <w:effect w:val="none"/>
    </w:rPr>
  </w:style>
  <w:style w:type="paragraph" w:styleId="af3">
    <w:name w:val="footnote text"/>
    <w:basedOn w:val="a0"/>
    <w:link w:val="af4"/>
    <w:semiHidden/>
    <w:rsid w:val="00B56FC3"/>
  </w:style>
  <w:style w:type="character" w:customStyle="1" w:styleId="af4">
    <w:name w:val="Текст сноски Знак"/>
    <w:basedOn w:val="a1"/>
    <w:link w:val="af3"/>
    <w:semiHidden/>
    <w:rsid w:val="00B56FC3"/>
    <w:rPr>
      <w:rFonts w:ascii="Times New Roman" w:eastAsia="Times New Roman" w:hAnsi="Times New Roman" w:cs="Times New Roman"/>
      <w:sz w:val="20"/>
      <w:szCs w:val="20"/>
      <w:lang w:val="uk-UA" w:eastAsia="uk-UA"/>
    </w:rPr>
  </w:style>
  <w:style w:type="character" w:styleId="af5">
    <w:name w:val="footnote reference"/>
    <w:semiHidden/>
    <w:rsid w:val="00B56FC3"/>
    <w:rPr>
      <w:vertAlign w:val="superscript"/>
    </w:rPr>
  </w:style>
  <w:style w:type="table" w:styleId="af6">
    <w:name w:val="Table Grid"/>
    <w:basedOn w:val="a2"/>
    <w:rsid w:val="00B56F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0"/>
    <w:link w:val="af8"/>
    <w:uiPriority w:val="99"/>
    <w:rsid w:val="00B56FC3"/>
    <w:pPr>
      <w:tabs>
        <w:tab w:val="center" w:pos="4677"/>
        <w:tab w:val="right" w:pos="9355"/>
      </w:tabs>
    </w:pPr>
  </w:style>
  <w:style w:type="character" w:customStyle="1" w:styleId="af8">
    <w:name w:val="Верхний колонтитул Знак"/>
    <w:basedOn w:val="a1"/>
    <w:link w:val="af7"/>
    <w:uiPriority w:val="99"/>
    <w:rsid w:val="00B56FC3"/>
    <w:rPr>
      <w:rFonts w:ascii="Times New Roman" w:eastAsia="Times New Roman" w:hAnsi="Times New Roman" w:cs="Times New Roman"/>
      <w:sz w:val="20"/>
      <w:szCs w:val="20"/>
      <w:lang w:val="uk-UA" w:eastAsia="uk-UA"/>
    </w:rPr>
  </w:style>
  <w:style w:type="paragraph" w:customStyle="1" w:styleId="FR1">
    <w:name w:val="FR1"/>
    <w:rsid w:val="00B56FC3"/>
    <w:pPr>
      <w:widowControl w:val="0"/>
      <w:spacing w:after="0" w:line="240" w:lineRule="auto"/>
      <w:jc w:val="center"/>
    </w:pPr>
    <w:rPr>
      <w:rFonts w:ascii="Arial" w:eastAsia="Times New Roman" w:hAnsi="Arial" w:cs="Times New Roman"/>
      <w:b/>
      <w:sz w:val="32"/>
      <w:szCs w:val="20"/>
      <w:lang w:val="uk-UA" w:eastAsia="ru-RU"/>
    </w:rPr>
  </w:style>
  <w:style w:type="paragraph" w:customStyle="1" w:styleId="FR2">
    <w:name w:val="FR2"/>
    <w:rsid w:val="00B56FC3"/>
    <w:pPr>
      <w:widowControl w:val="0"/>
      <w:spacing w:after="0" w:line="240" w:lineRule="auto"/>
      <w:jc w:val="center"/>
    </w:pPr>
    <w:rPr>
      <w:rFonts w:ascii="Arial" w:eastAsia="Times New Roman" w:hAnsi="Arial" w:cs="Times New Roman"/>
      <w:b/>
      <w:sz w:val="24"/>
      <w:szCs w:val="20"/>
      <w:lang w:val="uk-UA" w:eastAsia="ru-RU"/>
    </w:rPr>
  </w:style>
  <w:style w:type="paragraph" w:customStyle="1" w:styleId="Default">
    <w:name w:val="Default"/>
    <w:rsid w:val="00B56F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Обычный1"/>
    <w:rsid w:val="00B56FC3"/>
    <w:pPr>
      <w:widowControl w:val="0"/>
      <w:spacing w:after="0" w:line="260" w:lineRule="auto"/>
      <w:ind w:firstLine="320"/>
      <w:jc w:val="both"/>
    </w:pPr>
    <w:rPr>
      <w:rFonts w:ascii="Times New Roman" w:eastAsia="Times New Roman" w:hAnsi="Times New Roman" w:cs="Times New Roman"/>
      <w:snapToGrid w:val="0"/>
      <w:sz w:val="18"/>
      <w:szCs w:val="20"/>
      <w:lang w:val="uk-UA" w:eastAsia="ru-RU"/>
    </w:rPr>
  </w:style>
  <w:style w:type="paragraph" w:styleId="af9">
    <w:name w:val="List Paragraph"/>
    <w:basedOn w:val="a0"/>
    <w:qFormat/>
    <w:rsid w:val="00BE4F63"/>
    <w:pPr>
      <w:ind w:left="720"/>
      <w:contextualSpacing/>
    </w:pPr>
  </w:style>
  <w:style w:type="paragraph" w:customStyle="1" w:styleId="25">
    <w:name w:val="Обычный2"/>
    <w:rsid w:val="002D0BAF"/>
    <w:pPr>
      <w:widowControl w:val="0"/>
      <w:spacing w:after="0" w:line="260" w:lineRule="auto"/>
      <w:ind w:firstLine="320"/>
      <w:jc w:val="both"/>
    </w:pPr>
    <w:rPr>
      <w:rFonts w:ascii="Times New Roman" w:eastAsia="Times New Roman" w:hAnsi="Times New Roman" w:cs="Times New Roman"/>
      <w:snapToGrid w:val="0"/>
      <w:sz w:val="18"/>
      <w:szCs w:val="20"/>
      <w:lang w:val="uk-UA" w:eastAsia="ru-RU"/>
    </w:rPr>
  </w:style>
  <w:style w:type="paragraph" w:customStyle="1" w:styleId="rvps12">
    <w:name w:val="rvps12"/>
    <w:basedOn w:val="a0"/>
    <w:rsid w:val="002D0BAF"/>
    <w:pPr>
      <w:spacing w:before="100" w:beforeAutospacing="1" w:after="100" w:afterAutospacing="1"/>
    </w:pPr>
    <w:rPr>
      <w:sz w:val="24"/>
      <w:szCs w:val="24"/>
      <w:lang w:val="ru-RU" w:eastAsia="ru-RU"/>
    </w:rPr>
  </w:style>
  <w:style w:type="paragraph" w:customStyle="1" w:styleId="14">
    <w:name w:val="Обыч 14 Ц Ж"/>
    <w:basedOn w:val="a0"/>
    <w:rsid w:val="0080347A"/>
    <w:pPr>
      <w:spacing w:line="360" w:lineRule="auto"/>
      <w:jc w:val="center"/>
    </w:pPr>
    <w:rPr>
      <w:b/>
      <w:sz w:val="28"/>
      <w:lang w:eastAsia="ru-RU"/>
    </w:rPr>
  </w:style>
  <w:style w:type="character" w:styleId="afa">
    <w:name w:val="Emphasis"/>
    <w:qFormat/>
    <w:rsid w:val="000D7F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78447">
      <w:bodyDiv w:val="1"/>
      <w:marLeft w:val="0"/>
      <w:marRight w:val="0"/>
      <w:marTop w:val="0"/>
      <w:marBottom w:val="0"/>
      <w:divBdr>
        <w:top w:val="none" w:sz="0" w:space="0" w:color="auto"/>
        <w:left w:val="none" w:sz="0" w:space="0" w:color="auto"/>
        <w:bottom w:val="none" w:sz="0" w:space="0" w:color="auto"/>
        <w:right w:val="none" w:sz="0" w:space="0" w:color="auto"/>
      </w:divBdr>
    </w:div>
    <w:div w:id="1806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gov.ua/control/uk/publish/article?art_id=238591&amp;cat_id=23858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ro-u4ot.info/index.php?section=browse&amp;CatID=241&amp;ArtID=110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s.gov.ua/pk/" TargetMode="External"/><Relationship Id="rId4" Type="http://schemas.openxmlformats.org/officeDocument/2006/relationships/webSettings" Target="webSettings.xml"/><Relationship Id="rId9" Type="http://schemas.openxmlformats.org/officeDocument/2006/relationships/hyperlink" Target="http://sts.gov.ua/ebp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4957</TotalTime>
  <Pages>1</Pages>
  <Words>41284</Words>
  <Characters>23532</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Сикан</dc:creator>
  <cp:keywords/>
  <dc:description/>
  <cp:lastModifiedBy>User</cp:lastModifiedBy>
  <cp:revision>80</cp:revision>
  <cp:lastPrinted>2017-07-12T11:22:00Z</cp:lastPrinted>
  <dcterms:created xsi:type="dcterms:W3CDTF">2017-07-12T11:12:00Z</dcterms:created>
  <dcterms:modified xsi:type="dcterms:W3CDTF">2019-09-30T12:02:00Z</dcterms:modified>
</cp:coreProperties>
</file>