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64" w:rsidRPr="005268CF" w:rsidRDefault="004F1064" w:rsidP="005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Ат</w:t>
      </w:r>
      <w:r w:rsidR="005268CF"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летична гімнастика (жінки) </w:t>
      </w:r>
      <w:r w:rsidR="002D089F"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курс</w:t>
      </w:r>
    </w:p>
    <w:p w:rsidR="00DF5555" w:rsidRPr="005268CF" w:rsidRDefault="00DF5555" w:rsidP="005268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 7</w:t>
      </w:r>
    </w:p>
    <w:p w:rsidR="00DF5555" w:rsidRPr="005268CF" w:rsidRDefault="00DF5555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1.Теоретичні основи техніки безпеки в тренажерному  залі; </w:t>
      </w:r>
    </w:p>
    <w:p w:rsidR="00DF5555" w:rsidRPr="005268CF" w:rsidRDefault="00DF5555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2.Поняття спортивна травма, вид</w:t>
      </w:r>
      <w:r w:rsidR="005268CF" w:rsidRPr="005268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 травм; </w:t>
      </w:r>
    </w:p>
    <w:p w:rsidR="00DF5555" w:rsidRPr="005268CF" w:rsidRDefault="00DF5555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3.Засоби запобігання травматизму; </w:t>
      </w:r>
    </w:p>
    <w:p w:rsidR="00DC339F" w:rsidRDefault="00DC339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Атлетична гімнастика (жінки) 2 курс</w:t>
      </w: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 </w:t>
      </w: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1.Структура занять, особливості змісту занять для 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>дівчат 16-18 років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2.Класифікація вправ атлетичної гімнастики; 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3.Особливості вправ атлетичної гімнастики для дівчат 16-18 років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Атлетична гімнастика (жінки) 2 курс</w:t>
      </w: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9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1.Поняття сили та її види; 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2.Композиція м'язів, методи оцінки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 сили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>Засоби та методи розвитку сили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Атлетична гімнастика (жінки) 2 курс</w:t>
      </w: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 </w:t>
      </w: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1.Атлетична гімнастика, як складова розвитку фізичних якостей студентів;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2 Формування </w:t>
      </w:r>
      <w:proofErr w:type="spellStart"/>
      <w:r w:rsidRPr="005268CF">
        <w:rPr>
          <w:rFonts w:ascii="Times New Roman" w:hAnsi="Times New Roman" w:cs="Times New Roman"/>
          <w:sz w:val="28"/>
          <w:szCs w:val="28"/>
          <w:lang w:val="uk-UA"/>
        </w:rPr>
        <w:t>швидкісно</w:t>
      </w:r>
      <w:proofErr w:type="spellEnd"/>
      <w:r w:rsidRPr="005268CF">
        <w:rPr>
          <w:rFonts w:ascii="Times New Roman" w:hAnsi="Times New Roman" w:cs="Times New Roman"/>
          <w:sz w:val="28"/>
          <w:szCs w:val="28"/>
          <w:lang w:val="uk-UA"/>
        </w:rPr>
        <w:t>-силових якостей, витривалості, гнучкості;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3.Методи тренуван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Pr="005268CF">
        <w:rPr>
          <w:rFonts w:ascii="Times New Roman" w:hAnsi="Times New Roman" w:cs="Times New Roman"/>
          <w:sz w:val="28"/>
          <w:szCs w:val="28"/>
          <w:lang w:val="uk-UA"/>
        </w:rPr>
        <w:t>швидкісно</w:t>
      </w:r>
      <w:proofErr w:type="spellEnd"/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-силових якостей в 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>атлетичній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Атлетична гімнастика (жінки) 2 курс</w:t>
      </w: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 </w:t>
      </w: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1. Розробити індивідуальну програму тренування;</w:t>
      </w:r>
    </w:p>
    <w:p w:rsid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2.План тренування 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>а) вид тренування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68CF" w:rsidRDefault="005268CF" w:rsidP="005268C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б) частота(2 рази на тиждень)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68CF" w:rsidRPr="005268CF" w:rsidRDefault="005268CF" w:rsidP="005268C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в) інтенсивність, тривалість (не менше 60хв); 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3.Щоденник самоконтролю;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Атлетична гімнастика (жінки) 2 курс</w:t>
      </w:r>
    </w:p>
    <w:p w:rsidR="005268CF" w:rsidRPr="005268CF" w:rsidRDefault="005268CF" w:rsidP="005268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 </w:t>
      </w:r>
      <w:r w:rsidRPr="005268CF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1.Особливості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тренувань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2.Харчові джерела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CF">
        <w:rPr>
          <w:rFonts w:ascii="Times New Roman" w:hAnsi="Times New Roman" w:cs="Times New Roman"/>
          <w:sz w:val="28"/>
          <w:szCs w:val="28"/>
          <w:lang w:val="uk-UA"/>
        </w:rPr>
        <w:t xml:space="preserve">тамінів; </w:t>
      </w:r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8CF">
        <w:rPr>
          <w:rFonts w:ascii="Times New Roman" w:hAnsi="Times New Roman" w:cs="Times New Roman"/>
          <w:sz w:val="28"/>
          <w:szCs w:val="28"/>
          <w:lang w:val="uk-UA"/>
        </w:rPr>
        <w:t>3.Питний режим</w:t>
      </w:r>
      <w:r>
        <w:rPr>
          <w:rFonts w:ascii="Times New Roman" w:hAnsi="Times New Roman" w:cs="Times New Roman"/>
          <w:sz w:val="28"/>
          <w:szCs w:val="28"/>
          <w:lang w:val="uk-UA"/>
        </w:rPr>
        <w:t>, під час тренувань.</w:t>
      </w:r>
      <w:bookmarkStart w:id="0" w:name="_GoBack"/>
      <w:bookmarkEnd w:id="0"/>
    </w:p>
    <w:p w:rsidR="005268CF" w:rsidRPr="005268CF" w:rsidRDefault="005268CF" w:rsidP="005268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68CF" w:rsidRPr="0052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8B"/>
    <w:rsid w:val="002D089F"/>
    <w:rsid w:val="004F1064"/>
    <w:rsid w:val="005268CF"/>
    <w:rsid w:val="00544B8B"/>
    <w:rsid w:val="00946E85"/>
    <w:rsid w:val="00AD1F6F"/>
    <w:rsid w:val="00DC339F"/>
    <w:rsid w:val="00D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C2EC-076B-42B7-9B06-75A6D43E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Khrypko Inna</cp:lastModifiedBy>
  <cp:revision>7</cp:revision>
  <dcterms:created xsi:type="dcterms:W3CDTF">2020-04-02T12:52:00Z</dcterms:created>
  <dcterms:modified xsi:type="dcterms:W3CDTF">2020-04-07T07:07:00Z</dcterms:modified>
</cp:coreProperties>
</file>