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90" w:rsidRDefault="00E73D90" w:rsidP="00E73D90">
      <w:pPr>
        <w:spacing w:after="240"/>
        <w:ind w:right="45" w:firstLine="709"/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Анотація з дисципліни «</w:t>
      </w:r>
      <w:proofErr w:type="spellStart"/>
      <w:r>
        <w:rPr>
          <w:b/>
          <w:sz w:val="36"/>
          <w:lang w:val="uk-UA"/>
        </w:rPr>
        <w:t>Ризикологія</w:t>
      </w:r>
      <w:proofErr w:type="spellEnd"/>
      <w:r>
        <w:rPr>
          <w:b/>
          <w:sz w:val="36"/>
          <w:lang w:val="uk-UA"/>
        </w:rPr>
        <w:t>»</w:t>
      </w:r>
    </w:p>
    <w:p w:rsidR="00E73D90" w:rsidRDefault="00E73D90" w:rsidP="00E73D90">
      <w:pPr>
        <w:ind w:right="43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Дисципліна “</w:t>
      </w:r>
      <w:proofErr w:type="spellStart"/>
      <w:r>
        <w:rPr>
          <w:sz w:val="28"/>
          <w:lang w:val="uk-UA"/>
        </w:rPr>
        <w:t>Ризикологія</w:t>
      </w:r>
      <w:proofErr w:type="spellEnd"/>
      <w:r>
        <w:rPr>
          <w:sz w:val="28"/>
          <w:lang w:val="uk-UA"/>
        </w:rPr>
        <w:t xml:space="preserve">” – є однією із </w:t>
      </w:r>
      <w:proofErr w:type="spellStart"/>
      <w:r>
        <w:rPr>
          <w:sz w:val="28"/>
          <w:lang w:val="uk-UA"/>
        </w:rPr>
        <w:t>системотвірних</w:t>
      </w:r>
      <w:proofErr w:type="spellEnd"/>
      <w:r>
        <w:rPr>
          <w:sz w:val="28"/>
          <w:lang w:val="uk-UA"/>
        </w:rPr>
        <w:t xml:space="preserve"> у процесі формування компетенцій сучасного економіста, вона має теоретичне, методологічне і, одночасно, прикладне значення.</w:t>
      </w:r>
    </w:p>
    <w:p w:rsidR="00E73D90" w:rsidRDefault="00E73D90" w:rsidP="00E73D90">
      <w:pPr>
        <w:pStyle w:val="a3"/>
        <w:tabs>
          <w:tab w:val="clear" w:pos="0"/>
          <w:tab w:val="left" w:pos="708"/>
        </w:tabs>
        <w:ind w:firstLine="709"/>
        <w:rPr>
          <w:lang w:val="uk-UA"/>
        </w:rPr>
      </w:pPr>
      <w:r>
        <w:rPr>
          <w:b/>
          <w:i/>
          <w:lang w:val="uk-UA"/>
        </w:rPr>
        <w:t>Мета  дисципліни</w:t>
      </w:r>
      <w:r>
        <w:rPr>
          <w:lang w:val="uk-UA"/>
        </w:rPr>
        <w:t xml:space="preserve"> – задовольнити потреби майбутніх фахівців з економіки і підприємництва у знаннях в області системного аналізу ризику у фінансово-кредитній сфері, зовнішньоекономічній діяльності на базі використання концептуальних положень сучасної </w:t>
      </w:r>
      <w:proofErr w:type="spellStart"/>
      <w:r>
        <w:rPr>
          <w:lang w:val="uk-UA"/>
        </w:rPr>
        <w:t>ризикології</w:t>
      </w:r>
      <w:proofErr w:type="spellEnd"/>
      <w:r>
        <w:rPr>
          <w:lang w:val="uk-UA"/>
        </w:rPr>
        <w:t xml:space="preserve"> та її інструментарію, що широко використовує кількісні методи та економіко-математичні моделі.</w:t>
      </w:r>
    </w:p>
    <w:p w:rsidR="00E73D90" w:rsidRDefault="00E73D90" w:rsidP="00E73D90">
      <w:pPr>
        <w:ind w:right="43" w:firstLine="709"/>
        <w:jc w:val="both"/>
        <w:rPr>
          <w:b/>
          <w:sz w:val="28"/>
          <w:lang w:val="uk-UA"/>
        </w:rPr>
      </w:pPr>
      <w:r>
        <w:rPr>
          <w:b/>
          <w:i/>
          <w:sz w:val="28"/>
          <w:lang w:val="uk-UA"/>
        </w:rPr>
        <w:t>Основні завдання дисципліни</w:t>
      </w:r>
      <w:r>
        <w:rPr>
          <w:b/>
          <w:sz w:val="28"/>
          <w:lang w:val="uk-UA"/>
        </w:rPr>
        <w:t>:</w:t>
      </w:r>
    </w:p>
    <w:p w:rsidR="00E73D90" w:rsidRDefault="00E73D90" w:rsidP="00E73D90">
      <w:pPr>
        <w:ind w:right="43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- набуття знань про якісні властивості та кількісні характеристики економічних процесів з урахуванням ризику – характерного чинника сучасної економіки;</w:t>
      </w:r>
    </w:p>
    <w:p w:rsidR="00E73D90" w:rsidRDefault="00E73D90" w:rsidP="00E73D90">
      <w:pPr>
        <w:ind w:right="43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- опанування методологією та методикою побудови, аналізу та застосування економіко-математичних моделей, що враховують ризик;</w:t>
      </w:r>
    </w:p>
    <w:p w:rsidR="00E73D90" w:rsidRDefault="00E73D90" w:rsidP="00E73D90">
      <w:pPr>
        <w:ind w:right="43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- вивчення низки найбільш типових прийомів моделювання та вимірювання економічного ризику у процесі прийняття рішень, опанування відповідним апаратом (методи, моделі, інформаційне та програмно-методичне комп’ютерне забезпечення) з метою практичного використання в різноманітних економічних проблемах (теоретична та прикладна економіка, фінанси, менеджмент тощо).</w:t>
      </w:r>
    </w:p>
    <w:p w:rsidR="00E73D90" w:rsidRDefault="00E73D90" w:rsidP="00E73D90">
      <w:pPr>
        <w:ind w:right="43" w:firstLine="709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Предметом курсу</w:t>
      </w:r>
      <w:r>
        <w:rPr>
          <w:sz w:val="28"/>
          <w:lang w:val="uk-UA"/>
        </w:rPr>
        <w:t xml:space="preserve"> є теоретичні та практичні питання системного аналізу економічного ризику, математичні методи та моделювання економічних систем, обтяжених ризиком, опанування відповідним апаратом, що дозволяє аналізувати, враховувати та оцінювати ризик у широкому спектрі економічних проблем.</w:t>
      </w:r>
    </w:p>
    <w:p w:rsidR="00E73D90" w:rsidRDefault="00E73D90" w:rsidP="00E73D90">
      <w:pPr>
        <w:ind w:right="43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Для вивчення курсу необхідна попередня підготовка з теорії економіки, фінансів та дисциплін математичного циклу: математичного аналізу, лінійної алгебри, теорії ймовірностей та математичної статистики.</w:t>
      </w:r>
    </w:p>
    <w:p w:rsidR="00E73D90" w:rsidRDefault="00E73D90" w:rsidP="00E73D90">
      <w:pPr>
        <w:ind w:firstLine="709"/>
        <w:jc w:val="both"/>
        <w:rPr>
          <w:b/>
          <w:i/>
          <w:sz w:val="28"/>
          <w:lang w:val="uk-UA"/>
        </w:rPr>
      </w:pPr>
      <w:bookmarkStart w:id="0" w:name="_GoBack"/>
      <w:bookmarkEnd w:id="0"/>
      <w:r>
        <w:rPr>
          <w:b/>
          <w:i/>
          <w:sz w:val="28"/>
          <w:lang w:val="uk-UA"/>
        </w:rPr>
        <w:t xml:space="preserve">У результаті вивчення дисципліни “ </w:t>
      </w:r>
      <w:proofErr w:type="spellStart"/>
      <w:r>
        <w:rPr>
          <w:b/>
          <w:i/>
          <w:sz w:val="28"/>
          <w:lang w:val="uk-UA"/>
        </w:rPr>
        <w:t>Ризикологія</w:t>
      </w:r>
      <w:proofErr w:type="spellEnd"/>
      <w:r>
        <w:rPr>
          <w:b/>
          <w:i/>
          <w:sz w:val="28"/>
          <w:lang w:val="uk-UA"/>
        </w:rPr>
        <w:t>” студент повинен:</w:t>
      </w:r>
    </w:p>
    <w:p w:rsidR="00E73D90" w:rsidRDefault="00E73D90" w:rsidP="00E73D90">
      <w:pPr>
        <w:ind w:firstLine="709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розуміти</w:t>
      </w:r>
      <w:r>
        <w:rPr>
          <w:b/>
          <w:sz w:val="28"/>
          <w:lang w:val="uk-UA"/>
        </w:rPr>
        <w:t>,</w:t>
      </w:r>
      <w:r>
        <w:rPr>
          <w:sz w:val="28"/>
          <w:lang w:val="uk-UA"/>
        </w:rPr>
        <w:t xml:space="preserve"> що на економічні процеси впливає низка керованих ї некерованих чинників. Ці процеси розвиваються в умовах невизначеності та конфліктності, браку статистичних даних, необхідних на момент прийняття рішення. Усе це необхідно свідомо враховувати;</w:t>
      </w:r>
    </w:p>
    <w:p w:rsidR="00E73D90" w:rsidRDefault="00E73D90" w:rsidP="00E73D90">
      <w:pPr>
        <w:ind w:firstLine="709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знати:</w:t>
      </w:r>
      <w:r>
        <w:rPr>
          <w:sz w:val="28"/>
          <w:lang w:val="uk-UA"/>
        </w:rPr>
        <w:t xml:space="preserve"> принципи раціональної поведінки в умовах, обтяжених ризиком. Методи виявлення джерел ризику, класифікувати різні типи ризиків. Опанувати сутність основних принципів щодо аналізу, кількісної оцінки ступеня ризику, моделювання ризику, методи його зниження до допустимого рівня тощо;</w:t>
      </w:r>
    </w:p>
    <w:p w:rsidR="00E73D90" w:rsidRDefault="00E73D90" w:rsidP="00E73D90">
      <w:pPr>
        <w:ind w:firstLine="709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вміти:</w:t>
      </w:r>
      <w:r>
        <w:rPr>
          <w:sz w:val="28"/>
          <w:lang w:val="uk-UA"/>
        </w:rPr>
        <w:t xml:space="preserve"> самостійно здійснювати аналіз ризику як на якісному так і на кількісному рівні, оцінювати його ступінь, моделювати та враховувати його, керувати ризиком, застосовуючи методи адекватні цілям та прийнятій </w:t>
      </w:r>
      <w:r>
        <w:rPr>
          <w:sz w:val="28"/>
          <w:lang w:val="uk-UA"/>
        </w:rPr>
        <w:lastRenderedPageBreak/>
        <w:t>системі гіпотез у фінансово-кредитній сфері і зовнішньоекономічній діяльності.</w:t>
      </w:r>
    </w:p>
    <w:p w:rsidR="00E73D90" w:rsidRDefault="00E73D90" w:rsidP="00E73D90">
      <w:pPr>
        <w:spacing w:after="120"/>
        <w:ind w:right="43"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Перелік компетенцій</w:t>
      </w:r>
      <w:r>
        <w:rPr>
          <w:sz w:val="28"/>
          <w:szCs w:val="28"/>
          <w:lang w:val="uk-UA"/>
        </w:rPr>
        <w:t>, яких набуде студент після опанування даної дисципліни:</w:t>
      </w:r>
    </w:p>
    <w:p w:rsidR="00E73D90" w:rsidRDefault="00E73D90" w:rsidP="00E73D90">
      <w:pPr>
        <w:numPr>
          <w:ilvl w:val="0"/>
          <w:numId w:val="1"/>
        </w:num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аналіз ризику, який породжений невизначеністю в різних сферах економічної діяльності;</w:t>
      </w:r>
    </w:p>
    <w:p w:rsidR="00E73D90" w:rsidRDefault="00E73D90" w:rsidP="00E73D90">
      <w:pPr>
        <w:numPr>
          <w:ilvl w:val="0"/>
          <w:numId w:val="1"/>
        </w:num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будувати систему показників кількісного оцінювання ступенів ризику;</w:t>
      </w:r>
    </w:p>
    <w:p w:rsidR="00E73D90" w:rsidRDefault="00E73D90" w:rsidP="00E73D90">
      <w:pPr>
        <w:numPr>
          <w:ilvl w:val="0"/>
          <w:numId w:val="1"/>
        </w:num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моделювати ризик, застосовуючи інструментарій економіко-математичного моделювання та інформаційні технології;</w:t>
      </w:r>
    </w:p>
    <w:p w:rsidR="00E73D90" w:rsidRDefault="00E73D90" w:rsidP="00E73D90">
      <w:pPr>
        <w:numPr>
          <w:ilvl w:val="0"/>
          <w:numId w:val="1"/>
        </w:num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управляти ризиком та ефективністю у відповідних сферах економічної діяльності, використовуючи новітні інформаційні технології.</w:t>
      </w:r>
    </w:p>
    <w:p w:rsidR="00E73D90" w:rsidRDefault="00E73D90" w:rsidP="00E73D90">
      <w:pPr>
        <w:ind w:firstLine="709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 xml:space="preserve">Сфера реалізації набутих знань і вмінь. </w:t>
      </w:r>
      <w:r>
        <w:rPr>
          <w:sz w:val="28"/>
          <w:lang w:val="uk-UA"/>
        </w:rPr>
        <w:t xml:space="preserve">В Україні існують та створюються структурні підрозділи з ризику та безпеки у комерційних банках, інвестиційних та страхових компаніях, консалтингових фірмах, на підприємствах, у низці державних установ (Національному банку України, службах безпеки, податкових органах тощо). </w:t>
      </w:r>
      <w:proofErr w:type="spellStart"/>
      <w:r>
        <w:rPr>
          <w:sz w:val="28"/>
          <w:lang w:val="uk-UA"/>
        </w:rPr>
        <w:t>Ризикологія</w:t>
      </w:r>
      <w:proofErr w:type="spellEnd"/>
      <w:r>
        <w:rPr>
          <w:sz w:val="28"/>
          <w:lang w:val="uk-UA"/>
        </w:rPr>
        <w:t xml:space="preserve">  бурхливо розвивається і відкриває широкі можливості для професійного та кар‘єрного зростання фахівців економічного профілю, а також для достойного заробітку. </w:t>
      </w:r>
    </w:p>
    <w:p w:rsidR="00E73D90" w:rsidRDefault="00E73D90" w:rsidP="00E73D90">
      <w:pPr>
        <w:ind w:firstLine="709"/>
        <w:jc w:val="both"/>
        <w:rPr>
          <w:sz w:val="28"/>
          <w:lang w:val="uk-UA"/>
        </w:rPr>
      </w:pPr>
    </w:p>
    <w:p w:rsidR="00E73D90" w:rsidRDefault="00E73D90" w:rsidP="00E73D90">
      <w:pPr>
        <w:spacing w:line="360" w:lineRule="auto"/>
        <w:ind w:firstLine="709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Тематичний план дисципліни:</w:t>
      </w:r>
    </w:p>
    <w:p w:rsidR="006E786C" w:rsidRPr="006E786C" w:rsidRDefault="006E786C" w:rsidP="006E786C">
      <w:pPr>
        <w:ind w:firstLine="567"/>
        <w:rPr>
          <w:sz w:val="28"/>
        </w:rPr>
      </w:pPr>
      <w:r>
        <w:rPr>
          <w:sz w:val="28"/>
        </w:rPr>
        <w:t xml:space="preserve">Тема 1. </w:t>
      </w:r>
      <w:proofErr w:type="spellStart"/>
      <w:r w:rsidRPr="006E786C">
        <w:rPr>
          <w:sz w:val="28"/>
        </w:rPr>
        <w:t>Невизначеність</w:t>
      </w:r>
      <w:proofErr w:type="spellEnd"/>
      <w:r w:rsidRPr="006E786C">
        <w:rPr>
          <w:sz w:val="28"/>
        </w:rPr>
        <w:t xml:space="preserve"> і </w:t>
      </w:r>
      <w:proofErr w:type="spellStart"/>
      <w:r w:rsidRPr="006E786C">
        <w:rPr>
          <w:sz w:val="28"/>
        </w:rPr>
        <w:t>ризик</w:t>
      </w:r>
      <w:proofErr w:type="spellEnd"/>
      <w:r w:rsidRPr="006E786C">
        <w:rPr>
          <w:sz w:val="28"/>
        </w:rPr>
        <w:t xml:space="preserve">, </w:t>
      </w:r>
      <w:proofErr w:type="spellStart"/>
      <w:r w:rsidRPr="006E786C">
        <w:rPr>
          <w:sz w:val="28"/>
        </w:rPr>
        <w:t>ефективність</w:t>
      </w:r>
      <w:proofErr w:type="spellEnd"/>
      <w:r w:rsidRPr="006E786C">
        <w:rPr>
          <w:sz w:val="28"/>
        </w:rPr>
        <w:t xml:space="preserve"> і </w:t>
      </w:r>
      <w:proofErr w:type="spellStart"/>
      <w:r w:rsidRPr="006E786C">
        <w:rPr>
          <w:sz w:val="28"/>
        </w:rPr>
        <w:t>ризик</w:t>
      </w:r>
      <w:proofErr w:type="spellEnd"/>
      <w:r w:rsidRPr="006E786C">
        <w:rPr>
          <w:sz w:val="28"/>
        </w:rPr>
        <w:t xml:space="preserve"> в </w:t>
      </w:r>
      <w:proofErr w:type="spellStart"/>
      <w:r w:rsidRPr="006E786C">
        <w:rPr>
          <w:sz w:val="28"/>
        </w:rPr>
        <w:t>економіці</w:t>
      </w:r>
      <w:proofErr w:type="spellEnd"/>
      <w:r w:rsidRPr="006E786C">
        <w:rPr>
          <w:sz w:val="28"/>
        </w:rPr>
        <w:t xml:space="preserve"> та </w:t>
      </w:r>
      <w:proofErr w:type="spellStart"/>
      <w:r w:rsidRPr="006E786C">
        <w:rPr>
          <w:sz w:val="28"/>
        </w:rPr>
        <w:t>управлінні</w:t>
      </w:r>
      <w:proofErr w:type="spellEnd"/>
      <w:r w:rsidRPr="006E786C">
        <w:rPr>
          <w:sz w:val="28"/>
        </w:rPr>
        <w:t xml:space="preserve">. </w:t>
      </w:r>
      <w:proofErr w:type="spellStart"/>
      <w:r w:rsidRPr="006E786C">
        <w:rPr>
          <w:sz w:val="28"/>
        </w:rPr>
        <w:t>Класифікація</w:t>
      </w:r>
      <w:proofErr w:type="spellEnd"/>
      <w:r w:rsidRPr="006E786C">
        <w:rPr>
          <w:sz w:val="28"/>
        </w:rPr>
        <w:t xml:space="preserve"> та </w:t>
      </w:r>
      <w:proofErr w:type="spellStart"/>
      <w:r w:rsidRPr="006E786C">
        <w:rPr>
          <w:sz w:val="28"/>
        </w:rPr>
        <w:t>ідентифікація</w:t>
      </w:r>
      <w:proofErr w:type="spellEnd"/>
      <w:r w:rsidRPr="006E786C">
        <w:rPr>
          <w:sz w:val="28"/>
        </w:rPr>
        <w:t xml:space="preserve"> </w:t>
      </w:r>
      <w:proofErr w:type="spellStart"/>
      <w:r w:rsidRPr="006E786C">
        <w:rPr>
          <w:sz w:val="28"/>
        </w:rPr>
        <w:t>видів</w:t>
      </w:r>
      <w:proofErr w:type="spellEnd"/>
      <w:r w:rsidRPr="006E786C">
        <w:rPr>
          <w:sz w:val="28"/>
        </w:rPr>
        <w:t xml:space="preserve"> </w:t>
      </w:r>
      <w:proofErr w:type="spellStart"/>
      <w:r w:rsidRPr="006E786C">
        <w:rPr>
          <w:sz w:val="28"/>
        </w:rPr>
        <w:t>невизначеності</w:t>
      </w:r>
      <w:proofErr w:type="spellEnd"/>
    </w:p>
    <w:p w:rsidR="006E786C" w:rsidRDefault="006E786C" w:rsidP="006E786C">
      <w:pPr>
        <w:tabs>
          <w:tab w:val="left" w:pos="162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 2.</w:t>
      </w:r>
      <w:r>
        <w:rPr>
          <w:sz w:val="28"/>
          <w:szCs w:val="28"/>
          <w:lang w:val="uk-UA"/>
        </w:rPr>
        <w:tab/>
        <w:t>Якісний аналіз ризику та безпеки на засадах системного та синергетичного інструментарію</w:t>
      </w:r>
    </w:p>
    <w:p w:rsidR="006E786C" w:rsidRDefault="006E786C" w:rsidP="006E786C">
      <w:pPr>
        <w:tabs>
          <w:tab w:val="left" w:pos="162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3. Система показників кількісного оцінювання ступеня  ризику. Урахування структури об‘єктивної та суб‘єктивної складових</w:t>
      </w:r>
    </w:p>
    <w:p w:rsidR="006E786C" w:rsidRDefault="006E786C" w:rsidP="006E786C">
      <w:pPr>
        <w:tabs>
          <w:tab w:val="left" w:pos="162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 4.</w:t>
      </w:r>
      <w:r>
        <w:rPr>
          <w:sz w:val="28"/>
          <w:szCs w:val="28"/>
          <w:lang w:val="uk-UA"/>
        </w:rPr>
        <w:tab/>
        <w:t xml:space="preserve">Ризик та елементи теорії корисності. Урахування асиметрії у сприйнятті ризику </w:t>
      </w:r>
    </w:p>
    <w:p w:rsidR="006E786C" w:rsidRDefault="006E786C" w:rsidP="006E786C">
      <w:pPr>
        <w:tabs>
          <w:tab w:val="left" w:pos="162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 5.</w:t>
      </w:r>
      <w:r>
        <w:rPr>
          <w:sz w:val="28"/>
          <w:szCs w:val="28"/>
          <w:lang w:val="uk-UA"/>
        </w:rPr>
        <w:tab/>
        <w:t>Система методів та моделей управління ризиком в економіці та управлінні на засадах системного та синергетичного аналізу</w:t>
      </w:r>
    </w:p>
    <w:p w:rsidR="006E786C" w:rsidRDefault="006E786C" w:rsidP="006E786C">
      <w:pPr>
        <w:tabs>
          <w:tab w:val="left" w:pos="162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 6.</w:t>
      </w:r>
      <w:r>
        <w:rPr>
          <w:sz w:val="28"/>
          <w:szCs w:val="28"/>
          <w:lang w:val="uk-UA"/>
        </w:rPr>
        <w:tab/>
        <w:t>Диверсифікація як метод зниження ступеня ризику. Теорія портфеля</w:t>
      </w:r>
    </w:p>
    <w:p w:rsidR="006E786C" w:rsidRDefault="006E786C" w:rsidP="006E786C">
      <w:pPr>
        <w:tabs>
          <w:tab w:val="left" w:pos="162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 7.</w:t>
      </w:r>
      <w:r>
        <w:rPr>
          <w:sz w:val="28"/>
          <w:szCs w:val="28"/>
          <w:lang w:val="uk-UA"/>
        </w:rPr>
        <w:tab/>
        <w:t>Моделювання ризику в економіці та управлінні на підґрунті концепції та інструментарію теорії гри</w:t>
      </w:r>
    </w:p>
    <w:p w:rsidR="006E786C" w:rsidRDefault="006E786C" w:rsidP="006E786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8. Методи і моделі оцінювання інвестиційних, інноваційних та ІТ проектів з урахуванням ризиків </w:t>
      </w:r>
    </w:p>
    <w:p w:rsidR="006E786C" w:rsidRDefault="006E786C" w:rsidP="006E786C">
      <w:pPr>
        <w:tabs>
          <w:tab w:val="left" w:pos="162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 9.</w:t>
      </w:r>
      <w:r>
        <w:rPr>
          <w:sz w:val="28"/>
          <w:szCs w:val="28"/>
          <w:lang w:val="uk-UA"/>
        </w:rPr>
        <w:tab/>
        <w:t xml:space="preserve"> Моделювання ризику в аналізі та обґрунтуванні багатоцільових і багатокритеріальних рішень</w:t>
      </w:r>
    </w:p>
    <w:p w:rsidR="00E73D90" w:rsidRPr="006E786C" w:rsidRDefault="006E786C" w:rsidP="006E786C">
      <w:pPr>
        <w:ind w:firstLine="567"/>
        <w:rPr>
          <w:lang w:val="uk-UA"/>
        </w:rPr>
      </w:pPr>
      <w:r>
        <w:rPr>
          <w:sz w:val="28"/>
          <w:szCs w:val="28"/>
          <w:lang w:val="uk-UA"/>
        </w:rPr>
        <w:t>Тема 10. Ризик та системні характеристики (надійність, стійкість, маневреність)</w:t>
      </w:r>
    </w:p>
    <w:p w:rsidR="00E73D90" w:rsidRDefault="00E73D90" w:rsidP="00E73D90">
      <w:pPr>
        <w:ind w:firstLine="709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Викладацький  склад  дисципліни:</w:t>
      </w:r>
    </w:p>
    <w:p w:rsidR="00E73D90" w:rsidRDefault="00E73D90" w:rsidP="00E73D90">
      <w:pPr>
        <w:rPr>
          <w:b/>
          <w:i/>
          <w:sz w:val="28"/>
          <w:szCs w:val="28"/>
          <w:lang w:val="uk-UA"/>
        </w:rPr>
      </w:pPr>
    </w:p>
    <w:p w:rsidR="00E73D90" w:rsidRDefault="00E73D90" w:rsidP="00E73D90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Вітлінський</w:t>
      </w:r>
      <w:proofErr w:type="spellEnd"/>
      <w:r>
        <w:rPr>
          <w:sz w:val="28"/>
          <w:szCs w:val="28"/>
          <w:lang w:val="uk-UA"/>
        </w:rPr>
        <w:t xml:space="preserve"> В.В.,  </w:t>
      </w:r>
      <w:proofErr w:type="spellStart"/>
      <w:r>
        <w:rPr>
          <w:sz w:val="28"/>
          <w:szCs w:val="28"/>
          <w:lang w:val="uk-UA"/>
        </w:rPr>
        <w:t>д.е.н</w:t>
      </w:r>
      <w:proofErr w:type="spellEnd"/>
      <w:r>
        <w:rPr>
          <w:sz w:val="28"/>
          <w:szCs w:val="28"/>
          <w:lang w:val="uk-UA"/>
        </w:rPr>
        <w:t>.,  проф.,  зав. каф. ЕММ;</w:t>
      </w:r>
    </w:p>
    <w:p w:rsidR="00E73D90" w:rsidRDefault="00E73D90" w:rsidP="00E73D9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Ігнатова Ю.В., </w:t>
      </w:r>
      <w:proofErr w:type="spellStart"/>
      <w:r>
        <w:rPr>
          <w:sz w:val="28"/>
          <w:szCs w:val="28"/>
          <w:lang w:val="uk-UA"/>
        </w:rPr>
        <w:t>к.е.н</w:t>
      </w:r>
      <w:proofErr w:type="spellEnd"/>
      <w:r>
        <w:rPr>
          <w:sz w:val="28"/>
          <w:szCs w:val="28"/>
          <w:lang w:val="uk-UA"/>
        </w:rPr>
        <w:t>., доцент каф. ЕММ;</w:t>
      </w:r>
    </w:p>
    <w:p w:rsidR="00E73D90" w:rsidRDefault="00E73D90" w:rsidP="00E73D9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Ткач О.В., </w:t>
      </w:r>
      <w:proofErr w:type="spellStart"/>
      <w:r>
        <w:rPr>
          <w:sz w:val="28"/>
          <w:szCs w:val="28"/>
          <w:lang w:val="uk-UA"/>
        </w:rPr>
        <w:t>к.е.н</w:t>
      </w:r>
      <w:proofErr w:type="spellEnd"/>
      <w:r>
        <w:rPr>
          <w:sz w:val="28"/>
          <w:szCs w:val="28"/>
          <w:lang w:val="uk-UA"/>
        </w:rPr>
        <w:t>., доцент, доцент каф. ЕММ;</w:t>
      </w:r>
    </w:p>
    <w:p w:rsidR="00E73D90" w:rsidRDefault="00E73D90" w:rsidP="00E73D90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Кмитюк</w:t>
      </w:r>
      <w:proofErr w:type="spellEnd"/>
      <w:r>
        <w:rPr>
          <w:sz w:val="28"/>
          <w:szCs w:val="28"/>
          <w:lang w:val="uk-UA"/>
        </w:rPr>
        <w:t xml:space="preserve"> Т.Л., </w:t>
      </w:r>
      <w:proofErr w:type="spellStart"/>
      <w:r>
        <w:rPr>
          <w:sz w:val="28"/>
          <w:szCs w:val="28"/>
          <w:lang w:val="uk-UA"/>
        </w:rPr>
        <w:t>к.е.н</w:t>
      </w:r>
      <w:proofErr w:type="spellEnd"/>
      <w:r>
        <w:rPr>
          <w:sz w:val="28"/>
          <w:szCs w:val="28"/>
          <w:lang w:val="uk-UA"/>
        </w:rPr>
        <w:t>., асистент каф. ЕММ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та інші.</w:t>
      </w:r>
    </w:p>
    <w:p w:rsidR="00E73D90" w:rsidRDefault="00E73D90" w:rsidP="00E73D90">
      <w:pPr>
        <w:rPr>
          <w:b/>
          <w:sz w:val="28"/>
          <w:szCs w:val="28"/>
          <w:lang w:val="uk-UA"/>
        </w:rPr>
      </w:pPr>
    </w:p>
    <w:p w:rsidR="00E73D90" w:rsidRDefault="00E73D90" w:rsidP="00E73D90">
      <w:pPr>
        <w:rPr>
          <w:b/>
          <w:sz w:val="28"/>
          <w:szCs w:val="28"/>
          <w:lang w:val="uk-UA"/>
        </w:rPr>
      </w:pPr>
    </w:p>
    <w:p w:rsidR="00E73D90" w:rsidRDefault="00E73D90" w:rsidP="00E73D90">
      <w:pPr>
        <w:ind w:firstLine="709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 xml:space="preserve">Список 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л</w:t>
      </w:r>
      <w:proofErr w:type="gramEnd"/>
      <w:r>
        <w:rPr>
          <w:b/>
          <w:i/>
          <w:sz w:val="28"/>
          <w:szCs w:val="28"/>
        </w:rPr>
        <w:t>ітератури</w:t>
      </w:r>
      <w:proofErr w:type="spellEnd"/>
      <w:r>
        <w:rPr>
          <w:b/>
          <w:i/>
          <w:sz w:val="28"/>
          <w:szCs w:val="28"/>
        </w:rPr>
        <w:t>:</w:t>
      </w:r>
    </w:p>
    <w:p w:rsidR="00E73D90" w:rsidRDefault="00E73D90" w:rsidP="00E73D90">
      <w:pPr>
        <w:jc w:val="both"/>
        <w:rPr>
          <w:sz w:val="28"/>
          <w:szCs w:val="28"/>
          <w:lang w:val="uk-UA"/>
        </w:rPr>
      </w:pPr>
    </w:p>
    <w:p w:rsidR="00E73D90" w:rsidRDefault="00E73D90" w:rsidP="00E73D90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Основна</w:t>
      </w:r>
      <w:proofErr w:type="spellEnd"/>
      <w:r>
        <w:rPr>
          <w:b/>
          <w:i/>
          <w:sz w:val="28"/>
          <w:szCs w:val="28"/>
        </w:rPr>
        <w:t>:</w:t>
      </w:r>
    </w:p>
    <w:p w:rsidR="00E73D90" w:rsidRDefault="00E73D90" w:rsidP="00E73D90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Верченко</w:t>
      </w:r>
      <w:proofErr w:type="spellEnd"/>
      <w:r>
        <w:rPr>
          <w:sz w:val="28"/>
          <w:szCs w:val="28"/>
        </w:rPr>
        <w:t xml:space="preserve"> П.І., </w:t>
      </w:r>
      <w:proofErr w:type="spellStart"/>
      <w:r>
        <w:rPr>
          <w:sz w:val="28"/>
          <w:szCs w:val="28"/>
        </w:rPr>
        <w:t>Великоіваненко</w:t>
      </w:r>
      <w:proofErr w:type="spellEnd"/>
      <w:r>
        <w:rPr>
          <w:sz w:val="28"/>
          <w:szCs w:val="28"/>
        </w:rPr>
        <w:t xml:space="preserve"> Г.І., </w:t>
      </w:r>
      <w:proofErr w:type="spellStart"/>
      <w:r>
        <w:rPr>
          <w:sz w:val="28"/>
          <w:szCs w:val="28"/>
        </w:rPr>
        <w:t>Демчук</w:t>
      </w:r>
      <w:proofErr w:type="spellEnd"/>
      <w:r>
        <w:rPr>
          <w:sz w:val="28"/>
          <w:szCs w:val="28"/>
        </w:rPr>
        <w:t xml:space="preserve"> Н.В., </w:t>
      </w:r>
      <w:proofErr w:type="spellStart"/>
      <w:r>
        <w:rPr>
          <w:sz w:val="28"/>
          <w:szCs w:val="28"/>
        </w:rPr>
        <w:t>Компаніченко</w:t>
      </w:r>
      <w:proofErr w:type="spellEnd"/>
      <w:r>
        <w:rPr>
          <w:sz w:val="28"/>
          <w:szCs w:val="28"/>
        </w:rPr>
        <w:t xml:space="preserve"> О.С., </w:t>
      </w:r>
      <w:proofErr w:type="spellStart"/>
      <w:r>
        <w:rPr>
          <w:sz w:val="28"/>
          <w:szCs w:val="28"/>
        </w:rPr>
        <w:t>Шатарська</w:t>
      </w:r>
      <w:proofErr w:type="spellEnd"/>
      <w:r>
        <w:rPr>
          <w:sz w:val="28"/>
          <w:szCs w:val="28"/>
        </w:rPr>
        <w:t xml:space="preserve"> І.Ф. </w:t>
      </w:r>
      <w:proofErr w:type="spellStart"/>
      <w:r>
        <w:rPr>
          <w:sz w:val="28"/>
          <w:szCs w:val="28"/>
        </w:rPr>
        <w:t>Ризикологія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дисц</w:t>
      </w:r>
      <w:proofErr w:type="spellEnd"/>
      <w:r>
        <w:rPr>
          <w:sz w:val="28"/>
          <w:szCs w:val="28"/>
        </w:rPr>
        <w:t>. – К.: КНЕУ, 2006. – 176 с.</w:t>
      </w:r>
    </w:p>
    <w:p w:rsidR="00E73D90" w:rsidRDefault="00E73D90" w:rsidP="00E73D90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Вітлінський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Великоіваненко</w:t>
      </w:r>
      <w:proofErr w:type="spellEnd"/>
      <w:r>
        <w:rPr>
          <w:sz w:val="28"/>
          <w:szCs w:val="28"/>
        </w:rPr>
        <w:t xml:space="preserve"> Г.І. </w:t>
      </w:r>
      <w:proofErr w:type="spellStart"/>
      <w:r>
        <w:rPr>
          <w:sz w:val="28"/>
          <w:szCs w:val="28"/>
        </w:rPr>
        <w:t>Ризикологія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економіці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підприємництві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>. – К.: КНЕУ, 2004.</w:t>
      </w:r>
    </w:p>
    <w:p w:rsidR="00E73D90" w:rsidRDefault="00E73D90" w:rsidP="00E73D9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Бланк И.А. Управление финансовыми рисками: Монография. – К.: Ника-центр,2005.-600с.</w:t>
      </w:r>
    </w:p>
    <w:p w:rsidR="00E73D90" w:rsidRDefault="00E73D90" w:rsidP="00E73D90">
      <w:pPr>
        <w:jc w:val="both"/>
        <w:rPr>
          <w:sz w:val="28"/>
          <w:szCs w:val="28"/>
        </w:rPr>
      </w:pPr>
    </w:p>
    <w:p w:rsidR="00E73D90" w:rsidRDefault="00E73D90" w:rsidP="00E73D90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Додаткова</w:t>
      </w:r>
      <w:proofErr w:type="spellEnd"/>
      <w:r>
        <w:rPr>
          <w:b/>
          <w:i/>
          <w:sz w:val="28"/>
          <w:szCs w:val="28"/>
        </w:rPr>
        <w:t>:</w:t>
      </w:r>
    </w:p>
    <w:p w:rsidR="00E73D90" w:rsidRDefault="00E73D90" w:rsidP="00E73D9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Вітлінський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Верченко</w:t>
      </w:r>
      <w:proofErr w:type="spellEnd"/>
      <w:r>
        <w:rPr>
          <w:sz w:val="28"/>
          <w:szCs w:val="28"/>
        </w:rPr>
        <w:t xml:space="preserve"> П.І.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моделювання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ризиком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дисц</w:t>
      </w:r>
      <w:proofErr w:type="spellEnd"/>
      <w:r>
        <w:rPr>
          <w:sz w:val="28"/>
          <w:szCs w:val="28"/>
        </w:rPr>
        <w:t>. – К.: КНЕУ, 2000. – 292 с.</w:t>
      </w:r>
    </w:p>
    <w:p w:rsidR="00E73D90" w:rsidRDefault="00E73D90" w:rsidP="00E73D9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Економічний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ігрові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моделі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/ В.В. </w:t>
      </w:r>
      <w:proofErr w:type="spellStart"/>
      <w:r>
        <w:rPr>
          <w:sz w:val="28"/>
          <w:szCs w:val="28"/>
        </w:rPr>
        <w:t>Вітлінський</w:t>
      </w:r>
      <w:proofErr w:type="spellEnd"/>
      <w:r>
        <w:rPr>
          <w:sz w:val="28"/>
          <w:szCs w:val="28"/>
        </w:rPr>
        <w:t xml:space="preserve">, П.І. </w:t>
      </w:r>
      <w:proofErr w:type="spellStart"/>
      <w:r>
        <w:rPr>
          <w:sz w:val="28"/>
          <w:szCs w:val="28"/>
        </w:rPr>
        <w:t>Верченко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Сігал</w:t>
      </w:r>
      <w:proofErr w:type="spellEnd"/>
      <w:r>
        <w:rPr>
          <w:sz w:val="28"/>
          <w:szCs w:val="28"/>
        </w:rPr>
        <w:t xml:space="preserve">, Я.С. </w:t>
      </w:r>
      <w:proofErr w:type="spellStart"/>
      <w:r>
        <w:rPr>
          <w:sz w:val="28"/>
          <w:szCs w:val="28"/>
        </w:rPr>
        <w:t>Наконечний</w:t>
      </w:r>
      <w:proofErr w:type="spellEnd"/>
      <w:r>
        <w:rPr>
          <w:sz w:val="28"/>
          <w:szCs w:val="28"/>
        </w:rPr>
        <w:t xml:space="preserve">; За ред. В.В. </w:t>
      </w:r>
      <w:proofErr w:type="spellStart"/>
      <w:r>
        <w:rPr>
          <w:sz w:val="28"/>
          <w:szCs w:val="28"/>
        </w:rPr>
        <w:t>Вітлінського</w:t>
      </w:r>
      <w:proofErr w:type="spellEnd"/>
      <w:r>
        <w:rPr>
          <w:sz w:val="28"/>
          <w:szCs w:val="28"/>
        </w:rPr>
        <w:t>. – К.: КНЕУ, 2002. – 446 с.</w:t>
      </w:r>
    </w:p>
    <w:p w:rsidR="00E73D90" w:rsidRDefault="00E73D90" w:rsidP="00E73D9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Вітлінський</w:t>
      </w:r>
      <w:proofErr w:type="spellEnd"/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моделювання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. - К.: </w:t>
      </w:r>
      <w:proofErr w:type="spellStart"/>
      <w:r>
        <w:rPr>
          <w:sz w:val="28"/>
          <w:szCs w:val="28"/>
        </w:rPr>
        <w:t>Деміур</w:t>
      </w:r>
      <w:proofErr w:type="spellEnd"/>
      <w:r>
        <w:rPr>
          <w:sz w:val="28"/>
          <w:szCs w:val="28"/>
        </w:rPr>
        <w:t>, 1996. - 212 с.</w:t>
      </w:r>
    </w:p>
    <w:p w:rsidR="00E73D90" w:rsidRPr="00E73D90" w:rsidRDefault="00E73D90" w:rsidP="00E73D90">
      <w:pPr>
        <w:jc w:val="both"/>
        <w:rPr>
          <w:sz w:val="28"/>
          <w:szCs w:val="28"/>
        </w:rPr>
      </w:pPr>
    </w:p>
    <w:p w:rsidR="00E73D90" w:rsidRPr="00E73D90" w:rsidRDefault="00E73D90" w:rsidP="00E73D90">
      <w:pPr>
        <w:jc w:val="both"/>
        <w:rPr>
          <w:sz w:val="28"/>
          <w:szCs w:val="28"/>
        </w:rPr>
      </w:pPr>
    </w:p>
    <w:p w:rsidR="00E73D90" w:rsidRPr="00E73D90" w:rsidRDefault="00E73D90" w:rsidP="00E73D90">
      <w:pPr>
        <w:jc w:val="both"/>
        <w:rPr>
          <w:sz w:val="28"/>
          <w:szCs w:val="28"/>
        </w:rPr>
      </w:pPr>
    </w:p>
    <w:p w:rsidR="00E73D90" w:rsidRPr="00E73D90" w:rsidRDefault="00E73D90" w:rsidP="00E73D90">
      <w:pPr>
        <w:jc w:val="both"/>
        <w:rPr>
          <w:sz w:val="28"/>
          <w:szCs w:val="28"/>
        </w:rPr>
      </w:pPr>
    </w:p>
    <w:p w:rsidR="00E73D90" w:rsidRPr="00E73D90" w:rsidRDefault="00E73D90" w:rsidP="00E73D90">
      <w:pPr>
        <w:jc w:val="both"/>
        <w:rPr>
          <w:sz w:val="28"/>
          <w:szCs w:val="28"/>
        </w:rPr>
      </w:pPr>
    </w:p>
    <w:p w:rsidR="00E73D90" w:rsidRPr="00E73D90" w:rsidRDefault="00E73D90" w:rsidP="00E73D90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Завідувач</w:t>
      </w:r>
      <w:proofErr w:type="spellEnd"/>
      <w:r w:rsidRPr="00E73D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кафедри</w:t>
      </w:r>
      <w:proofErr w:type="spellEnd"/>
      <w:r w:rsidRPr="00E73D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економіко</w:t>
      </w:r>
      <w:proofErr w:type="spellEnd"/>
      <w:r w:rsidRPr="00E73D90">
        <w:rPr>
          <w:color w:val="000000"/>
          <w:sz w:val="28"/>
          <w:szCs w:val="28"/>
          <w:shd w:val="clear" w:color="auto" w:fill="FFFFFF"/>
        </w:rPr>
        <w:t>-</w:t>
      </w:r>
      <w:r w:rsidRPr="00E73D90">
        <w:rPr>
          <w:color w:val="000000"/>
          <w:sz w:val="28"/>
          <w:szCs w:val="28"/>
          <w:shd w:val="clear" w:color="auto" w:fill="FFFFFF"/>
        </w:rPr>
        <w:tab/>
      </w:r>
      <w:r w:rsidRPr="00E73D90">
        <w:rPr>
          <w:color w:val="000000"/>
          <w:sz w:val="28"/>
          <w:szCs w:val="28"/>
          <w:shd w:val="clear" w:color="auto" w:fill="FFFFFF"/>
        </w:rPr>
        <w:tab/>
      </w:r>
      <w:r w:rsidRPr="00E73D90">
        <w:rPr>
          <w:color w:val="000000"/>
          <w:sz w:val="28"/>
          <w:szCs w:val="28"/>
          <w:shd w:val="clear" w:color="auto" w:fill="FFFFFF"/>
        </w:rPr>
        <w:tab/>
      </w:r>
      <w:r w:rsidRPr="00E73D90">
        <w:rPr>
          <w:color w:val="000000"/>
          <w:sz w:val="28"/>
          <w:szCs w:val="28"/>
          <w:shd w:val="clear" w:color="auto" w:fill="FFFFFF"/>
        </w:rPr>
        <w:tab/>
      </w:r>
      <w:r w:rsidRPr="00E73D90"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Вітлінський</w:t>
      </w:r>
      <w:proofErr w:type="spellEnd"/>
      <w:r w:rsidRPr="00E73D9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E73D9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E73D90">
        <w:rPr>
          <w:color w:val="000000"/>
          <w:sz w:val="28"/>
          <w:szCs w:val="28"/>
          <w:shd w:val="clear" w:color="auto" w:fill="FFFFFF"/>
        </w:rPr>
        <w:t>.,</w:t>
      </w:r>
    </w:p>
    <w:p w:rsidR="00E73D90" w:rsidRDefault="00E73D90" w:rsidP="00E73D90">
      <w:p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математичного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моделювання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д.е.н</w:t>
      </w:r>
      <w:proofErr w:type="spellEnd"/>
      <w:r>
        <w:rPr>
          <w:sz w:val="28"/>
          <w:szCs w:val="28"/>
        </w:rPr>
        <w:t>., проф.</w:t>
      </w:r>
    </w:p>
    <w:p w:rsidR="00755772" w:rsidRDefault="00755772"/>
    <w:sectPr w:rsidR="0075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2CE"/>
    <w:multiLevelType w:val="hybridMultilevel"/>
    <w:tmpl w:val="3C887D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27F7"/>
    <w:multiLevelType w:val="hybridMultilevel"/>
    <w:tmpl w:val="E9E0ED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81ADA"/>
    <w:multiLevelType w:val="hybridMultilevel"/>
    <w:tmpl w:val="883603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9462D"/>
    <w:multiLevelType w:val="hybridMultilevel"/>
    <w:tmpl w:val="C4BAAB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90"/>
    <w:rsid w:val="002D6AC5"/>
    <w:rsid w:val="006E786C"/>
    <w:rsid w:val="00755772"/>
    <w:rsid w:val="00E73D90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E786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3D90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73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3">
    <w:name w:val="caaieiaie 3"/>
    <w:basedOn w:val="a"/>
    <w:next w:val="a"/>
    <w:rsid w:val="00E73D90"/>
    <w:pPr>
      <w:keepNext/>
      <w:jc w:val="both"/>
    </w:pPr>
    <w:rPr>
      <w:sz w:val="24"/>
      <w:lang w:val="uk-UA"/>
    </w:rPr>
  </w:style>
  <w:style w:type="character" w:customStyle="1" w:styleId="40">
    <w:name w:val="Заголовок 4 Знак"/>
    <w:basedOn w:val="a0"/>
    <w:link w:val="4"/>
    <w:semiHidden/>
    <w:rsid w:val="006E786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E786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3D90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73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3">
    <w:name w:val="caaieiaie 3"/>
    <w:basedOn w:val="a"/>
    <w:next w:val="a"/>
    <w:rsid w:val="00E73D90"/>
    <w:pPr>
      <w:keepNext/>
      <w:jc w:val="both"/>
    </w:pPr>
    <w:rPr>
      <w:sz w:val="24"/>
      <w:lang w:val="uk-UA"/>
    </w:rPr>
  </w:style>
  <w:style w:type="character" w:customStyle="1" w:styleId="40">
    <w:name w:val="Заголовок 4 Знак"/>
    <w:basedOn w:val="a0"/>
    <w:link w:val="4"/>
    <w:semiHidden/>
    <w:rsid w:val="006E786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3692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</dc:creator>
  <cp:keywords/>
  <dc:description/>
  <cp:lastModifiedBy>Vitlinsky</cp:lastModifiedBy>
  <cp:revision>4</cp:revision>
  <dcterms:created xsi:type="dcterms:W3CDTF">2016-04-01T08:07:00Z</dcterms:created>
  <dcterms:modified xsi:type="dcterms:W3CDTF">2016-04-08T16:07:00Z</dcterms:modified>
</cp:coreProperties>
</file>