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8A" w:rsidRPr="00220119" w:rsidRDefault="0080438A" w:rsidP="00804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38A" w:rsidRDefault="0080438A" w:rsidP="0080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>Категорія Т (Комп’ютерні науки, Системний аналіз, Кібербезпека)</w:t>
      </w:r>
    </w:p>
    <w:p w:rsidR="0080438A" w:rsidRPr="00391F1D" w:rsidRDefault="0080438A" w:rsidP="0080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Pr="0080438A" w:rsidRDefault="0080438A" w:rsidP="0080438A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 xml:space="preserve">Скласти рівняння сторін трикутника АВС, якщо відомі одна з його вершин </w:t>
      </w:r>
      <w:r w:rsidRPr="00391F1D">
        <w:rPr>
          <w:rFonts w:ascii="Times New Roman" w:hAnsi="Times New Roman" w:cs="Times New Roman"/>
          <w:i/>
          <w:position w:val="-14"/>
          <w:sz w:val="26"/>
          <w:szCs w:val="26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 fillcolor="window">
            <v:imagedata r:id="rId6" o:title=""/>
            <o:lock v:ext="edit" aspectratio="f"/>
          </v:shape>
          <o:OLEObject Type="Embed" ProgID="Equation.DSMT4" ShapeID="_x0000_i1025" DrawAspect="Content" ObjectID="_1581240356" r:id="rId7"/>
        </w:object>
      </w:r>
      <w:r w:rsidRPr="00391F1D">
        <w:rPr>
          <w:rFonts w:ascii="Times New Roman" w:hAnsi="Times New Roman" w:cs="Times New Roman"/>
          <w:sz w:val="28"/>
          <w:szCs w:val="26"/>
          <w:lang w:val="uk-UA"/>
        </w:rPr>
        <w:t xml:space="preserve">а також рівняння висоти </w:t>
      </w:r>
      <w:r w:rsidRPr="00391F1D">
        <w:rPr>
          <w:rFonts w:ascii="Times New Roman" w:hAnsi="Times New Roman" w:cs="Times New Roman"/>
          <w:i/>
          <w:position w:val="-10"/>
          <w:sz w:val="26"/>
          <w:szCs w:val="26"/>
        </w:rPr>
        <w:object w:dxaOrig="1600" w:dyaOrig="320">
          <v:shape id="_x0000_i1026" type="#_x0000_t75" style="width:80.25pt;height:16.5pt" o:ole="" fillcolor="window">
            <v:imagedata r:id="rId8" o:title=""/>
            <o:lock v:ext="edit" aspectratio="f"/>
          </v:shape>
          <o:OLEObject Type="Embed" ProgID="Equation.DSMT4" ShapeID="_x0000_i1026" DrawAspect="Content" ObjectID="_1581240357" r:id="rId9"/>
        </w:object>
      </w:r>
      <w:proofErr w:type="spellStart"/>
      <w:r w:rsidRPr="00391F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1F1D">
        <w:rPr>
          <w:rFonts w:ascii="Times New Roman" w:hAnsi="Times New Roman" w:cs="Times New Roman"/>
          <w:sz w:val="28"/>
          <w:szCs w:val="26"/>
          <w:lang w:val="uk-UA"/>
        </w:rPr>
        <w:t>бісектриси</w:t>
      </w:r>
      <w:proofErr w:type="spellEnd"/>
      <w:r w:rsidRPr="00391F1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91F1D">
        <w:rPr>
          <w:rFonts w:ascii="Times New Roman" w:hAnsi="Times New Roman" w:cs="Times New Roman"/>
          <w:i/>
          <w:position w:val="-10"/>
          <w:sz w:val="26"/>
          <w:szCs w:val="26"/>
        </w:rPr>
        <w:object w:dxaOrig="1560" w:dyaOrig="320">
          <v:shape id="_x0000_i1027" type="#_x0000_t75" style="width:78pt;height:16.5pt" o:ole="" fillcolor="window">
            <v:imagedata r:id="rId10" o:title=""/>
            <o:lock v:ext="edit" aspectratio="f"/>
          </v:shape>
          <o:OLEObject Type="Embed" ProgID="Equation.DSMT4" ShapeID="_x0000_i1027" DrawAspect="Content" ObjectID="_1581240358" r:id="rId11"/>
        </w:object>
      </w:r>
      <w:r w:rsidRPr="00391F1D">
        <w:rPr>
          <w:rFonts w:ascii="Times New Roman" w:hAnsi="Times New Roman" w:cs="Times New Roman"/>
          <w:sz w:val="28"/>
          <w:szCs w:val="26"/>
          <w:lang w:val="uk-UA"/>
        </w:rPr>
        <w:t xml:space="preserve"> які проведені з однієї вершини.</w: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537910">
        <w:rPr>
          <w:rFonts w:ascii="Times New Roman" w:hAnsi="Times New Roman"/>
          <w:sz w:val="28"/>
          <w:szCs w:val="26"/>
          <w:u w:val="single"/>
        </w:rPr>
        <w:t>Розв</w:t>
      </w:r>
      <w:r w:rsidRPr="002F776B">
        <w:rPr>
          <w:rFonts w:ascii="Times New Roman" w:hAnsi="Times New Roman"/>
          <w:sz w:val="28"/>
          <w:szCs w:val="26"/>
          <w:u w:val="single"/>
        </w:rPr>
        <w:t>’</w:t>
      </w:r>
      <w:r w:rsidRPr="00537910">
        <w:rPr>
          <w:rFonts w:ascii="Times New Roman" w:hAnsi="Times New Roman"/>
          <w:sz w:val="28"/>
          <w:szCs w:val="26"/>
          <w:u w:val="single"/>
        </w:rPr>
        <w:t>яз</w:t>
      </w:r>
      <w:r>
        <w:rPr>
          <w:rFonts w:ascii="Times New Roman" w:hAnsi="Times New Roman"/>
          <w:sz w:val="28"/>
          <w:szCs w:val="26"/>
          <w:u w:val="single"/>
        </w:rPr>
        <w:t>ання</w:t>
      </w:r>
      <w:proofErr w:type="spellEnd"/>
      <w:r>
        <w:rPr>
          <w:rFonts w:ascii="Times New Roman" w:hAnsi="Times New Roman"/>
          <w:sz w:val="28"/>
          <w:szCs w:val="26"/>
        </w:rPr>
        <w:t xml:space="preserve">. </w: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Перевіряємо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що</w:t>
      </w:r>
      <w:proofErr w:type="spellEnd"/>
      <w:r>
        <w:rPr>
          <w:rFonts w:ascii="Times New Roman" w:hAnsi="Times New Roman"/>
          <w:sz w:val="28"/>
          <w:szCs w:val="26"/>
        </w:rPr>
        <w:t xml:space="preserve"> точка</w:t>
      </w:r>
      <w:proofErr w:type="gramStart"/>
      <w:r>
        <w:rPr>
          <w:rFonts w:ascii="Times New Roman" w:hAnsi="Times New Roman"/>
          <w:sz w:val="28"/>
          <w:szCs w:val="26"/>
        </w:rPr>
        <w:t xml:space="preserve"> А</w:t>
      </w:r>
      <w:proofErr w:type="gramEnd"/>
      <w:r>
        <w:rPr>
          <w:rFonts w:ascii="Times New Roman" w:hAnsi="Times New Roman"/>
          <w:sz w:val="28"/>
          <w:szCs w:val="26"/>
        </w:rPr>
        <w:t xml:space="preserve"> не </w:t>
      </w:r>
      <w:proofErr w:type="spellStart"/>
      <w:r>
        <w:rPr>
          <w:rFonts w:ascii="Times New Roman" w:hAnsi="Times New Roman"/>
          <w:sz w:val="28"/>
          <w:szCs w:val="26"/>
        </w:rPr>
        <w:t>належитьвисоті</w:t>
      </w:r>
      <w:proofErr w:type="spellEnd"/>
      <w:r>
        <w:rPr>
          <w:rFonts w:ascii="Times New Roman" w:hAnsi="Times New Roman"/>
          <w:sz w:val="28"/>
          <w:szCs w:val="26"/>
        </w:rPr>
        <w:t xml:space="preserve"> та </w:t>
      </w:r>
      <w:proofErr w:type="spellStart"/>
      <w:r>
        <w:rPr>
          <w:rFonts w:ascii="Times New Roman" w:hAnsi="Times New Roman"/>
          <w:sz w:val="28"/>
          <w:szCs w:val="26"/>
        </w:rPr>
        <w:t>бісектрисі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2F776B" w:rsidRPr="00826279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Знаходимо</w:t>
      </w:r>
      <w:proofErr w:type="spellEnd"/>
      <w:r w:rsidRPr="009706F8">
        <w:rPr>
          <w:i/>
          <w:position w:val="-12"/>
          <w:sz w:val="26"/>
          <w:szCs w:val="26"/>
        </w:rPr>
        <w:object w:dxaOrig="499" w:dyaOrig="360">
          <v:shape id="_x0000_i1028" type="#_x0000_t75" style="width:24.75pt;height:18pt" o:ole="" fillcolor="window">
            <v:imagedata r:id="rId12" o:title=""/>
            <o:lock v:ext="edit" aspectratio="f"/>
          </v:shape>
          <o:OLEObject Type="Embed" ProgID="Equation.DSMT4" ShapeID="_x0000_i1028" DrawAspect="Content" ObjectID="_1581240359" r:id="rId13"/>
        </w:object>
      </w:r>
      <w:r w:rsidRPr="009706F8">
        <w:rPr>
          <w:i/>
          <w:position w:val="-24"/>
          <w:sz w:val="26"/>
          <w:szCs w:val="26"/>
        </w:rPr>
        <w:object w:dxaOrig="3000" w:dyaOrig="620">
          <v:shape id="_x0000_i1029" type="#_x0000_t75" style="width:150pt;height:31.5pt" o:ole="" fillcolor="window">
            <v:imagedata r:id="rId14" o:title=""/>
            <o:lock v:ext="edit" aspectratio="f"/>
          </v:shape>
          <o:OLEObject Type="Embed" ProgID="Equation.DSMT4" ShapeID="_x0000_i1029" DrawAspect="Content" ObjectID="_1581240360" r:id="rId15"/>
        </w:object>
      </w:r>
      <w:r w:rsidRPr="009706F8">
        <w:rPr>
          <w:i/>
          <w:position w:val="-24"/>
          <w:sz w:val="26"/>
          <w:szCs w:val="26"/>
        </w:rPr>
        <w:object w:dxaOrig="1260" w:dyaOrig="620">
          <v:shape id="_x0000_i1030" type="#_x0000_t75" style="width:63pt;height:31.5pt" o:ole="" fillcolor="window">
            <v:imagedata r:id="rId16" o:title=""/>
            <o:lock v:ext="edit" aspectratio="f"/>
          </v:shape>
          <o:OLEObject Type="Embed" ProgID="Equation.DSMT4" ShapeID="_x0000_i1030" DrawAspect="Content" ObjectID="_1581240361" r:id="rId17"/>
        </w:object>
      </w:r>
      <w:proofErr w:type="gramStart"/>
      <w:r>
        <w:rPr>
          <w:rFonts w:ascii="Times New Roman" w:hAnsi="Times New Roman"/>
          <w:sz w:val="28"/>
          <w:szCs w:val="26"/>
        </w:rPr>
        <w:t>З</w:t>
      </w:r>
      <w:proofErr w:type="gram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умовиперпендикулярностімаємо</w:t>
      </w:r>
      <w:proofErr w:type="spellEnd"/>
      <w:r>
        <w:rPr>
          <w:rFonts w:ascii="Times New Roman" w:hAnsi="Times New Roman"/>
          <w:sz w:val="28"/>
          <w:szCs w:val="26"/>
        </w:rPr>
        <w:t>:</w:t>
      </w:r>
      <w:r w:rsidRPr="00765C5B">
        <w:rPr>
          <w:i/>
          <w:position w:val="-30"/>
          <w:sz w:val="26"/>
          <w:szCs w:val="26"/>
        </w:rPr>
        <w:object w:dxaOrig="1939" w:dyaOrig="680">
          <v:shape id="_x0000_i1031" type="#_x0000_t75" style="width:96.75pt;height:34.5pt" o:ole="" fillcolor="window">
            <v:imagedata r:id="rId18" o:title=""/>
            <o:lock v:ext="edit" aspectratio="f"/>
          </v:shape>
          <o:OLEObject Type="Embed" ProgID="Equation.DSMT4" ShapeID="_x0000_i1031" DrawAspect="Content" ObjectID="_1581240362" r:id="rId19"/>
        </w:object>
      </w:r>
      <w:proofErr w:type="spellStart"/>
      <w:r>
        <w:rPr>
          <w:rFonts w:ascii="Times New Roman" w:hAnsi="Times New Roman"/>
          <w:sz w:val="28"/>
          <w:szCs w:val="26"/>
        </w:rPr>
        <w:t>Будемошукатирівнянняпрямої</w:t>
      </w:r>
      <w:proofErr w:type="spellEnd"/>
      <w:r>
        <w:rPr>
          <w:rFonts w:ascii="Times New Roman" w:hAnsi="Times New Roman"/>
          <w:sz w:val="28"/>
          <w:szCs w:val="26"/>
        </w:rPr>
        <w:t xml:space="preserve"> АС за формулою </w:t>
      </w:r>
      <w:proofErr w:type="spellStart"/>
      <w:r>
        <w:rPr>
          <w:rFonts w:ascii="Times New Roman" w:hAnsi="Times New Roman"/>
          <w:sz w:val="28"/>
          <w:szCs w:val="26"/>
        </w:rPr>
        <w:t>прямої</w:t>
      </w:r>
      <w:proofErr w:type="spellEnd"/>
      <w:r>
        <w:rPr>
          <w:rFonts w:ascii="Times New Roman" w:hAnsi="Times New Roman"/>
          <w:sz w:val="28"/>
          <w:szCs w:val="26"/>
        </w:rPr>
        <w:t>, яка проходить через точку</w:t>
      </w:r>
      <w:r w:rsidRPr="00537910">
        <w:rPr>
          <w:i/>
          <w:position w:val="-14"/>
          <w:sz w:val="26"/>
          <w:szCs w:val="26"/>
        </w:rPr>
        <w:object w:dxaOrig="1100" w:dyaOrig="400">
          <v:shape id="_x0000_i1032" type="#_x0000_t75" style="width:54.75pt;height:20.25pt" o:ole="" fillcolor="window">
            <v:imagedata r:id="rId20" o:title=""/>
            <o:lock v:ext="edit" aspectratio="f"/>
          </v:shape>
          <o:OLEObject Type="Embed" ProgID="Equation.DSMT4" ShapeID="_x0000_i1032" DrawAspect="Content" ObjectID="_1581240363" r:id="rId21"/>
        </w:object>
      </w:r>
      <w:proofErr w:type="spellStart"/>
      <w:r>
        <w:rPr>
          <w:rFonts w:ascii="Times New Roman" w:hAnsi="Times New Roman"/>
          <w:sz w:val="28"/>
          <w:szCs w:val="26"/>
        </w:rPr>
        <w:t>іззаданимкутовимкоефіцієнтом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r w:rsidRPr="00765C5B">
        <w:rPr>
          <w:i/>
          <w:position w:val="-14"/>
          <w:sz w:val="26"/>
          <w:szCs w:val="26"/>
        </w:rPr>
        <w:object w:dxaOrig="2299" w:dyaOrig="400">
          <v:shape id="_x0000_i1033" type="#_x0000_t75" style="width:114.75pt;height:20.25pt" o:ole="" fillcolor="window">
            <v:imagedata r:id="rId22" o:title=""/>
            <o:lock v:ext="edit" aspectratio="f"/>
          </v:shape>
          <o:OLEObject Type="Embed" ProgID="Equation.DSMT4" ShapeID="_x0000_i1033" DrawAspect="Content" ObjectID="_1581240364" r:id="rId23"/>
        </w:object>
      </w:r>
    </w:p>
    <w:p w:rsidR="002F776B" w:rsidRDefault="002F776B" w:rsidP="002F776B">
      <w:pPr>
        <w:spacing w:after="0"/>
        <w:jc w:val="both"/>
        <w:rPr>
          <w:i/>
          <w:sz w:val="26"/>
          <w:szCs w:val="26"/>
          <w:lang w:val="en-US"/>
        </w:rPr>
      </w:pPr>
      <w:r w:rsidRPr="00EB67E2">
        <w:rPr>
          <w:i/>
          <w:position w:val="-24"/>
          <w:sz w:val="26"/>
          <w:szCs w:val="26"/>
        </w:rPr>
        <w:object w:dxaOrig="6520" w:dyaOrig="620">
          <v:shape id="_x0000_i1034" type="#_x0000_t75" style="width:326.25pt;height:31.5pt" o:ole="" fillcolor="window">
            <v:imagedata r:id="rId24" o:title=""/>
            <o:lock v:ext="edit" aspectratio="f"/>
          </v:shape>
          <o:OLEObject Type="Embed" ProgID="Equation.DSMT4" ShapeID="_x0000_i1034" DrawAspect="Content" ObjectID="_1581240365" r:id="rId25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EB67E2">
        <w:rPr>
          <w:rFonts w:ascii="Times New Roman" w:hAnsi="Times New Roman"/>
          <w:sz w:val="28"/>
          <w:szCs w:val="26"/>
        </w:rPr>
        <w:t xml:space="preserve">3.  </w:t>
      </w:r>
      <w:r>
        <w:rPr>
          <w:rFonts w:ascii="Times New Roman" w:hAnsi="Times New Roman"/>
          <w:sz w:val="28"/>
          <w:szCs w:val="26"/>
        </w:rPr>
        <w:t xml:space="preserve">Точку В </w:t>
      </w:r>
      <w:proofErr w:type="spellStart"/>
      <w:r>
        <w:rPr>
          <w:rFonts w:ascii="Times New Roman" w:hAnsi="Times New Roman"/>
          <w:sz w:val="28"/>
          <w:szCs w:val="26"/>
        </w:rPr>
        <w:t>знаходимо</w:t>
      </w:r>
      <w:proofErr w:type="spellEnd"/>
      <w:r>
        <w:rPr>
          <w:rFonts w:ascii="Times New Roman" w:hAnsi="Times New Roman"/>
          <w:sz w:val="28"/>
          <w:szCs w:val="26"/>
        </w:rPr>
        <w:t xml:space="preserve"> як </w:t>
      </w:r>
      <w:proofErr w:type="spellStart"/>
      <w:r>
        <w:rPr>
          <w:rFonts w:ascii="Times New Roman" w:hAnsi="Times New Roman"/>
          <w:sz w:val="28"/>
          <w:szCs w:val="26"/>
        </w:rPr>
        <w:t>перетинвисоти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і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бісектриси</w:t>
      </w:r>
      <w:proofErr w:type="spellEnd"/>
      <w:r>
        <w:rPr>
          <w:rFonts w:ascii="Times New Roman" w:hAnsi="Times New Roman"/>
          <w:sz w:val="28"/>
          <w:szCs w:val="26"/>
        </w:rPr>
        <w:t>:</w:t>
      </w:r>
    </w:p>
    <w:p w:rsidR="002F776B" w:rsidRPr="00EB67E2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86202C">
        <w:rPr>
          <w:i/>
          <w:position w:val="-34"/>
          <w:sz w:val="26"/>
          <w:szCs w:val="26"/>
        </w:rPr>
        <w:object w:dxaOrig="5200" w:dyaOrig="800">
          <v:shape id="_x0000_i1035" type="#_x0000_t75" style="width:260.25pt;height:40.5pt" o:ole="" fillcolor="window">
            <v:imagedata r:id="rId26" o:title=""/>
            <o:lock v:ext="edit" aspectratio="f"/>
          </v:shape>
          <o:OLEObject Type="Embed" ProgID="Equation.DSMT4" ShapeID="_x0000_i1035" DrawAspect="Content" ObjectID="_1581240366" r:id="rId27"/>
        </w:object>
      </w:r>
    </w:p>
    <w:p w:rsidR="002F776B" w:rsidRDefault="002F776B" w:rsidP="002F776B">
      <w:pPr>
        <w:spacing w:after="0"/>
        <w:jc w:val="both"/>
        <w:rPr>
          <w:i/>
          <w:sz w:val="26"/>
          <w:szCs w:val="26"/>
          <w:lang w:val="en-US"/>
        </w:rPr>
      </w:pPr>
      <w:r w:rsidRPr="0098494F">
        <w:rPr>
          <w:i/>
          <w:position w:val="-10"/>
          <w:sz w:val="26"/>
          <w:szCs w:val="26"/>
        </w:rPr>
        <w:object w:dxaOrig="2400" w:dyaOrig="320">
          <v:shape id="_x0000_i1036" type="#_x0000_t75" style="width:120pt;height:16.5pt" o:ole="" fillcolor="window">
            <v:imagedata r:id="rId28" o:title=""/>
            <o:lock v:ext="edit" aspectratio="f"/>
          </v:shape>
          <o:OLEObject Type="Embed" ProgID="Equation.DSMT4" ShapeID="_x0000_i1036" DrawAspect="Content" ObjectID="_1581240367" r:id="rId29"/>
        </w:object>
      </w:r>
    </w:p>
    <w:p w:rsidR="002F776B" w:rsidRDefault="002F776B" w:rsidP="002F776B">
      <w:pPr>
        <w:spacing w:after="0"/>
        <w:jc w:val="both"/>
        <w:rPr>
          <w:i/>
          <w:sz w:val="26"/>
          <w:szCs w:val="26"/>
          <w:lang w:val="en-US"/>
        </w:rPr>
      </w:pPr>
      <w:r w:rsidRPr="0086202C">
        <w:rPr>
          <w:i/>
          <w:position w:val="-14"/>
          <w:sz w:val="26"/>
          <w:szCs w:val="26"/>
        </w:rPr>
        <w:object w:dxaOrig="5620" w:dyaOrig="400">
          <v:shape id="_x0000_i1037" type="#_x0000_t75" style="width:281.25pt;height:20.25pt" o:ole="" fillcolor="window">
            <v:imagedata r:id="rId30" o:title=""/>
            <o:lock v:ext="edit" aspectratio="f"/>
          </v:shape>
          <o:OLEObject Type="Embed" ProgID="Equation.DSMT4" ShapeID="_x0000_i1037" DrawAspect="Content" ObjectID="_1581240368" r:id="rId31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0F7FDF">
        <w:rPr>
          <w:rFonts w:ascii="Times New Roman" w:hAnsi="Times New Roman"/>
          <w:sz w:val="28"/>
          <w:szCs w:val="26"/>
        </w:rPr>
        <w:t>4.</w:t>
      </w:r>
      <w:r>
        <w:rPr>
          <w:rFonts w:ascii="Times New Roman" w:hAnsi="Times New Roman"/>
          <w:sz w:val="28"/>
          <w:szCs w:val="26"/>
        </w:rPr>
        <w:t xml:space="preserve">Рівняння АВ </w:t>
      </w:r>
      <w:proofErr w:type="spellStart"/>
      <w:r>
        <w:rPr>
          <w:rFonts w:ascii="Times New Roman" w:hAnsi="Times New Roman"/>
          <w:sz w:val="28"/>
          <w:szCs w:val="26"/>
        </w:rPr>
        <w:t>складемо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скориставшисярівняннямпрямої</w:t>
      </w:r>
      <w:proofErr w:type="spellEnd"/>
      <w:r>
        <w:rPr>
          <w:rFonts w:ascii="Times New Roman" w:hAnsi="Times New Roman"/>
          <w:sz w:val="28"/>
          <w:szCs w:val="26"/>
        </w:rPr>
        <w:t xml:space="preserve">, яка проходить через </w:t>
      </w:r>
      <w:proofErr w:type="spellStart"/>
      <w:r>
        <w:rPr>
          <w:rFonts w:ascii="Times New Roman" w:hAnsi="Times New Roman"/>
          <w:sz w:val="28"/>
          <w:szCs w:val="26"/>
        </w:rPr>
        <w:t>двізадані</w:t>
      </w:r>
      <w:proofErr w:type="spellEnd"/>
      <w:r>
        <w:rPr>
          <w:rFonts w:ascii="Times New Roman" w:hAnsi="Times New Roman"/>
          <w:sz w:val="28"/>
          <w:szCs w:val="26"/>
        </w:rPr>
        <w:t xml:space="preserve"> точки: </w:t>
      </w:r>
    </w:p>
    <w:p w:rsidR="002F776B" w:rsidRDefault="002F776B" w:rsidP="002F776B">
      <w:pPr>
        <w:spacing w:after="0"/>
        <w:jc w:val="both"/>
        <w:rPr>
          <w:i/>
          <w:sz w:val="26"/>
          <w:szCs w:val="26"/>
          <w:lang w:val="en-US"/>
        </w:rPr>
      </w:pPr>
      <w:r w:rsidRPr="006E5E6B">
        <w:rPr>
          <w:i/>
          <w:position w:val="-30"/>
          <w:sz w:val="26"/>
          <w:szCs w:val="26"/>
        </w:rPr>
        <w:object w:dxaOrig="1900" w:dyaOrig="700">
          <v:shape id="_x0000_i1038" type="#_x0000_t75" style="width:95.25pt;height:35.25pt" o:ole="" fillcolor="window">
            <v:imagedata r:id="rId32" o:title=""/>
            <o:lock v:ext="edit" aspectratio="f"/>
          </v:shape>
          <o:OLEObject Type="Embed" ProgID="Equation.DSMT4" ShapeID="_x0000_i1038" DrawAspect="Content" ObjectID="_1581240369" r:id="rId33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</w:rPr>
      </w:pPr>
      <w:r w:rsidRPr="006E5E6B">
        <w:rPr>
          <w:position w:val="-24"/>
        </w:rPr>
        <w:object w:dxaOrig="6360" w:dyaOrig="620">
          <v:shape id="_x0000_i1039" type="#_x0000_t75" style="width:318pt;height:30.75pt" o:ole="">
            <v:imagedata r:id="rId34" o:title=""/>
          </v:shape>
          <o:OLEObject Type="Embed" ProgID="Equation.DSMT4" ShapeID="_x0000_i1039" DrawAspect="Content" ObjectID="_1581240370" r:id="rId35"/>
        </w:objec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івняння</w:t>
      </w:r>
      <w:proofErr w:type="spellEnd"/>
      <w:r>
        <w:rPr>
          <w:rFonts w:ascii="Times New Roman" w:hAnsi="Times New Roman"/>
          <w:sz w:val="28"/>
        </w:rPr>
        <w:t xml:space="preserve"> АВ.</w:t>
      </w:r>
    </w:p>
    <w:p w:rsidR="002F776B" w:rsidRPr="002F776B" w:rsidRDefault="002F776B" w:rsidP="002F776B">
      <w:pPr>
        <w:spacing w:after="0"/>
        <w:jc w:val="both"/>
        <w:rPr>
          <w:i/>
          <w:sz w:val="26"/>
          <w:szCs w:val="26"/>
        </w:rPr>
      </w:pPr>
      <w:r>
        <w:rPr>
          <w:rFonts w:ascii="Times New Roman" w:hAnsi="Times New Roman"/>
          <w:sz w:val="28"/>
        </w:rPr>
        <w:t xml:space="preserve">5. Кут АВЕ </w:t>
      </w:r>
      <w:proofErr w:type="spellStart"/>
      <w:r>
        <w:rPr>
          <w:rFonts w:ascii="Times New Roman" w:hAnsi="Times New Roman"/>
          <w:sz w:val="28"/>
        </w:rPr>
        <w:t>позначимо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через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40BAF">
        <w:rPr>
          <w:i/>
          <w:position w:val="-30"/>
          <w:sz w:val="26"/>
          <w:szCs w:val="26"/>
        </w:rPr>
        <w:object w:dxaOrig="2060" w:dyaOrig="700">
          <v:shape id="_x0000_i1040" type="#_x0000_t75" style="width:102.75pt;height:35.25pt" o:ole="" fillcolor="window">
            <v:imagedata r:id="rId36" o:title=""/>
            <o:lock v:ext="edit" aspectratio="f"/>
          </v:shape>
          <o:OLEObject Type="Embed" ProgID="Equation.DSMT4" ShapeID="_x0000_i1040" DrawAspect="Content" ObjectID="_1581240371" r:id="rId37"/>
        </w:object>
      </w:r>
    </w:p>
    <w:p w:rsidR="002F776B" w:rsidRDefault="002F776B" w:rsidP="002F776B">
      <w:pPr>
        <w:spacing w:after="0"/>
        <w:jc w:val="both"/>
        <w:rPr>
          <w:lang w:val="en-US"/>
        </w:rPr>
      </w:pPr>
      <w:r w:rsidRPr="00B40BAF">
        <w:rPr>
          <w:position w:val="-54"/>
        </w:rPr>
        <w:object w:dxaOrig="4740" w:dyaOrig="1200">
          <v:shape id="_x0000_i1041" type="#_x0000_t75" style="width:237pt;height:60pt" o:ole="">
            <v:imagedata r:id="rId38" o:title=""/>
          </v:shape>
          <o:OLEObject Type="Embed" ProgID="Equation.DSMT4" ShapeID="_x0000_i1041" DrawAspect="Content" ObjectID="_1581240372" r:id="rId39"/>
        </w:object>
      </w:r>
    </w:p>
    <w:p w:rsidR="002F776B" w:rsidRPr="00B40BAF" w:rsidRDefault="002F776B" w:rsidP="002F776B">
      <w:pPr>
        <w:spacing w:after="0"/>
        <w:jc w:val="both"/>
        <w:rPr>
          <w:rFonts w:ascii="Times New Roman" w:hAnsi="Times New Roman"/>
          <w:i/>
          <w:sz w:val="28"/>
          <w:szCs w:val="26"/>
          <w:lang w:val="en-US"/>
        </w:rPr>
      </w:pPr>
      <w:r w:rsidRPr="00B40BAF">
        <w:rPr>
          <w:position w:val="-10"/>
        </w:rPr>
        <w:object w:dxaOrig="4860" w:dyaOrig="360">
          <v:shape id="_x0000_i1042" type="#_x0000_t75" style="width:243pt;height:18pt" o:ole="">
            <v:imagedata r:id="rId40" o:title=""/>
          </v:shape>
          <o:OLEObject Type="Embed" ProgID="Equation.DSMT4" ShapeID="_x0000_i1042" DrawAspect="Content" ObjectID="_1581240373" r:id="rId41"/>
        </w:object>
      </w:r>
    </w:p>
    <w:p w:rsidR="002F776B" w:rsidRDefault="002F776B" w:rsidP="002F776B">
      <w:pPr>
        <w:spacing w:after="0"/>
        <w:jc w:val="both"/>
        <w:rPr>
          <w:lang w:val="en-US"/>
        </w:rPr>
      </w:pPr>
      <w:r w:rsidRPr="00B40BAF">
        <w:rPr>
          <w:position w:val="-30"/>
        </w:rPr>
        <w:object w:dxaOrig="3680" w:dyaOrig="680">
          <v:shape id="_x0000_i1043" type="#_x0000_t75" style="width:183.75pt;height:33.75pt" o:ole="">
            <v:imagedata r:id="rId42" o:title=""/>
          </v:shape>
          <o:OLEObject Type="Embed" ProgID="Equation.DSMT4" ShapeID="_x0000_i1043" DrawAspect="Content" ObjectID="_1581240374" r:id="rId43"/>
        </w:object>
      </w:r>
    </w:p>
    <w:p w:rsidR="002F776B" w:rsidRPr="002F776B" w:rsidRDefault="002F776B" w:rsidP="002F776B">
      <w:pPr>
        <w:spacing w:after="0"/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C</w:t>
      </w:r>
      <w:proofErr w:type="spellStart"/>
      <w:r>
        <w:rPr>
          <w:rFonts w:ascii="Times New Roman" w:hAnsi="Times New Roman"/>
          <w:sz w:val="28"/>
        </w:rPr>
        <w:t>користаємосярівнянням</w:t>
      </w:r>
      <w:proofErr w:type="spellEnd"/>
      <w:r w:rsidRPr="002F776B">
        <w:rPr>
          <w:rFonts w:ascii="Times New Roman" w:hAnsi="Times New Roman"/>
          <w:sz w:val="28"/>
          <w:lang w:val="en-US"/>
        </w:rPr>
        <w:t xml:space="preserve"> (1) (</w:t>
      </w:r>
      <w:proofErr w:type="spellStart"/>
      <w:r>
        <w:rPr>
          <w:rFonts w:ascii="Times New Roman" w:hAnsi="Times New Roman"/>
          <w:sz w:val="28"/>
        </w:rPr>
        <w:t>маємот</w:t>
      </w:r>
      <w:proofErr w:type="spellEnd"/>
      <w:r w:rsidRPr="002F776B">
        <w:rPr>
          <w:rFonts w:ascii="Times New Roman" w:hAnsi="Times New Roman"/>
          <w:sz w:val="28"/>
          <w:lang w:val="en-US"/>
        </w:rPr>
        <w:t>.</w:t>
      </w:r>
      <w:proofErr w:type="spellStart"/>
      <w:r>
        <w:rPr>
          <w:rFonts w:ascii="Times New Roman" w:hAnsi="Times New Roman"/>
          <w:sz w:val="28"/>
        </w:rPr>
        <w:t>Вта</w:t>
      </w:r>
      <w:proofErr w:type="spellEnd"/>
      <w:r w:rsidRPr="0016562C">
        <w:rPr>
          <w:position w:val="-12"/>
        </w:rPr>
        <w:object w:dxaOrig="380" w:dyaOrig="360">
          <v:shape id="_x0000_i1044" type="#_x0000_t75" style="width:18.75pt;height:18pt" o:ole="">
            <v:imagedata r:id="rId44" o:title=""/>
          </v:shape>
          <o:OLEObject Type="Embed" ProgID="Equation.DSMT4" ShapeID="_x0000_i1044" DrawAspect="Content" ObjectID="_1581240375" r:id="rId45"/>
        </w:object>
      </w:r>
      <w:r w:rsidRPr="002F776B">
        <w:rPr>
          <w:rFonts w:ascii="Times New Roman" w:hAnsi="Times New Roman"/>
          <w:sz w:val="28"/>
          <w:lang w:val="en-US"/>
        </w:rPr>
        <w:t>).</w:t>
      </w:r>
      <w:proofErr w:type="gramEnd"/>
    </w:p>
    <w:p w:rsidR="002F776B" w:rsidRPr="00685F6B" w:rsidRDefault="002F776B" w:rsidP="002F776B">
      <w:pPr>
        <w:spacing w:after="0"/>
        <w:jc w:val="both"/>
        <w:rPr>
          <w:rFonts w:ascii="Times New Roman" w:hAnsi="Times New Roman"/>
          <w:sz w:val="28"/>
          <w:lang w:val="en-US"/>
        </w:rPr>
      </w:pPr>
      <w:r w:rsidRPr="009E6C80">
        <w:rPr>
          <w:position w:val="-14"/>
        </w:rPr>
        <w:object w:dxaOrig="5200" w:dyaOrig="400">
          <v:shape id="_x0000_i1045" type="#_x0000_t75" style="width:260.25pt;height:20.25pt" o:ole="">
            <v:imagedata r:id="rId46" o:title=""/>
          </v:shape>
          <o:OLEObject Type="Embed" ProgID="Equation.DSMT4" ShapeID="_x0000_i1045" DrawAspect="Content" ObjectID="_1581240376" r:id="rId47"/>
        </w:objec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івняння</w:t>
      </w:r>
      <w:proofErr w:type="spellEnd"/>
      <w:r w:rsidRPr="00685F6B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ВС</w:t>
      </w:r>
      <w:r w:rsidRPr="00685F6B">
        <w:rPr>
          <w:rFonts w:ascii="Times New Roman" w:hAnsi="Times New Roman"/>
          <w:sz w:val="28"/>
          <w:lang w:val="en-US"/>
        </w:rPr>
        <w:t>.</w:t>
      </w:r>
    </w:p>
    <w:p w:rsidR="002F776B" w:rsidRPr="009E6C80" w:rsidRDefault="002F776B" w:rsidP="002F776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C80">
        <w:rPr>
          <w:rFonts w:ascii="Times New Roman" w:hAnsi="Times New Roman"/>
          <w:sz w:val="28"/>
          <w:u w:val="single"/>
        </w:rPr>
        <w:t>Відповідь</w:t>
      </w:r>
      <w:proofErr w:type="spellEnd"/>
      <w:r>
        <w:rPr>
          <w:rFonts w:ascii="Times New Roman" w:hAnsi="Times New Roman"/>
          <w:sz w:val="28"/>
        </w:rPr>
        <w:t xml:space="preserve">: </w:t>
      </w:r>
      <w:r w:rsidRPr="0016562C">
        <w:rPr>
          <w:position w:val="-10"/>
        </w:rPr>
        <w:object w:dxaOrig="1800" w:dyaOrig="320">
          <v:shape id="_x0000_i1046" type="#_x0000_t75" style="width:90pt;height:15.75pt" o:ole="">
            <v:imagedata r:id="rId48" o:title=""/>
          </v:shape>
          <o:OLEObject Type="Embed" ProgID="Equation.DSMT4" ShapeID="_x0000_i1046" DrawAspect="Content" ObjectID="_1581240377" r:id="rId49"/>
        </w:object>
      </w:r>
      <w:r w:rsidRPr="0016562C">
        <w:rPr>
          <w:position w:val="-10"/>
        </w:rPr>
        <w:object w:dxaOrig="1460" w:dyaOrig="320">
          <v:shape id="_x0000_i1047" type="#_x0000_t75" style="width:72.75pt;height:15.75pt" o:ole="">
            <v:imagedata r:id="rId50" o:title=""/>
          </v:shape>
          <o:OLEObject Type="Embed" ProgID="Equation.DSMT4" ShapeID="_x0000_i1047" DrawAspect="Content" ObjectID="_1581240378" r:id="rId51"/>
        </w:object>
      </w:r>
      <w:r w:rsidRPr="0016562C">
        <w:rPr>
          <w:position w:val="-10"/>
        </w:rPr>
        <w:object w:dxaOrig="1560" w:dyaOrig="320">
          <v:shape id="_x0000_i1048" type="#_x0000_t75" style="width:78pt;height:15.75pt" o:ole="">
            <v:imagedata r:id="rId52" o:title=""/>
          </v:shape>
          <o:OLEObject Type="Embed" ProgID="Equation.DSMT4" ShapeID="_x0000_i1048" DrawAspect="Content" ObjectID="_1581240379" r:id="rId53"/>
        </w:object>
      </w:r>
    </w:p>
    <w:p w:rsidR="002F776B" w:rsidRDefault="002F776B" w:rsidP="002F776B">
      <w:pPr>
        <w:spacing w:after="0" w:line="276" w:lineRule="auto"/>
        <w:ind w:left="720"/>
        <w:rPr>
          <w:rFonts w:ascii="Times New Roman" w:hAnsi="Times New Roman"/>
          <w:sz w:val="28"/>
          <w:szCs w:val="28"/>
        </w:rPr>
      </w:pPr>
    </w:p>
    <w:p w:rsidR="002F776B" w:rsidRDefault="002F776B" w:rsidP="002F776B">
      <w:pPr>
        <w:spacing w:after="0" w:line="276" w:lineRule="auto"/>
        <w:ind w:left="720"/>
        <w:rPr>
          <w:rFonts w:ascii="Times New Roman" w:hAnsi="Times New Roman"/>
          <w:sz w:val="28"/>
          <w:szCs w:val="28"/>
        </w:rPr>
      </w:pPr>
    </w:p>
    <w:p w:rsidR="002F776B" w:rsidRDefault="002F776B" w:rsidP="002F776B">
      <w:pPr>
        <w:spacing w:after="0" w:line="276" w:lineRule="auto"/>
        <w:ind w:left="720"/>
        <w:rPr>
          <w:rFonts w:ascii="Times New Roman" w:hAnsi="Times New Roman"/>
          <w:sz w:val="28"/>
          <w:szCs w:val="28"/>
        </w:rPr>
      </w:pPr>
    </w:p>
    <w:p w:rsidR="002F776B" w:rsidRPr="002F776B" w:rsidRDefault="002F776B" w:rsidP="002F776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2F776B">
        <w:rPr>
          <w:rFonts w:ascii="Times New Roman" w:hAnsi="Times New Roman"/>
          <w:sz w:val="28"/>
          <w:szCs w:val="28"/>
        </w:rPr>
        <w:lastRenderedPageBreak/>
        <w:t xml:space="preserve">Два </w:t>
      </w:r>
      <w:proofErr w:type="spellStart"/>
      <w:r w:rsidRPr="002F776B">
        <w:rPr>
          <w:rFonts w:ascii="Times New Roman" w:hAnsi="Times New Roman"/>
          <w:sz w:val="28"/>
          <w:szCs w:val="28"/>
        </w:rPr>
        <w:t>однотипнихпідприємства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2F776B">
        <w:rPr>
          <w:rFonts w:ascii="Times New Roman" w:hAnsi="Times New Roman"/>
          <w:sz w:val="28"/>
          <w:szCs w:val="28"/>
        </w:rPr>
        <w:t>і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776B">
        <w:rPr>
          <w:rFonts w:ascii="Times New Roman" w:hAnsi="Times New Roman"/>
          <w:sz w:val="28"/>
          <w:szCs w:val="28"/>
        </w:rPr>
        <w:t>виробляютьпродукцію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з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однією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і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тією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ж самою оптовою </w:t>
      </w:r>
      <w:proofErr w:type="spellStart"/>
      <w:r w:rsidRPr="002F776B">
        <w:rPr>
          <w:rFonts w:ascii="Times New Roman" w:hAnsi="Times New Roman"/>
          <w:sz w:val="28"/>
          <w:szCs w:val="28"/>
        </w:rPr>
        <w:t>відпускноюціною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m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за один </w:t>
      </w:r>
      <w:proofErr w:type="spellStart"/>
      <w:r w:rsidRPr="002F776B">
        <w:rPr>
          <w:rFonts w:ascii="Times New Roman" w:hAnsi="Times New Roman"/>
          <w:sz w:val="28"/>
          <w:szCs w:val="28"/>
        </w:rPr>
        <w:t>виріб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. Автопарк, </w:t>
      </w:r>
      <w:proofErr w:type="spellStart"/>
      <w:r w:rsidRPr="002F776B">
        <w:rPr>
          <w:rFonts w:ascii="Times New Roman" w:hAnsi="Times New Roman"/>
          <w:sz w:val="28"/>
          <w:szCs w:val="28"/>
        </w:rPr>
        <w:t>якийобслуговуєпідприємство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А, оснащений </w:t>
      </w:r>
      <w:proofErr w:type="spellStart"/>
      <w:r w:rsidRPr="002F776B">
        <w:rPr>
          <w:rFonts w:ascii="Times New Roman" w:hAnsi="Times New Roman"/>
          <w:sz w:val="28"/>
          <w:szCs w:val="28"/>
        </w:rPr>
        <w:t>більшсучасними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і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потужнимивантажнимиавтівками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2F776B">
        <w:rPr>
          <w:rFonts w:ascii="Times New Roman" w:hAnsi="Times New Roman"/>
          <w:sz w:val="28"/>
          <w:szCs w:val="28"/>
        </w:rPr>
        <w:t>результатіцьоготранспортнівитрати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F776B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2F776B">
        <w:rPr>
          <w:rFonts w:ascii="Times New Roman" w:hAnsi="Times New Roman"/>
          <w:sz w:val="28"/>
          <w:szCs w:val="28"/>
        </w:rPr>
        <w:t>виробускладають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776B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А 10 грн. на 1 км, а для </w:t>
      </w:r>
      <w:proofErr w:type="spellStart"/>
      <w:r w:rsidRPr="002F776B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В – 20 грн. на 1 км. </w:t>
      </w:r>
      <w:proofErr w:type="spellStart"/>
      <w:r w:rsidRPr="002F776B">
        <w:rPr>
          <w:rFonts w:ascii="Times New Roman" w:hAnsi="Times New Roman"/>
          <w:sz w:val="28"/>
          <w:szCs w:val="28"/>
        </w:rPr>
        <w:t>Відстаньміжпідприємствами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300 км. Як </w:t>
      </w:r>
      <w:proofErr w:type="spellStart"/>
      <w:r w:rsidRPr="002F776B">
        <w:rPr>
          <w:rFonts w:ascii="Times New Roman" w:hAnsi="Times New Roman"/>
          <w:sz w:val="28"/>
          <w:szCs w:val="28"/>
        </w:rPr>
        <w:t>територіально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повинен бути </w:t>
      </w:r>
      <w:proofErr w:type="spellStart"/>
      <w:r w:rsidRPr="002F776B">
        <w:rPr>
          <w:rFonts w:ascii="Times New Roman" w:hAnsi="Times New Roman"/>
          <w:sz w:val="28"/>
          <w:szCs w:val="28"/>
        </w:rPr>
        <w:t>розподіленийриноксбутуміждвомапідприємствами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2F776B">
        <w:rPr>
          <w:rFonts w:ascii="Times New Roman" w:hAnsi="Times New Roman"/>
          <w:sz w:val="28"/>
          <w:szCs w:val="28"/>
        </w:rPr>
        <w:t>щобвитратиспоживачів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F776B">
        <w:rPr>
          <w:rFonts w:ascii="Times New Roman" w:hAnsi="Times New Roman"/>
          <w:sz w:val="28"/>
          <w:szCs w:val="28"/>
        </w:rPr>
        <w:t>купівлівиробів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776B">
        <w:rPr>
          <w:rFonts w:ascii="Times New Roman" w:hAnsi="Times New Roman"/>
          <w:sz w:val="28"/>
          <w:szCs w:val="28"/>
        </w:rPr>
        <w:t>їхтранспортуваннібулимінімальними</w:t>
      </w:r>
      <w:proofErr w:type="spellEnd"/>
      <w:r w:rsidRPr="002F776B">
        <w:rPr>
          <w:rFonts w:ascii="Times New Roman" w:hAnsi="Times New Roman"/>
          <w:sz w:val="28"/>
          <w:szCs w:val="28"/>
        </w:rPr>
        <w:t>?</w: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  <w:u w:val="single"/>
        </w:rPr>
      </w:pP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537910">
        <w:rPr>
          <w:rFonts w:ascii="Times New Roman" w:hAnsi="Times New Roman"/>
          <w:sz w:val="28"/>
          <w:szCs w:val="26"/>
          <w:u w:val="single"/>
        </w:rPr>
        <w:t>Розв</w:t>
      </w:r>
      <w:r w:rsidRPr="002F776B">
        <w:rPr>
          <w:rFonts w:ascii="Times New Roman" w:hAnsi="Times New Roman"/>
          <w:sz w:val="28"/>
          <w:szCs w:val="26"/>
          <w:u w:val="single"/>
        </w:rPr>
        <w:t>’</w:t>
      </w:r>
      <w:r w:rsidRPr="00537910">
        <w:rPr>
          <w:rFonts w:ascii="Times New Roman" w:hAnsi="Times New Roman"/>
          <w:sz w:val="28"/>
          <w:szCs w:val="26"/>
          <w:u w:val="single"/>
        </w:rPr>
        <w:t>яз</w:t>
      </w:r>
      <w:r>
        <w:rPr>
          <w:rFonts w:ascii="Times New Roman" w:hAnsi="Times New Roman"/>
          <w:sz w:val="28"/>
          <w:szCs w:val="26"/>
          <w:u w:val="single"/>
        </w:rPr>
        <w:t>ання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2F776B" w:rsidRDefault="002F776B" w:rsidP="002F776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ос</w:t>
      </w:r>
      <w:proofErr w:type="gram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відкладемовідстаньміж</w:t>
      </w:r>
      <w:proofErr w:type="spell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В, </w:t>
      </w:r>
      <w:proofErr w:type="spellStart"/>
      <w:r>
        <w:rPr>
          <w:rFonts w:ascii="Times New Roman" w:hAnsi="Times New Roman"/>
          <w:sz w:val="28"/>
          <w:szCs w:val="28"/>
        </w:rPr>
        <w:t>розташувавши</w:t>
      </w:r>
      <w:proofErr w:type="spellEnd"/>
      <w:r>
        <w:rPr>
          <w:rFonts w:ascii="Times New Roman" w:hAnsi="Times New Roman"/>
          <w:sz w:val="28"/>
          <w:szCs w:val="28"/>
        </w:rPr>
        <w:t xml:space="preserve"> початок координат в </w:t>
      </w:r>
      <w:proofErr w:type="spellStart"/>
      <w:r>
        <w:rPr>
          <w:rFonts w:ascii="Times New Roman" w:hAnsi="Times New Roman"/>
          <w:sz w:val="28"/>
          <w:szCs w:val="28"/>
        </w:rPr>
        <w:t>точці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Розглянемо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скількискладутьвитратиспоживача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довільнійточці</w:t>
      </w:r>
      <w:proofErr w:type="spellEnd"/>
      <w:r w:rsidRPr="00BE5AD8">
        <w:rPr>
          <w:position w:val="-14"/>
        </w:rPr>
        <w:object w:dxaOrig="960" w:dyaOrig="400">
          <v:shape id="_x0000_i1049" type="#_x0000_t75" style="width:48pt;height:20.25pt" o:ole="">
            <v:imagedata r:id="rId54" o:title=""/>
          </v:shape>
          <o:OLEObject Type="Embed" ProgID="Equation.DSMT4" ShapeID="_x0000_i1049" DrawAspect="Content" ObjectID="_1581240380" r:id="rId55"/>
        </w:object>
      </w:r>
      <w:r>
        <w:rPr>
          <w:rFonts w:ascii="Times New Roman" w:hAnsi="Times New Roman"/>
          <w:sz w:val="28"/>
        </w:rPr>
        <w:t xml:space="preserve">При </w:t>
      </w:r>
      <w:proofErr w:type="spellStart"/>
      <w:r>
        <w:rPr>
          <w:rFonts w:ascii="Times New Roman" w:hAnsi="Times New Roman"/>
          <w:sz w:val="28"/>
        </w:rPr>
        <w:t>доставцівантажу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пункту А </w:t>
      </w:r>
      <w:proofErr w:type="spellStart"/>
      <w:r>
        <w:rPr>
          <w:rFonts w:ascii="Times New Roman" w:hAnsi="Times New Roman"/>
          <w:sz w:val="28"/>
        </w:rPr>
        <w:t>цівитратибудутьдорівнювати</w:t>
      </w:r>
      <w:proofErr w:type="spellEnd"/>
      <w:r w:rsidRPr="002221A8">
        <w:rPr>
          <w:position w:val="-12"/>
        </w:rPr>
        <w:object w:dxaOrig="980" w:dyaOrig="360">
          <v:shape id="_x0000_i1050" type="#_x0000_t75" style="width:48.75pt;height:18pt" o:ole="">
            <v:imagedata r:id="rId56" o:title=""/>
          </v:shape>
          <o:OLEObject Type="Embed" ProgID="Equation.DSMT4" ShapeID="_x0000_i1050" DrawAspect="Content" ObjectID="_1581240381" r:id="rId57"/>
        </w:object>
      </w:r>
      <w:r>
        <w:rPr>
          <w:rFonts w:ascii="Times New Roman" w:hAnsi="Times New Roman"/>
          <w:sz w:val="28"/>
        </w:rPr>
        <w:t xml:space="preserve">а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пункту В – </w:t>
      </w:r>
      <w:r w:rsidRPr="002221A8">
        <w:rPr>
          <w:position w:val="-12"/>
        </w:rPr>
        <w:object w:dxaOrig="1020" w:dyaOrig="360">
          <v:shape id="_x0000_i1051" type="#_x0000_t75" style="width:51pt;height:18pt" o:ole="">
            <v:imagedata r:id="rId58" o:title=""/>
          </v:shape>
          <o:OLEObject Type="Embed" ProgID="Equation.DSMT4" ShapeID="_x0000_i1051" DrawAspect="Content" ObjectID="_1581240382" r:id="rId59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Знайдемомножину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>
        <w:rPr>
          <w:rFonts w:ascii="Times New Roman" w:hAnsi="Times New Roman"/>
          <w:sz w:val="28"/>
          <w:szCs w:val="28"/>
        </w:rPr>
        <w:t>точок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/>
          <w:sz w:val="28"/>
          <w:szCs w:val="28"/>
        </w:rPr>
        <w:t>якихвитрати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доставці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пункту А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будутьоднакові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Математичноцявимогазаписуєтьсярівнянням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F776B" w:rsidRDefault="002F776B" w:rsidP="002F776B">
      <w:pPr>
        <w:spacing w:after="0"/>
        <w:jc w:val="both"/>
        <w:rPr>
          <w:lang w:val="en-US"/>
        </w:rPr>
      </w:pPr>
      <w:r w:rsidRPr="002221A8">
        <w:rPr>
          <w:position w:val="-12"/>
        </w:rPr>
        <w:object w:dxaOrig="1120" w:dyaOrig="360">
          <v:shape id="_x0000_i1052" type="#_x0000_t75" style="width:56.25pt;height:18pt" o:ole="">
            <v:imagedata r:id="rId60" o:title=""/>
          </v:shape>
          <o:OLEObject Type="Embed" ProgID="Equation.DSMT4" ShapeID="_x0000_i1052" DrawAspect="Content" ObjectID="_1581240383" r:id="rId61"/>
        </w:object>
      </w:r>
      <w:r w:rsidRPr="002221A8">
        <w:rPr>
          <w:position w:val="-12"/>
        </w:rPr>
        <w:object w:dxaOrig="940" w:dyaOrig="360">
          <v:shape id="_x0000_i1053" type="#_x0000_t75" style="width:47.25pt;height:18pt" o:ole="">
            <v:imagedata r:id="rId62" o:title=""/>
          </v:shape>
          <o:OLEObject Type="Embed" ProgID="Equation.DSMT4" ShapeID="_x0000_i1053" DrawAspect="Content" ObjectID="_1581240384" r:id="rId63"/>
        </w:object>
      </w:r>
      <w:proofErr w:type="spellStart"/>
      <w:r>
        <w:rPr>
          <w:rFonts w:ascii="Times New Roman" w:hAnsi="Times New Roman"/>
          <w:sz w:val="28"/>
        </w:rPr>
        <w:t>або</w:t>
      </w:r>
      <w:proofErr w:type="spellEnd"/>
      <w:r w:rsidRPr="002221A8">
        <w:rPr>
          <w:position w:val="-12"/>
        </w:rPr>
        <w:object w:dxaOrig="940" w:dyaOrig="360">
          <v:shape id="_x0000_i1054" type="#_x0000_t75" style="width:47.25pt;height:18pt" o:ole="">
            <v:imagedata r:id="rId64" o:title=""/>
          </v:shape>
          <o:OLEObject Type="Embed" ProgID="Equation.DSMT4" ShapeID="_x0000_i1054" DrawAspect="Content" ObjectID="_1581240385" r:id="rId65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причому</w:t>
      </w:r>
      <w:proofErr w:type="spellEnd"/>
      <w:r>
        <w:rPr>
          <w:rFonts w:ascii="Times New Roman" w:hAnsi="Times New Roman"/>
          <w:sz w:val="28"/>
        </w:rPr>
        <w:t>:</w:t>
      </w:r>
    </w:p>
    <w:p w:rsidR="002F776B" w:rsidRDefault="002F776B" w:rsidP="002F776B">
      <w:pPr>
        <w:spacing w:after="0"/>
        <w:jc w:val="center"/>
      </w:pPr>
      <w:r w:rsidRPr="006729DA">
        <w:rPr>
          <w:position w:val="-16"/>
        </w:rPr>
        <w:object w:dxaOrig="3820" w:dyaOrig="520">
          <v:shape id="_x0000_i1055" type="#_x0000_t75" style="width:191.25pt;height:26.25pt" o:ole="">
            <v:imagedata r:id="rId66" o:title=""/>
          </v:shape>
          <o:OLEObject Type="Embed" ProgID="Equation.DSMT4" ShapeID="_x0000_i1055" DrawAspect="Content" ObjectID="_1581240386" r:id="rId67"/>
        </w:object>
      </w:r>
    </w:p>
    <w:p w:rsidR="002F776B" w:rsidRDefault="002F776B" w:rsidP="002F776B">
      <w:pPr>
        <w:spacing w:after="0"/>
        <w:jc w:val="both"/>
      </w:pPr>
      <w:proofErr w:type="spellStart"/>
      <w:r>
        <w:rPr>
          <w:rFonts w:ascii="Times New Roman" w:hAnsi="Times New Roman"/>
          <w:sz w:val="28"/>
        </w:rPr>
        <w:t>Тоді</w:t>
      </w:r>
      <w:proofErr w:type="spellEnd"/>
      <w:r>
        <w:rPr>
          <w:rFonts w:ascii="Times New Roman" w:hAnsi="Times New Roman"/>
          <w:sz w:val="28"/>
        </w:rPr>
        <w:t xml:space="preserve">:   </w:t>
      </w:r>
      <w:r w:rsidRPr="006729DA">
        <w:rPr>
          <w:position w:val="-16"/>
        </w:rPr>
        <w:object w:dxaOrig="3040" w:dyaOrig="520">
          <v:shape id="_x0000_i1056" type="#_x0000_t75" style="width:152.25pt;height:26.25pt" o:ole="">
            <v:imagedata r:id="rId68" o:title=""/>
          </v:shape>
          <o:OLEObject Type="Embed" ProgID="Equation.DSMT4" ShapeID="_x0000_i1056" DrawAspect="Content" ObjectID="_1581240387" r:id="rId69"/>
        </w:object>
      </w:r>
    </w:p>
    <w:p w:rsidR="002F776B" w:rsidRPr="006729DA" w:rsidRDefault="002F776B" w:rsidP="002F77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9DA">
        <w:rPr>
          <w:position w:val="-10"/>
        </w:rPr>
        <w:object w:dxaOrig="3879" w:dyaOrig="360">
          <v:shape id="_x0000_i1057" type="#_x0000_t75" style="width:194.25pt;height:18pt" o:ole="">
            <v:imagedata r:id="rId70" o:title=""/>
          </v:shape>
          <o:OLEObject Type="Embed" ProgID="Equation.DSMT4" ShapeID="_x0000_i1057" DrawAspect="Content" ObjectID="_1581240388" r:id="rId71"/>
        </w:object>
      </w:r>
    </w:p>
    <w:p w:rsidR="002F776B" w:rsidRDefault="002F776B" w:rsidP="002F776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729DA">
        <w:rPr>
          <w:position w:val="-10"/>
        </w:rPr>
        <w:object w:dxaOrig="2880" w:dyaOrig="360">
          <v:shape id="_x0000_i1058" type="#_x0000_t75" style="width:2in;height:18pt" o:ole="">
            <v:imagedata r:id="rId72" o:title=""/>
          </v:shape>
          <o:OLEObject Type="Embed" ProgID="Equation.DSMT4" ShapeID="_x0000_i1058" DrawAspect="Content" ObjectID="_1581240389" r:id="rId73"/>
        </w:object>
      </w:r>
    </w:p>
    <w:p w:rsidR="002F776B" w:rsidRDefault="002F776B" w:rsidP="002F776B">
      <w:pPr>
        <w:spacing w:after="0"/>
        <w:jc w:val="center"/>
      </w:pPr>
      <w:r w:rsidRPr="008505B9">
        <w:rPr>
          <w:position w:val="-14"/>
        </w:rPr>
        <w:object w:dxaOrig="2299" w:dyaOrig="440">
          <v:shape id="_x0000_i1059" type="#_x0000_t75" style="width:114.75pt;height:21.75pt" o:ole="">
            <v:imagedata r:id="rId74" o:title=""/>
          </v:shape>
          <o:OLEObject Type="Embed" ProgID="Equation.DSMT4" ShapeID="_x0000_i1059" DrawAspect="Content" ObjectID="_1581240390" r:id="rId75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кола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</w:t>
      </w:r>
      <w:r w:rsidRPr="008B39E6">
        <w:rPr>
          <w:position w:val="-14"/>
        </w:rPr>
        <w:object w:dxaOrig="1100" w:dyaOrig="400">
          <v:shape id="_x0000_i1060" type="#_x0000_t75" style="width:54.75pt;height:20.25pt" o:ole="">
            <v:imagedata r:id="rId76" o:title=""/>
          </v:shape>
          <o:OLEObject Type="Embed" ProgID="Equation.DSMT4" ShapeID="_x0000_i1060" DrawAspect="Content" ObjectID="_1581240391" r:id="rId77"/>
        </w:object>
      </w:r>
      <w:proofErr w:type="spellStart"/>
      <w:r>
        <w:rPr>
          <w:rFonts w:ascii="Times New Roman" w:hAnsi="Times New Roman"/>
          <w:sz w:val="28"/>
        </w:rPr>
        <w:t>щолежить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осіабсцис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радіусом</w:t>
      </w:r>
      <w:proofErr w:type="spellEnd"/>
      <w:r>
        <w:rPr>
          <w:rFonts w:ascii="Times New Roman" w:hAnsi="Times New Roman"/>
          <w:sz w:val="28"/>
        </w:rPr>
        <w:t xml:space="preserve"> 200 км. Для </w:t>
      </w:r>
      <w:proofErr w:type="spellStart"/>
      <w:r>
        <w:rPr>
          <w:rFonts w:ascii="Times New Roman" w:hAnsi="Times New Roman"/>
          <w:sz w:val="28"/>
        </w:rPr>
        <w:t>всіхпунктів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які</w:t>
      </w:r>
      <w:proofErr w:type="spellEnd"/>
      <w:r>
        <w:rPr>
          <w:rFonts w:ascii="Times New Roman" w:hAnsi="Times New Roman"/>
          <w:sz w:val="28"/>
        </w:rPr>
        <w:t xml:space="preserve"> лежать на </w:t>
      </w:r>
      <w:proofErr w:type="spellStart"/>
      <w:r>
        <w:rPr>
          <w:rFonts w:ascii="Times New Roman" w:hAnsi="Times New Roman"/>
          <w:sz w:val="28"/>
        </w:rPr>
        <w:t>коліцьогорадіуса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витрати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придбаннявиробівбудутьоднакові</w:t>
      </w:r>
      <w:proofErr w:type="spellEnd"/>
      <w:r>
        <w:rPr>
          <w:rFonts w:ascii="Times New Roman" w:hAnsi="Times New Roman"/>
          <w:sz w:val="28"/>
        </w:rPr>
        <w:t xml:space="preserve"> при </w:t>
      </w:r>
      <w:proofErr w:type="spellStart"/>
      <w:r>
        <w:rPr>
          <w:rFonts w:ascii="Times New Roman" w:hAnsi="Times New Roman"/>
          <w:sz w:val="28"/>
        </w:rPr>
        <w:t>доставці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пунктів</w:t>
      </w:r>
      <w:proofErr w:type="spellEnd"/>
      <w:r>
        <w:rPr>
          <w:rFonts w:ascii="Times New Roman" w:hAnsi="Times New Roman"/>
          <w:sz w:val="28"/>
        </w:rPr>
        <w:t xml:space="preserve"> А і В.</w:t>
      </w:r>
    </w:p>
    <w:p w:rsidR="002F776B" w:rsidRPr="00A92A59" w:rsidRDefault="002F776B" w:rsidP="002F776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Якщоспоживач</w:t>
      </w:r>
      <w:proofErr w:type="spellEnd"/>
      <w:r>
        <w:rPr>
          <w:rFonts w:ascii="Times New Roman" w:hAnsi="Times New Roman"/>
          <w:sz w:val="28"/>
        </w:rPr>
        <w:t xml:space="preserve"> буде </w:t>
      </w:r>
      <w:proofErr w:type="spellStart"/>
      <w:r>
        <w:rPr>
          <w:rFonts w:ascii="Times New Roman" w:hAnsi="Times New Roman"/>
          <w:sz w:val="28"/>
        </w:rPr>
        <w:t>знаходитисьвсередині</w:t>
      </w:r>
      <w:proofErr w:type="spellEnd"/>
      <w:r>
        <w:rPr>
          <w:rFonts w:ascii="Times New Roman" w:hAnsi="Times New Roman"/>
          <w:sz w:val="28"/>
        </w:rPr>
        <w:t xml:space="preserve"> круга, то </w:t>
      </w:r>
      <w:proofErr w:type="spellStart"/>
      <w:r>
        <w:rPr>
          <w:rFonts w:ascii="Times New Roman" w:hAnsi="Times New Roman"/>
          <w:sz w:val="28"/>
        </w:rPr>
        <w:t>вигіднішекупувативироби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пункті</w:t>
      </w:r>
      <w:proofErr w:type="spellEnd"/>
      <w:r>
        <w:rPr>
          <w:rFonts w:ascii="Times New Roman" w:hAnsi="Times New Roman"/>
          <w:sz w:val="28"/>
        </w:rPr>
        <w:t xml:space="preserve"> В, а </w:t>
      </w:r>
      <w:proofErr w:type="spellStart"/>
      <w:r>
        <w:rPr>
          <w:rFonts w:ascii="Times New Roman" w:hAnsi="Times New Roman"/>
          <w:sz w:val="28"/>
        </w:rPr>
        <w:t>якщозовні</w:t>
      </w:r>
      <w:proofErr w:type="spellEnd"/>
      <w:r>
        <w:rPr>
          <w:rFonts w:ascii="Times New Roman" w:hAnsi="Times New Roman"/>
          <w:sz w:val="28"/>
        </w:rPr>
        <w:t xml:space="preserve"> круга – то в </w:t>
      </w:r>
      <w:proofErr w:type="spellStart"/>
      <w:r>
        <w:rPr>
          <w:rFonts w:ascii="Times New Roman" w:hAnsi="Times New Roman"/>
          <w:sz w:val="28"/>
        </w:rPr>
        <w:t>пункті</w:t>
      </w:r>
      <w:proofErr w:type="spellEnd"/>
      <w:r>
        <w:rPr>
          <w:rFonts w:ascii="Times New Roman" w:hAnsi="Times New Roman"/>
          <w:sz w:val="28"/>
        </w:rPr>
        <w:t xml:space="preserve"> А.</w:t>
      </w:r>
    </w:p>
    <w:p w:rsidR="002F776B" w:rsidRDefault="002F776B" w:rsidP="0080438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Default="0080438A" w:rsidP="0080438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Default="0080438A" w:rsidP="0080438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Default="0080438A" w:rsidP="0080438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Default="0080438A" w:rsidP="0080438A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F776B" w:rsidRDefault="002F776B" w:rsidP="0080438A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F776B" w:rsidRDefault="002F776B" w:rsidP="0080438A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438A" w:rsidRPr="00B70C7A" w:rsidRDefault="0080438A" w:rsidP="002F776B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Обчислити границю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bSup>
          </m:e>
        </m:func>
      </m:oMath>
      <w:r w:rsidRPr="00391F1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391F1D">
        <w:rPr>
          <w:rFonts w:ascii="Times New Roman" w:eastAsiaTheme="minorEastAsia" w:hAnsi="Times New Roman" w:cs="Times New Roman"/>
          <w:sz w:val="28"/>
          <w:szCs w:val="28"/>
          <w:lang w:val="uk-UA"/>
        </w:rPr>
        <w:t>якщо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 w:rsidRPr="00391F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438A" w:rsidRDefault="0080438A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Pr="002F776B" w:rsidRDefault="0080438A" w:rsidP="00804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217705" w:rsidRPr="002F776B">
        <w:rPr>
          <w:rFonts w:ascii="Times New Roman" w:hAnsi="Times New Roman" w:cs="Times New Roman"/>
          <w:sz w:val="28"/>
          <w:szCs w:val="28"/>
        </w:rPr>
        <w:t>:</w:t>
      </w:r>
    </w:p>
    <w:p w:rsidR="00217705" w:rsidRPr="00217705" w:rsidRDefault="00217705" w:rsidP="002177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Виконуємо множення матриць:</w:t>
      </w:r>
    </w:p>
    <w:p w:rsidR="0080438A" w:rsidRPr="0080438A" w:rsidRDefault="00E1679D" w:rsidP="0080438A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</m:oMath>
      <w:r w:rsidR="0080438A" w:rsidRPr="0080438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0438A" w:rsidRPr="00217705" w:rsidRDefault="00217705" w:rsidP="0021770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17705">
        <w:rPr>
          <w:rFonts w:ascii="Times New Roman" w:hAnsi="Times New Roman" w:cs="Times New Roman"/>
          <w:sz w:val="28"/>
          <w:szCs w:val="28"/>
          <w:lang w:val="uk-UA"/>
        </w:rPr>
        <w:t>Аналогічно отримуємо: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0438A" w:rsidRDefault="0080438A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Pr="00217705" w:rsidRDefault="00217705" w:rsidP="0080438A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17705" w:rsidRDefault="00217705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Default="00217705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Переходимо до границі</w:t>
      </w:r>
    </w:p>
    <w:p w:rsidR="0080438A" w:rsidRPr="0080438A" w:rsidRDefault="00E1679D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bSup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n-1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</m:sSub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 w:rsidR="0080438A" w:rsidRPr="0080438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0438A" w:rsidRDefault="0080438A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Default="00217705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bSup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mr>
            </m:m>
          </m:e>
        </m:d>
      </m:oMath>
    </w:p>
    <w:p w:rsidR="0080438A" w:rsidRDefault="0080438A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Pr="00B70C7A" w:rsidRDefault="0080438A" w:rsidP="002F776B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5EF">
        <w:rPr>
          <w:rFonts w:ascii="Times New Roman" w:hAnsi="Times New Roman" w:cs="Times New Roman"/>
          <w:sz w:val="28"/>
          <w:szCs w:val="28"/>
        </w:rPr>
        <w:lastRenderedPageBreak/>
        <w:t xml:space="preserve">Є колода з 36 карт.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Скількома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можнавитягнутиневпорядкованийнабір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5 карт так,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булилише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1♦ карта, 1 дама, 2♣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>?</w:t>
      </w:r>
    </w:p>
    <w:p w:rsidR="002F776B" w:rsidRDefault="002F776B" w:rsidP="002F77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4C4">
        <w:rPr>
          <w:rFonts w:ascii="Times New Roman" w:hAnsi="Times New Roman" w:cs="Times New Roman"/>
          <w:b/>
          <w:sz w:val="28"/>
          <w:szCs w:val="28"/>
        </w:rPr>
        <w:t>Розв’язання</w:t>
      </w:r>
      <w:proofErr w:type="spellEnd"/>
      <w:r w:rsidRPr="002F14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Розглянемовипадки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776B" w:rsidRDefault="002F776B" w:rsidP="002F77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Середобраних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дама.</w: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двіхрестовікартибудутьобиратись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оскількихрестова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бутиобрана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способіввиборудвоххрестових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52D4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740" w:dyaOrig="800">
          <v:shape id="_x0000_i1061" type="#_x0000_t75" style="width:137.25pt;height:39.75pt" o:ole="">
            <v:imagedata r:id="rId78" o:title=""/>
          </v:shape>
          <o:OLEObject Type="Embed" ProgID="Equation.3" ShapeID="_x0000_i1061" DrawAspect="Content" ObjectID="_1581240392" r:id="rId7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трьохобраних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необхіднододатищедвікарти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бубнами, дамами,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картами.</w: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карт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невпорядкованихвибірок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по 2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повтореньдорівню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52D4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400" w:dyaOrig="800">
          <v:shape id="_x0000_i1062" type="#_x0000_t75" style="width:170.25pt;height:39.75pt" o:ole="">
            <v:imagedata r:id="rId80" o:title=""/>
          </v:shape>
          <o:OLEObject Type="Embed" ProgID="Equation.3" ShapeID="_x0000_i1062" DrawAspect="Content" ObjectID="_1581240393" r:id="rId8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правилом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</w:p>
    <w:p w:rsidR="002F776B" w:rsidRDefault="002F776B" w:rsidP="002F7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D4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840" w:dyaOrig="420">
          <v:shape id="_x0000_i1063" type="#_x0000_t75" style="width:141.75pt;height:21pt" o:ole="">
            <v:imagedata r:id="rId82" o:title=""/>
          </v:shape>
          <o:OLEObject Type="Embed" ProgID="Equation.3" ShapeID="_x0000_i1063" DrawAspect="Content" ObjectID="_1581240394" r:id="rId83"/>
        </w:object>
      </w:r>
    </w:p>
    <w:p w:rsidR="002F776B" w:rsidRDefault="002F776B" w:rsidP="002F77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Середобраних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дама.</w: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Хрестову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іншухрестову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 8 способами.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способами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трьохобраних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необхіднододатищедвікарти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бубнами, дамами,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картами. </w: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карт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способіввиборуцих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вжерозглядалосьраніше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120. За правилом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C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19" w:dyaOrig="420">
          <v:shape id="_x0000_i1064" type="#_x0000_t75" style="width:150.75pt;height:21pt" o:ole="">
            <v:imagedata r:id="rId84" o:title=""/>
          </v:shape>
          <o:OLEObject Type="Embed" ProgID="Equation.3" ShapeID="_x0000_i1064" DrawAspect="Content" ObjectID="_1581240395" r:id="rId85"/>
        </w:object>
      </w:r>
    </w:p>
    <w:p w:rsidR="002F776B" w:rsidRDefault="002F776B" w:rsidP="002F77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Середобранихп’яти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немаєбубновоїдами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немаєхрестовоїдами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Обираємо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карту, яка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дамою (8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двіхрестовікарти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середякихнемаєдами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обираємо</w:t>
      </w:r>
      <w:proofErr w:type="spellEnd"/>
      <w:r w:rsidRPr="00F52D4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680" w:dyaOrig="800">
          <v:shape id="_x0000_i1065" type="#_x0000_t75" style="width:134.25pt;height:39.75pt" o:ole="">
            <v:imagedata r:id="rId86" o:title=""/>
          </v:shape>
          <o:OLEObject Type="Embed" ProgID="Equation.3" ShapeID="_x0000_i1065" DrawAspect="Content" ObjectID="_1581240396" r:id="rId8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одну карту, яка не є дамою, не є бубною,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Таких карт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отжемаємо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правилом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середяких</w:t>
      </w:r>
      <w:r>
        <w:rPr>
          <w:rFonts w:ascii="Times New Roman" w:hAnsi="Times New Roman" w:cs="Times New Roman"/>
          <w:sz w:val="28"/>
          <w:szCs w:val="28"/>
        </w:rPr>
        <w:t>немаєбубновоїдами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немаєхрестовоїдами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хрестовідорівнює</w:t>
      </w:r>
      <w:proofErr w:type="spellEnd"/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080" w:dyaOrig="440">
          <v:shape id="_x0000_i1066" type="#_x0000_t75" style="width:153.75pt;height:21.75pt" o:ole="">
            <v:imagedata r:id="rId88" o:title=""/>
          </v:shape>
          <o:OLEObject Type="Embed" ProgID="Equation.3" ShapeID="_x0000_i1066" DrawAspect="Content" ObjectID="_1581240397" r:id="rId89"/>
        </w:object>
      </w:r>
    </w:p>
    <w:p w:rsidR="002F776B" w:rsidRDefault="002F776B" w:rsidP="002F77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щозадовольняютьумовузадачі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правилом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сумидорівнює</w:t>
      </w:r>
      <w:proofErr w:type="spellEnd"/>
    </w:p>
    <w:p w:rsidR="002F776B" w:rsidRPr="00A14D00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6020" w:dyaOrig="440">
          <v:shape id="_x0000_i1067" type="#_x0000_t75" style="width:300.75pt;height:21.75pt" o:ole="">
            <v:imagedata r:id="rId90" o:title=""/>
          </v:shape>
          <o:OLEObject Type="Embed" ProgID="Equation.3" ShapeID="_x0000_i1067" DrawAspect="Content" ObjectID="_1581240398" r:id="rId91"/>
        </w:object>
      </w:r>
    </w:p>
    <w:p w:rsidR="002F776B" w:rsidRPr="00836BC1" w:rsidRDefault="002F776B" w:rsidP="002F77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6BC1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480" w:dyaOrig="320">
          <v:shape id="_x0000_i1068" type="#_x0000_t75" style="width:74.25pt;height:15.75pt" o:ole="">
            <v:imagedata r:id="rId92" o:title=""/>
          </v:shape>
          <o:OLEObject Type="Embed" ProgID="Equation.3" ShapeID="_x0000_i1068" DrawAspect="Content" ObjectID="_1581240399" r:id="rId93"/>
        </w:object>
      </w:r>
    </w:p>
    <w:p w:rsidR="0080438A" w:rsidRDefault="0080438A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7705" w:rsidRDefault="00217705" w:rsidP="008043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Pr="00B70C7A" w:rsidRDefault="0080438A" w:rsidP="002F776B">
      <w:pPr>
        <w:pStyle w:val="a3"/>
        <w:numPr>
          <w:ilvl w:val="0"/>
          <w:numId w:val="1"/>
        </w:numPr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0C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Знайти рівняння дотичної до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(6x+7)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-9x+4</m:t>
        </m:r>
      </m:oMath>
      <w:r w:rsidRPr="00B70C7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</w:p>
    <w:p w:rsidR="0080438A" w:rsidRDefault="0080438A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відомо, що ця дотична не містить точок з рівними координатами.</w:t>
      </w:r>
    </w:p>
    <w:p w:rsidR="0080438A" w:rsidRDefault="0080438A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17705" w:rsidRPr="00217705" w:rsidRDefault="00217705" w:rsidP="002177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217705">
        <w:rPr>
          <w:rFonts w:ascii="Times New Roman" w:hAnsi="Times New Roman" w:cs="Times New Roman"/>
          <w:sz w:val="28"/>
          <w:szCs w:val="28"/>
        </w:rPr>
        <w:t>:</w:t>
      </w:r>
    </w:p>
    <w:p w:rsidR="00217705" w:rsidRDefault="00217705" w:rsidP="0080438A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 дотична не містить точок з рівними координатами, то пряма – бісектриса першого-третього координатного кута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 перетинає цю дотичну, тобто є паралельною їй. Отже кутовий коефіцієнт шуканої дотичної дорівнює 1.</w:t>
      </w:r>
    </w:p>
    <w:p w:rsidR="00217705" w:rsidRPr="00217705" w:rsidRDefault="00217705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Знайдемо похідну</w:t>
      </w:r>
    </w:p>
    <w:p w:rsidR="00217705" w:rsidRDefault="00217705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17705" w:rsidRPr="00217705" w:rsidRDefault="00217705" w:rsidP="0080438A">
      <w:pPr>
        <w:pStyle w:val="a3"/>
        <w:ind w:left="426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f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'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((6x+7)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-9x+4)'=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6x+7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∙6-9=9∙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6x+7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-9</m:t>
          </m:r>
        </m:oMath>
      </m:oMathPara>
    </w:p>
    <w:p w:rsidR="00217705" w:rsidRDefault="00217705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Маємо рівняння для пошуку абсциси дочки дотику</w:t>
      </w:r>
    </w:p>
    <w:p w:rsidR="00217705" w:rsidRPr="00217705" w:rsidRDefault="00217705" w:rsidP="0080438A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9∙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6x+7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-9=1</m:t>
          </m:r>
        </m:oMath>
      </m:oMathPara>
    </w:p>
    <w:p w:rsidR="00217705" w:rsidRPr="00217705" w:rsidRDefault="00E1679D" w:rsidP="0080438A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6x+7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den>
          </m:f>
        </m:oMath>
      </m:oMathPara>
    </w:p>
    <w:p w:rsidR="00217705" w:rsidRPr="00217705" w:rsidRDefault="00E1679D" w:rsidP="00217705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6x+7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den>
          </m:f>
        </m:oMath>
      </m:oMathPara>
    </w:p>
    <w:p w:rsidR="00217705" w:rsidRPr="00C9139B" w:rsidRDefault="00C9139B" w:rsidP="0080438A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6x+7=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81</m:t>
              </m:r>
            </m:den>
          </m:f>
        </m:oMath>
      </m:oMathPara>
    </w:p>
    <w:p w:rsidR="00C9139B" w:rsidRPr="00C9139B" w:rsidRDefault="00C9139B" w:rsidP="00C9139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6x=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-7</m:t>
          </m:r>
        </m:oMath>
      </m:oMathPara>
    </w:p>
    <w:p w:rsidR="00C9139B" w:rsidRPr="00C9139B" w:rsidRDefault="00C9139B" w:rsidP="00C9139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6x=-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467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81</m:t>
              </m:r>
            </m:den>
          </m:f>
        </m:oMath>
      </m:oMathPara>
    </w:p>
    <w:p w:rsidR="00C9139B" w:rsidRPr="00C9139B" w:rsidRDefault="00E1679D" w:rsidP="00C9139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467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486</m:t>
            </m:r>
          </m:den>
        </m:f>
      </m:oMath>
      <w:r w:rsidR="002F776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абсциса точки дотику.</w:t>
      </w:r>
    </w:p>
    <w:p w:rsidR="002F776B" w:rsidRDefault="00C9139B" w:rsidP="0080438A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Обчислюємо значення функції в точці дотику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467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486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6269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162</m:t>
            </m:r>
          </m:den>
        </m:f>
      </m:oMath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Маємо рівняння дотичної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6269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162</m:t>
            </m:r>
          </m:den>
        </m:f>
      </m:oMath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Pr="00C9139B" w:rsidRDefault="00C9139B" w:rsidP="0080438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Pr="00B70C7A" w:rsidRDefault="0080438A" w:rsidP="002F776B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Знайти всі неперервні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f:R→R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що задовольняють рівняння</w:t>
      </w:r>
    </w:p>
    <w:p w:rsidR="0080438A" w:rsidRDefault="0080438A" w:rsidP="0080438A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0438A" w:rsidRDefault="0080438A" w:rsidP="0080438A">
      <w:pPr>
        <w:pStyle w:val="a3"/>
        <w:ind w:left="426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776B" w:rsidRDefault="002F776B" w:rsidP="002F77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76B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</w:t>
      </w: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r w:rsidRPr="002F776B">
        <w:rPr>
          <w:rFonts w:ascii="Times New Roman" w:hAnsi="Times New Roman" w:cs="Times New Roman"/>
          <w:sz w:val="28"/>
          <w:szCs w:val="28"/>
          <w:lang w:val="uk-UA"/>
        </w:rPr>
        <w:t xml:space="preserve">Будемо шукати розв’язок у вигляді лінійної функції з невизначеними коефіцієнтами. </w:t>
      </w:r>
      <w:r w:rsidRPr="003D52BB">
        <w:rPr>
          <w:rFonts w:ascii="Times New Roman" w:hAnsi="Times New Roman" w:cs="Times New Roman"/>
          <w:sz w:val="28"/>
          <w:szCs w:val="28"/>
        </w:rPr>
        <w:t xml:space="preserve">Нехай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3D52BB">
        <w:rPr>
          <w:rFonts w:ascii="Times New Roman" w:hAnsi="Times New Roman" w:cs="Times New Roman"/>
          <w:sz w:val="28"/>
          <w:szCs w:val="28"/>
        </w:rPr>
        <w:t xml:space="preserve"> . Тоді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+1)</m:t>
        </m:r>
      </m:oMath>
    </w:p>
    <w:p w:rsidR="002F776B" w:rsidRDefault="002F776B" w:rsidP="002F776B">
      <w:pPr>
        <w:rPr>
          <w:rFonts w:ascii="Times New Roman" w:hAnsi="Times New Roman" w:cs="Times New Roman"/>
          <w:sz w:val="28"/>
          <w:szCs w:val="28"/>
        </w:rPr>
      </w:pP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Отже</w:t>
      </w:r>
      <m:oMath>
        <w:proofErr w:type="spellEnd"/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3(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+1))=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+5</m:t>
        </m:r>
      </m:oMath>
      <w:r w:rsidRPr="003D52BB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Прирівнюючикоефіцієнти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однаковихстепенів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маємо</w:t>
      </w:r>
      <w:proofErr w:type="spellEnd"/>
    </w:p>
    <w:p w:rsidR="002F776B" w:rsidRPr="003D52BB" w:rsidRDefault="00E1679D" w:rsidP="002F776B">
      <w:pPr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2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</m:t>
        </m:r>
      </m:oMath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Доведемо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щоіншогорозв’язку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>.</w:t>
      </w: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r w:rsidRPr="003D52BB">
        <w:rPr>
          <w:rFonts w:ascii="Times New Roman" w:hAnsi="Times New Roman" w:cs="Times New Roman"/>
          <w:sz w:val="28"/>
          <w:szCs w:val="28"/>
        </w:rPr>
        <w:t xml:space="preserve"> Нехай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D5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</w:p>
    <w:p w:rsidR="002F776B" w:rsidRPr="003D52BB" w:rsidRDefault="002F776B" w:rsidP="002F776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3∙f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2x+1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+5x</m:t>
          </m:r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2x+1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+5x</m:t>
          </m:r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3∙g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2x+1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Розв’яжеморівняння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3∙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Замінимо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3D52BB">
        <w:rPr>
          <w:rFonts w:ascii="Times New Roman" w:hAnsi="Times New Roman" w:cs="Times New Roman"/>
          <w:sz w:val="28"/>
          <w:szCs w:val="28"/>
        </w:rPr>
        <w:t xml:space="preserve">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D5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r w:rsidRPr="003D52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одержаномурівняннізновузамінимо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3D52BB">
        <w:rPr>
          <w:rFonts w:ascii="Times New Roman" w:hAnsi="Times New Roman" w:cs="Times New Roman"/>
          <w:sz w:val="28"/>
          <w:szCs w:val="28"/>
        </w:rPr>
        <w:t xml:space="preserve"> на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D52BB">
        <w:rPr>
          <w:rFonts w:ascii="Times New Roman" w:hAnsi="Times New Roman" w:cs="Times New Roman"/>
          <w:sz w:val="28"/>
          <w:szCs w:val="28"/>
        </w:rPr>
        <w:t>.:</w:t>
      </w:r>
    </w:p>
    <w:p w:rsidR="002F776B" w:rsidRPr="003D52BB" w:rsidRDefault="002F776B" w:rsidP="002F776B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⟹g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Продовжуючиподібним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 чином, у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результатімаємо</w:t>
      </w:r>
      <w:proofErr w:type="spellEnd"/>
    </w:p>
    <w:p w:rsidR="002F776B" w:rsidRPr="003D52BB" w:rsidRDefault="002F776B" w:rsidP="002F776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,   n=1,2,3,…</m:t>
          </m:r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2BB">
        <w:rPr>
          <w:rFonts w:ascii="Times New Roman" w:hAnsi="Times New Roman" w:cs="Times New Roman"/>
          <w:sz w:val="28"/>
          <w:szCs w:val="28"/>
          <w:lang w:val="uk-UA"/>
        </w:rPr>
        <w:t xml:space="preserve">Унаслідок неперервності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3D52B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довільного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:rsidR="002F776B" w:rsidRPr="003D52BB" w:rsidRDefault="00E1679D" w:rsidP="002F776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⟹ 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C9139B" w:rsidRDefault="00C9139B" w:rsidP="0080438A">
      <w:pPr>
        <w:pStyle w:val="a3"/>
        <w:ind w:left="426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0438A" w:rsidRDefault="0080438A" w:rsidP="002F776B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Розв’язати диференц</w:t>
      </w:r>
      <w:r w:rsidR="002F776B">
        <w:rPr>
          <w:rFonts w:ascii="Times New Roman" w:hAnsi="Times New Roman" w:cs="Times New Roman"/>
          <w:sz w:val="28"/>
          <w:szCs w:val="28"/>
          <w:lang w:val="uk-UA"/>
        </w:rPr>
        <w:t>іаль</w:t>
      </w:r>
      <w:r>
        <w:rPr>
          <w:rFonts w:ascii="Times New Roman" w:hAnsi="Times New Roman" w:cs="Times New Roman"/>
          <w:sz w:val="28"/>
          <w:szCs w:val="28"/>
          <w:lang w:val="uk-UA"/>
        </w:rPr>
        <w:t>не рівняння</w:t>
      </w:r>
    </w:p>
    <w:p w:rsidR="0080438A" w:rsidRDefault="00E1679D" w:rsidP="0080438A">
      <w:pPr>
        <w:pStyle w:val="a3"/>
        <w:ind w:left="426" w:hanging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sinx-ycos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y(x)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="0080438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B0EFC" w:rsidP="0080438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Легко помітити що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ycosx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</w:p>
    <w:p w:rsidR="00CB0EFC" w:rsidRPr="00CB0EFC" w:rsidRDefault="00E1679D" w:rsidP="0080438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den>
              </m:f>
            </m:e>
          </m:d>
        </m:oMath>
      </m:oMathPara>
    </w:p>
    <w:p w:rsidR="00CB0EFC" w:rsidRPr="00CB0EFC" w:rsidRDefault="00CB0EFC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Pr="00CB0EFC" w:rsidRDefault="00E1679D" w:rsidP="008043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sinx</m:t>
            </m:r>
          </m:den>
        </m:f>
      </m:oMath>
      <w:r w:rsidR="00CB0EFC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+C</m:t>
        </m:r>
      </m:oMath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Pr="00CB0EFC" w:rsidRDefault="00CB0EFC" w:rsidP="0080438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+Csinx</m:t>
          </m:r>
        </m:oMath>
      </m:oMathPara>
    </w:p>
    <w:p w:rsidR="00CB0EFC" w:rsidRPr="00CB0EFC" w:rsidRDefault="00CB0EFC" w:rsidP="00CB0EF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умови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маємо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CB0EFC" w:rsidRDefault="00CB0EFC" w:rsidP="00CB0EF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B0EFC" w:rsidRPr="00CB0EFC" w:rsidRDefault="00CB0EFC" w:rsidP="00CB0EF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Default="00C9139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438A" w:rsidRDefault="0080438A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Категорія С (Економічна кібернетика</w:t>
      </w:r>
      <w:r w:rsidR="002F776B">
        <w:rPr>
          <w:rFonts w:ascii="Times New Roman" w:hAnsi="Times New Roman" w:cs="Times New Roman"/>
          <w:sz w:val="28"/>
          <w:szCs w:val="28"/>
          <w:lang w:val="uk-UA"/>
        </w:rPr>
        <w:t>, Менеджмент</w:t>
      </w:r>
      <w:r w:rsidRPr="00391F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776B" w:rsidRPr="00391F1D" w:rsidRDefault="002F776B" w:rsidP="00804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Pr="002F776B" w:rsidRDefault="002F776B" w:rsidP="002F776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76B">
        <w:rPr>
          <w:rFonts w:ascii="Times New Roman" w:hAnsi="Times New Roman" w:cs="Times New Roman"/>
          <w:sz w:val="28"/>
          <w:szCs w:val="28"/>
          <w:lang w:val="uk-UA"/>
        </w:rPr>
        <w:t xml:space="preserve">Скласти рівняння сторін трикутника АВС, якщо відомі одна з його вершин </w:t>
      </w:r>
      <w:r w:rsidRPr="00391F1D">
        <w:rPr>
          <w:i/>
          <w:position w:val="-14"/>
          <w:sz w:val="26"/>
        </w:rPr>
        <w:object w:dxaOrig="999" w:dyaOrig="400">
          <v:shape id="_x0000_i1069" type="#_x0000_t75" style="width:50.25pt;height:20.25pt" o:ole="" fillcolor="window">
            <v:imagedata r:id="rId6" o:title=""/>
            <o:lock v:ext="edit" aspectratio="f"/>
          </v:shape>
          <o:OLEObject Type="Embed" ProgID="Equation.DSMT4" ShapeID="_x0000_i1069" DrawAspect="Content" ObjectID="_1581240400" r:id="rId94"/>
        </w:object>
      </w:r>
      <w:r w:rsidRPr="002F776B">
        <w:rPr>
          <w:rFonts w:ascii="Times New Roman" w:hAnsi="Times New Roman" w:cs="Times New Roman"/>
          <w:sz w:val="28"/>
          <w:szCs w:val="26"/>
          <w:lang w:val="uk-UA"/>
        </w:rPr>
        <w:t xml:space="preserve">а також рівняння висоти </w:t>
      </w:r>
      <w:r w:rsidRPr="00391F1D">
        <w:rPr>
          <w:i/>
          <w:position w:val="-10"/>
          <w:sz w:val="26"/>
        </w:rPr>
        <w:object w:dxaOrig="1600" w:dyaOrig="320">
          <v:shape id="_x0000_i1070" type="#_x0000_t75" style="width:80.25pt;height:16.5pt" o:ole="" fillcolor="window">
            <v:imagedata r:id="rId8" o:title=""/>
            <o:lock v:ext="edit" aspectratio="f"/>
          </v:shape>
          <o:OLEObject Type="Embed" ProgID="Equation.DSMT4" ShapeID="_x0000_i1070" DrawAspect="Content" ObjectID="_1581240401" r:id="rId95"/>
        </w:object>
      </w:r>
      <w:proofErr w:type="spellStart"/>
      <w:r w:rsidRPr="002F77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776B">
        <w:rPr>
          <w:rFonts w:ascii="Times New Roman" w:hAnsi="Times New Roman" w:cs="Times New Roman"/>
          <w:sz w:val="28"/>
          <w:szCs w:val="26"/>
          <w:lang w:val="uk-UA"/>
        </w:rPr>
        <w:t>бісектриси</w:t>
      </w:r>
      <w:proofErr w:type="spellEnd"/>
      <w:r w:rsidRPr="002F776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91F1D">
        <w:rPr>
          <w:i/>
          <w:position w:val="-10"/>
          <w:sz w:val="26"/>
        </w:rPr>
        <w:object w:dxaOrig="1560" w:dyaOrig="320">
          <v:shape id="_x0000_i1071" type="#_x0000_t75" style="width:78pt;height:16.5pt" o:ole="" fillcolor="window">
            <v:imagedata r:id="rId10" o:title=""/>
            <o:lock v:ext="edit" aspectratio="f"/>
          </v:shape>
          <o:OLEObject Type="Embed" ProgID="Equation.DSMT4" ShapeID="_x0000_i1071" DrawAspect="Content" ObjectID="_1581240402" r:id="rId96"/>
        </w:object>
      </w:r>
      <w:r w:rsidRPr="002F776B">
        <w:rPr>
          <w:rFonts w:ascii="Times New Roman" w:hAnsi="Times New Roman" w:cs="Times New Roman"/>
          <w:sz w:val="28"/>
          <w:szCs w:val="26"/>
          <w:lang w:val="uk-UA"/>
        </w:rPr>
        <w:t xml:space="preserve"> які проведені з однієї вершини.</w: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537910">
        <w:rPr>
          <w:rFonts w:ascii="Times New Roman" w:hAnsi="Times New Roman"/>
          <w:sz w:val="28"/>
          <w:szCs w:val="26"/>
          <w:u w:val="single"/>
        </w:rPr>
        <w:t>Розв</w:t>
      </w:r>
      <w:r w:rsidRPr="002F776B">
        <w:rPr>
          <w:rFonts w:ascii="Times New Roman" w:hAnsi="Times New Roman"/>
          <w:sz w:val="28"/>
          <w:szCs w:val="26"/>
          <w:u w:val="single"/>
        </w:rPr>
        <w:t>’</w:t>
      </w:r>
      <w:r w:rsidRPr="00537910">
        <w:rPr>
          <w:rFonts w:ascii="Times New Roman" w:hAnsi="Times New Roman"/>
          <w:sz w:val="28"/>
          <w:szCs w:val="26"/>
          <w:u w:val="single"/>
        </w:rPr>
        <w:t>яз</w:t>
      </w:r>
      <w:r>
        <w:rPr>
          <w:rFonts w:ascii="Times New Roman" w:hAnsi="Times New Roman"/>
          <w:sz w:val="28"/>
          <w:szCs w:val="26"/>
          <w:u w:val="single"/>
        </w:rPr>
        <w:t>ання</w:t>
      </w:r>
      <w:proofErr w:type="spellEnd"/>
      <w:r>
        <w:rPr>
          <w:rFonts w:ascii="Times New Roman" w:hAnsi="Times New Roman"/>
          <w:sz w:val="28"/>
          <w:szCs w:val="26"/>
        </w:rPr>
        <w:t xml:space="preserve">. </w: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Перевіряємо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що</w:t>
      </w:r>
      <w:proofErr w:type="spellEnd"/>
      <w:r>
        <w:rPr>
          <w:rFonts w:ascii="Times New Roman" w:hAnsi="Times New Roman"/>
          <w:sz w:val="28"/>
          <w:szCs w:val="26"/>
        </w:rPr>
        <w:t xml:space="preserve"> точка</w:t>
      </w:r>
      <w:proofErr w:type="gramStart"/>
      <w:r>
        <w:rPr>
          <w:rFonts w:ascii="Times New Roman" w:hAnsi="Times New Roman"/>
          <w:sz w:val="28"/>
          <w:szCs w:val="26"/>
        </w:rPr>
        <w:t xml:space="preserve"> А</w:t>
      </w:r>
      <w:proofErr w:type="gramEnd"/>
      <w:r>
        <w:rPr>
          <w:rFonts w:ascii="Times New Roman" w:hAnsi="Times New Roman"/>
          <w:sz w:val="28"/>
          <w:szCs w:val="26"/>
        </w:rPr>
        <w:t xml:space="preserve"> не </w:t>
      </w:r>
      <w:proofErr w:type="spellStart"/>
      <w:r>
        <w:rPr>
          <w:rFonts w:ascii="Times New Roman" w:hAnsi="Times New Roman"/>
          <w:sz w:val="28"/>
          <w:szCs w:val="26"/>
        </w:rPr>
        <w:t>належитьвисоті</w:t>
      </w:r>
      <w:proofErr w:type="spellEnd"/>
      <w:r>
        <w:rPr>
          <w:rFonts w:ascii="Times New Roman" w:hAnsi="Times New Roman"/>
          <w:sz w:val="28"/>
          <w:szCs w:val="26"/>
        </w:rPr>
        <w:t xml:space="preserve"> та </w:t>
      </w:r>
      <w:proofErr w:type="spellStart"/>
      <w:r>
        <w:rPr>
          <w:rFonts w:ascii="Times New Roman" w:hAnsi="Times New Roman"/>
          <w:sz w:val="28"/>
          <w:szCs w:val="26"/>
        </w:rPr>
        <w:t>бісектрисі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2F776B" w:rsidRPr="00826279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Знаходимо</w:t>
      </w:r>
      <w:proofErr w:type="spellEnd"/>
      <w:r w:rsidRPr="009706F8">
        <w:rPr>
          <w:i/>
          <w:position w:val="-12"/>
          <w:sz w:val="26"/>
          <w:szCs w:val="26"/>
        </w:rPr>
        <w:object w:dxaOrig="499" w:dyaOrig="360">
          <v:shape id="_x0000_i1072" type="#_x0000_t75" style="width:24.75pt;height:18pt" o:ole="" fillcolor="window">
            <v:imagedata r:id="rId12" o:title=""/>
            <o:lock v:ext="edit" aspectratio="f"/>
          </v:shape>
          <o:OLEObject Type="Embed" ProgID="Equation.DSMT4" ShapeID="_x0000_i1072" DrawAspect="Content" ObjectID="_1581240403" r:id="rId97"/>
        </w:object>
      </w:r>
      <w:r w:rsidRPr="009706F8">
        <w:rPr>
          <w:i/>
          <w:position w:val="-24"/>
          <w:sz w:val="26"/>
          <w:szCs w:val="26"/>
        </w:rPr>
        <w:object w:dxaOrig="3000" w:dyaOrig="620">
          <v:shape id="_x0000_i1073" type="#_x0000_t75" style="width:150pt;height:31.5pt" o:ole="" fillcolor="window">
            <v:imagedata r:id="rId14" o:title=""/>
            <o:lock v:ext="edit" aspectratio="f"/>
          </v:shape>
          <o:OLEObject Type="Embed" ProgID="Equation.DSMT4" ShapeID="_x0000_i1073" DrawAspect="Content" ObjectID="_1581240404" r:id="rId98"/>
        </w:object>
      </w:r>
      <w:r w:rsidRPr="009706F8">
        <w:rPr>
          <w:i/>
          <w:position w:val="-24"/>
          <w:sz w:val="26"/>
          <w:szCs w:val="26"/>
        </w:rPr>
        <w:object w:dxaOrig="1260" w:dyaOrig="620">
          <v:shape id="_x0000_i1074" type="#_x0000_t75" style="width:63pt;height:31.5pt" o:ole="" fillcolor="window">
            <v:imagedata r:id="rId16" o:title=""/>
            <o:lock v:ext="edit" aspectratio="f"/>
          </v:shape>
          <o:OLEObject Type="Embed" ProgID="Equation.DSMT4" ShapeID="_x0000_i1074" DrawAspect="Content" ObjectID="_1581240405" r:id="rId99"/>
        </w:object>
      </w:r>
      <w:proofErr w:type="gramStart"/>
      <w:r>
        <w:rPr>
          <w:rFonts w:ascii="Times New Roman" w:hAnsi="Times New Roman"/>
          <w:sz w:val="28"/>
          <w:szCs w:val="26"/>
        </w:rPr>
        <w:t>З</w:t>
      </w:r>
      <w:proofErr w:type="gram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умовиперпендикулярностімаємо</w:t>
      </w:r>
      <w:proofErr w:type="spellEnd"/>
      <w:r>
        <w:rPr>
          <w:rFonts w:ascii="Times New Roman" w:hAnsi="Times New Roman"/>
          <w:sz w:val="28"/>
          <w:szCs w:val="26"/>
        </w:rPr>
        <w:t>:</w:t>
      </w:r>
      <w:r w:rsidRPr="00765C5B">
        <w:rPr>
          <w:i/>
          <w:position w:val="-30"/>
          <w:sz w:val="26"/>
          <w:szCs w:val="26"/>
        </w:rPr>
        <w:object w:dxaOrig="1939" w:dyaOrig="680">
          <v:shape id="_x0000_i1075" type="#_x0000_t75" style="width:96.75pt;height:34.5pt" o:ole="" fillcolor="window">
            <v:imagedata r:id="rId18" o:title=""/>
            <o:lock v:ext="edit" aspectratio="f"/>
          </v:shape>
          <o:OLEObject Type="Embed" ProgID="Equation.DSMT4" ShapeID="_x0000_i1075" DrawAspect="Content" ObjectID="_1581240406" r:id="rId100"/>
        </w:object>
      </w:r>
      <w:proofErr w:type="spellStart"/>
      <w:r>
        <w:rPr>
          <w:rFonts w:ascii="Times New Roman" w:hAnsi="Times New Roman"/>
          <w:sz w:val="28"/>
          <w:szCs w:val="26"/>
        </w:rPr>
        <w:t>Будемошукатирівнянняпрямої</w:t>
      </w:r>
      <w:proofErr w:type="spellEnd"/>
      <w:r>
        <w:rPr>
          <w:rFonts w:ascii="Times New Roman" w:hAnsi="Times New Roman"/>
          <w:sz w:val="28"/>
          <w:szCs w:val="26"/>
        </w:rPr>
        <w:t xml:space="preserve"> АС за формулою </w:t>
      </w:r>
      <w:proofErr w:type="spellStart"/>
      <w:r>
        <w:rPr>
          <w:rFonts w:ascii="Times New Roman" w:hAnsi="Times New Roman"/>
          <w:sz w:val="28"/>
          <w:szCs w:val="26"/>
        </w:rPr>
        <w:t>прямої</w:t>
      </w:r>
      <w:proofErr w:type="spellEnd"/>
      <w:r>
        <w:rPr>
          <w:rFonts w:ascii="Times New Roman" w:hAnsi="Times New Roman"/>
          <w:sz w:val="28"/>
          <w:szCs w:val="26"/>
        </w:rPr>
        <w:t>, яка проходить через точку</w:t>
      </w:r>
      <w:r w:rsidRPr="00537910">
        <w:rPr>
          <w:i/>
          <w:position w:val="-14"/>
          <w:sz w:val="26"/>
          <w:szCs w:val="26"/>
        </w:rPr>
        <w:object w:dxaOrig="1100" w:dyaOrig="400">
          <v:shape id="_x0000_i1076" type="#_x0000_t75" style="width:54.75pt;height:20.25pt" o:ole="" fillcolor="window">
            <v:imagedata r:id="rId20" o:title=""/>
            <o:lock v:ext="edit" aspectratio="f"/>
          </v:shape>
          <o:OLEObject Type="Embed" ProgID="Equation.DSMT4" ShapeID="_x0000_i1076" DrawAspect="Content" ObjectID="_1581240407" r:id="rId101"/>
        </w:object>
      </w:r>
      <w:proofErr w:type="spellStart"/>
      <w:r>
        <w:rPr>
          <w:rFonts w:ascii="Times New Roman" w:hAnsi="Times New Roman"/>
          <w:sz w:val="28"/>
          <w:szCs w:val="26"/>
        </w:rPr>
        <w:t>іззаданимкутовимкоефіцієнтом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r w:rsidRPr="00765C5B">
        <w:rPr>
          <w:i/>
          <w:position w:val="-14"/>
          <w:sz w:val="26"/>
          <w:szCs w:val="26"/>
        </w:rPr>
        <w:object w:dxaOrig="2299" w:dyaOrig="400">
          <v:shape id="_x0000_i1077" type="#_x0000_t75" style="width:114.75pt;height:20.25pt" o:ole="" fillcolor="window">
            <v:imagedata r:id="rId22" o:title=""/>
            <o:lock v:ext="edit" aspectratio="f"/>
          </v:shape>
          <o:OLEObject Type="Embed" ProgID="Equation.DSMT4" ShapeID="_x0000_i1077" DrawAspect="Content" ObjectID="_1581240408" r:id="rId102"/>
        </w:object>
      </w:r>
    </w:p>
    <w:p w:rsidR="002F776B" w:rsidRDefault="002F776B" w:rsidP="002F776B">
      <w:pPr>
        <w:spacing w:after="0"/>
        <w:jc w:val="both"/>
        <w:rPr>
          <w:i/>
          <w:sz w:val="26"/>
          <w:szCs w:val="26"/>
          <w:lang w:val="en-US"/>
        </w:rPr>
      </w:pPr>
      <w:r w:rsidRPr="00EB67E2">
        <w:rPr>
          <w:i/>
          <w:position w:val="-24"/>
          <w:sz w:val="26"/>
          <w:szCs w:val="26"/>
        </w:rPr>
        <w:object w:dxaOrig="6520" w:dyaOrig="620">
          <v:shape id="_x0000_i1078" type="#_x0000_t75" style="width:326.25pt;height:31.5pt" o:ole="" fillcolor="window">
            <v:imagedata r:id="rId24" o:title=""/>
            <o:lock v:ext="edit" aspectratio="f"/>
          </v:shape>
          <o:OLEObject Type="Embed" ProgID="Equation.DSMT4" ShapeID="_x0000_i1078" DrawAspect="Content" ObjectID="_1581240409" r:id="rId103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EB67E2">
        <w:rPr>
          <w:rFonts w:ascii="Times New Roman" w:hAnsi="Times New Roman"/>
          <w:sz w:val="28"/>
          <w:szCs w:val="26"/>
        </w:rPr>
        <w:t xml:space="preserve">3.  </w:t>
      </w:r>
      <w:r>
        <w:rPr>
          <w:rFonts w:ascii="Times New Roman" w:hAnsi="Times New Roman"/>
          <w:sz w:val="28"/>
          <w:szCs w:val="26"/>
        </w:rPr>
        <w:t xml:space="preserve">Точку В </w:t>
      </w:r>
      <w:proofErr w:type="spellStart"/>
      <w:r>
        <w:rPr>
          <w:rFonts w:ascii="Times New Roman" w:hAnsi="Times New Roman"/>
          <w:sz w:val="28"/>
          <w:szCs w:val="26"/>
        </w:rPr>
        <w:t>знаходимо</w:t>
      </w:r>
      <w:proofErr w:type="spellEnd"/>
      <w:r>
        <w:rPr>
          <w:rFonts w:ascii="Times New Roman" w:hAnsi="Times New Roman"/>
          <w:sz w:val="28"/>
          <w:szCs w:val="26"/>
        </w:rPr>
        <w:t xml:space="preserve"> як </w:t>
      </w:r>
      <w:proofErr w:type="spellStart"/>
      <w:r>
        <w:rPr>
          <w:rFonts w:ascii="Times New Roman" w:hAnsi="Times New Roman"/>
          <w:sz w:val="28"/>
          <w:szCs w:val="26"/>
        </w:rPr>
        <w:t>перетинвисоти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і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бісектриси</w:t>
      </w:r>
      <w:proofErr w:type="spellEnd"/>
      <w:r>
        <w:rPr>
          <w:rFonts w:ascii="Times New Roman" w:hAnsi="Times New Roman"/>
          <w:sz w:val="28"/>
          <w:szCs w:val="26"/>
        </w:rPr>
        <w:t>:</w:t>
      </w:r>
    </w:p>
    <w:p w:rsidR="002F776B" w:rsidRPr="00EB67E2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86202C">
        <w:rPr>
          <w:i/>
          <w:position w:val="-34"/>
          <w:sz w:val="26"/>
          <w:szCs w:val="26"/>
        </w:rPr>
        <w:object w:dxaOrig="5200" w:dyaOrig="800">
          <v:shape id="_x0000_i1079" type="#_x0000_t75" style="width:260.25pt;height:40.5pt" o:ole="" fillcolor="window">
            <v:imagedata r:id="rId26" o:title=""/>
            <o:lock v:ext="edit" aspectratio="f"/>
          </v:shape>
          <o:OLEObject Type="Embed" ProgID="Equation.DSMT4" ShapeID="_x0000_i1079" DrawAspect="Content" ObjectID="_1581240410" r:id="rId104"/>
        </w:object>
      </w:r>
    </w:p>
    <w:p w:rsidR="002F776B" w:rsidRDefault="002F776B" w:rsidP="002F776B">
      <w:pPr>
        <w:spacing w:after="0"/>
        <w:jc w:val="both"/>
        <w:rPr>
          <w:i/>
          <w:sz w:val="26"/>
          <w:szCs w:val="26"/>
          <w:lang w:val="en-US"/>
        </w:rPr>
      </w:pPr>
      <w:r w:rsidRPr="0098494F">
        <w:rPr>
          <w:i/>
          <w:position w:val="-10"/>
          <w:sz w:val="26"/>
          <w:szCs w:val="26"/>
        </w:rPr>
        <w:object w:dxaOrig="2400" w:dyaOrig="320">
          <v:shape id="_x0000_i1080" type="#_x0000_t75" style="width:120pt;height:16.5pt" o:ole="" fillcolor="window">
            <v:imagedata r:id="rId28" o:title=""/>
            <o:lock v:ext="edit" aspectratio="f"/>
          </v:shape>
          <o:OLEObject Type="Embed" ProgID="Equation.DSMT4" ShapeID="_x0000_i1080" DrawAspect="Content" ObjectID="_1581240411" r:id="rId105"/>
        </w:object>
      </w:r>
    </w:p>
    <w:p w:rsidR="002F776B" w:rsidRDefault="002F776B" w:rsidP="002F776B">
      <w:pPr>
        <w:spacing w:after="0"/>
        <w:jc w:val="both"/>
        <w:rPr>
          <w:i/>
          <w:sz w:val="26"/>
          <w:szCs w:val="26"/>
          <w:lang w:val="en-US"/>
        </w:rPr>
      </w:pPr>
      <w:r w:rsidRPr="0086202C">
        <w:rPr>
          <w:i/>
          <w:position w:val="-14"/>
          <w:sz w:val="26"/>
          <w:szCs w:val="26"/>
        </w:rPr>
        <w:object w:dxaOrig="5620" w:dyaOrig="400">
          <v:shape id="_x0000_i1081" type="#_x0000_t75" style="width:281.25pt;height:20.25pt" o:ole="" fillcolor="window">
            <v:imagedata r:id="rId30" o:title=""/>
            <o:lock v:ext="edit" aspectratio="f"/>
          </v:shape>
          <o:OLEObject Type="Embed" ProgID="Equation.DSMT4" ShapeID="_x0000_i1081" DrawAspect="Content" ObjectID="_1581240412" r:id="rId106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0F7FDF">
        <w:rPr>
          <w:rFonts w:ascii="Times New Roman" w:hAnsi="Times New Roman"/>
          <w:sz w:val="28"/>
          <w:szCs w:val="26"/>
        </w:rPr>
        <w:t>4.</w:t>
      </w:r>
      <w:r>
        <w:rPr>
          <w:rFonts w:ascii="Times New Roman" w:hAnsi="Times New Roman"/>
          <w:sz w:val="28"/>
          <w:szCs w:val="26"/>
        </w:rPr>
        <w:t xml:space="preserve">Рівняння АВ </w:t>
      </w:r>
      <w:proofErr w:type="spellStart"/>
      <w:r>
        <w:rPr>
          <w:rFonts w:ascii="Times New Roman" w:hAnsi="Times New Roman"/>
          <w:sz w:val="28"/>
          <w:szCs w:val="26"/>
        </w:rPr>
        <w:t>складемо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скориставшисярівняннямпрямої</w:t>
      </w:r>
      <w:proofErr w:type="spellEnd"/>
      <w:r>
        <w:rPr>
          <w:rFonts w:ascii="Times New Roman" w:hAnsi="Times New Roman"/>
          <w:sz w:val="28"/>
          <w:szCs w:val="26"/>
        </w:rPr>
        <w:t xml:space="preserve">, яка проходить через </w:t>
      </w:r>
      <w:proofErr w:type="spellStart"/>
      <w:r>
        <w:rPr>
          <w:rFonts w:ascii="Times New Roman" w:hAnsi="Times New Roman"/>
          <w:sz w:val="28"/>
          <w:szCs w:val="26"/>
        </w:rPr>
        <w:t>двізадані</w:t>
      </w:r>
      <w:proofErr w:type="spellEnd"/>
      <w:r>
        <w:rPr>
          <w:rFonts w:ascii="Times New Roman" w:hAnsi="Times New Roman"/>
          <w:sz w:val="28"/>
          <w:szCs w:val="26"/>
        </w:rPr>
        <w:t xml:space="preserve"> точки: </w:t>
      </w:r>
    </w:p>
    <w:p w:rsidR="002F776B" w:rsidRDefault="002F776B" w:rsidP="002F776B">
      <w:pPr>
        <w:spacing w:after="0"/>
        <w:jc w:val="both"/>
        <w:rPr>
          <w:i/>
          <w:sz w:val="26"/>
          <w:szCs w:val="26"/>
          <w:lang w:val="en-US"/>
        </w:rPr>
      </w:pPr>
      <w:r w:rsidRPr="006E5E6B">
        <w:rPr>
          <w:i/>
          <w:position w:val="-30"/>
          <w:sz w:val="26"/>
          <w:szCs w:val="26"/>
        </w:rPr>
        <w:object w:dxaOrig="1900" w:dyaOrig="700">
          <v:shape id="_x0000_i1082" type="#_x0000_t75" style="width:95.25pt;height:35.25pt" o:ole="" fillcolor="window">
            <v:imagedata r:id="rId32" o:title=""/>
            <o:lock v:ext="edit" aspectratio="f"/>
          </v:shape>
          <o:OLEObject Type="Embed" ProgID="Equation.DSMT4" ShapeID="_x0000_i1082" DrawAspect="Content" ObjectID="_1581240413" r:id="rId107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</w:rPr>
      </w:pPr>
      <w:r w:rsidRPr="006E5E6B">
        <w:rPr>
          <w:position w:val="-24"/>
        </w:rPr>
        <w:object w:dxaOrig="6360" w:dyaOrig="620">
          <v:shape id="_x0000_i1083" type="#_x0000_t75" style="width:318pt;height:30.75pt" o:ole="">
            <v:imagedata r:id="rId34" o:title=""/>
          </v:shape>
          <o:OLEObject Type="Embed" ProgID="Equation.DSMT4" ShapeID="_x0000_i1083" DrawAspect="Content" ObjectID="_1581240414" r:id="rId108"/>
        </w:objec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івняння</w:t>
      </w:r>
      <w:proofErr w:type="spellEnd"/>
      <w:r>
        <w:rPr>
          <w:rFonts w:ascii="Times New Roman" w:hAnsi="Times New Roman"/>
          <w:sz w:val="28"/>
        </w:rPr>
        <w:t xml:space="preserve"> АВ.</w:t>
      </w:r>
    </w:p>
    <w:p w:rsidR="002F776B" w:rsidRPr="002F776B" w:rsidRDefault="002F776B" w:rsidP="002F776B">
      <w:pPr>
        <w:spacing w:after="0"/>
        <w:jc w:val="both"/>
        <w:rPr>
          <w:i/>
          <w:sz w:val="26"/>
          <w:szCs w:val="26"/>
        </w:rPr>
      </w:pPr>
      <w:r>
        <w:rPr>
          <w:rFonts w:ascii="Times New Roman" w:hAnsi="Times New Roman"/>
          <w:sz w:val="28"/>
        </w:rPr>
        <w:t xml:space="preserve">5. Кут АВЕ </w:t>
      </w:r>
      <w:proofErr w:type="spellStart"/>
      <w:r>
        <w:rPr>
          <w:rFonts w:ascii="Times New Roman" w:hAnsi="Times New Roman"/>
          <w:sz w:val="28"/>
        </w:rPr>
        <w:t>позначимо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через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40BAF">
        <w:rPr>
          <w:i/>
          <w:position w:val="-30"/>
          <w:sz w:val="26"/>
          <w:szCs w:val="26"/>
        </w:rPr>
        <w:object w:dxaOrig="2060" w:dyaOrig="700">
          <v:shape id="_x0000_i1084" type="#_x0000_t75" style="width:102.75pt;height:35.25pt" o:ole="" fillcolor="window">
            <v:imagedata r:id="rId36" o:title=""/>
            <o:lock v:ext="edit" aspectratio="f"/>
          </v:shape>
          <o:OLEObject Type="Embed" ProgID="Equation.DSMT4" ShapeID="_x0000_i1084" DrawAspect="Content" ObjectID="_1581240415" r:id="rId109"/>
        </w:object>
      </w:r>
    </w:p>
    <w:p w:rsidR="002F776B" w:rsidRDefault="002F776B" w:rsidP="002F776B">
      <w:pPr>
        <w:spacing w:after="0"/>
        <w:jc w:val="both"/>
        <w:rPr>
          <w:lang w:val="en-US"/>
        </w:rPr>
      </w:pPr>
      <w:r w:rsidRPr="00B40BAF">
        <w:rPr>
          <w:position w:val="-54"/>
        </w:rPr>
        <w:object w:dxaOrig="4740" w:dyaOrig="1200">
          <v:shape id="_x0000_i1085" type="#_x0000_t75" style="width:237pt;height:60pt" o:ole="">
            <v:imagedata r:id="rId38" o:title=""/>
          </v:shape>
          <o:OLEObject Type="Embed" ProgID="Equation.DSMT4" ShapeID="_x0000_i1085" DrawAspect="Content" ObjectID="_1581240416" r:id="rId110"/>
        </w:object>
      </w:r>
    </w:p>
    <w:p w:rsidR="002F776B" w:rsidRPr="00B40BAF" w:rsidRDefault="002F776B" w:rsidP="002F776B">
      <w:pPr>
        <w:spacing w:after="0"/>
        <w:jc w:val="both"/>
        <w:rPr>
          <w:rFonts w:ascii="Times New Roman" w:hAnsi="Times New Roman"/>
          <w:i/>
          <w:sz w:val="28"/>
          <w:szCs w:val="26"/>
          <w:lang w:val="en-US"/>
        </w:rPr>
      </w:pPr>
      <w:r w:rsidRPr="00B40BAF">
        <w:rPr>
          <w:position w:val="-10"/>
        </w:rPr>
        <w:object w:dxaOrig="4860" w:dyaOrig="360">
          <v:shape id="_x0000_i1086" type="#_x0000_t75" style="width:243pt;height:18pt" o:ole="">
            <v:imagedata r:id="rId40" o:title=""/>
          </v:shape>
          <o:OLEObject Type="Embed" ProgID="Equation.DSMT4" ShapeID="_x0000_i1086" DrawAspect="Content" ObjectID="_1581240417" r:id="rId111"/>
        </w:object>
      </w:r>
    </w:p>
    <w:p w:rsidR="002F776B" w:rsidRDefault="002F776B" w:rsidP="002F776B">
      <w:pPr>
        <w:spacing w:after="0"/>
        <w:jc w:val="both"/>
        <w:rPr>
          <w:lang w:val="en-US"/>
        </w:rPr>
      </w:pPr>
      <w:r w:rsidRPr="00B40BAF">
        <w:rPr>
          <w:position w:val="-30"/>
        </w:rPr>
        <w:object w:dxaOrig="3680" w:dyaOrig="680">
          <v:shape id="_x0000_i1087" type="#_x0000_t75" style="width:183.75pt;height:33.75pt" o:ole="">
            <v:imagedata r:id="rId42" o:title=""/>
          </v:shape>
          <o:OLEObject Type="Embed" ProgID="Equation.DSMT4" ShapeID="_x0000_i1087" DrawAspect="Content" ObjectID="_1581240418" r:id="rId112"/>
        </w:object>
      </w:r>
    </w:p>
    <w:p w:rsidR="002F776B" w:rsidRPr="002F776B" w:rsidRDefault="002F776B" w:rsidP="002F776B">
      <w:pPr>
        <w:spacing w:after="0"/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C</w:t>
      </w:r>
      <w:proofErr w:type="spellStart"/>
      <w:r>
        <w:rPr>
          <w:rFonts w:ascii="Times New Roman" w:hAnsi="Times New Roman"/>
          <w:sz w:val="28"/>
        </w:rPr>
        <w:t>користаємосярівнянням</w:t>
      </w:r>
      <w:proofErr w:type="spellEnd"/>
      <w:r w:rsidRPr="002F776B">
        <w:rPr>
          <w:rFonts w:ascii="Times New Roman" w:hAnsi="Times New Roman"/>
          <w:sz w:val="28"/>
          <w:lang w:val="en-US"/>
        </w:rPr>
        <w:t xml:space="preserve"> (1) (</w:t>
      </w:r>
      <w:proofErr w:type="spellStart"/>
      <w:r>
        <w:rPr>
          <w:rFonts w:ascii="Times New Roman" w:hAnsi="Times New Roman"/>
          <w:sz w:val="28"/>
        </w:rPr>
        <w:t>маємот</w:t>
      </w:r>
      <w:proofErr w:type="spellEnd"/>
      <w:r w:rsidRPr="002F776B">
        <w:rPr>
          <w:rFonts w:ascii="Times New Roman" w:hAnsi="Times New Roman"/>
          <w:sz w:val="28"/>
          <w:lang w:val="en-US"/>
        </w:rPr>
        <w:t>.</w:t>
      </w:r>
      <w:proofErr w:type="spellStart"/>
      <w:r>
        <w:rPr>
          <w:rFonts w:ascii="Times New Roman" w:hAnsi="Times New Roman"/>
          <w:sz w:val="28"/>
        </w:rPr>
        <w:t>Вта</w:t>
      </w:r>
      <w:proofErr w:type="spellEnd"/>
      <w:r w:rsidRPr="0016562C">
        <w:rPr>
          <w:position w:val="-12"/>
        </w:rPr>
        <w:object w:dxaOrig="380" w:dyaOrig="360">
          <v:shape id="_x0000_i1088" type="#_x0000_t75" style="width:18.75pt;height:18pt" o:ole="">
            <v:imagedata r:id="rId44" o:title=""/>
          </v:shape>
          <o:OLEObject Type="Embed" ProgID="Equation.DSMT4" ShapeID="_x0000_i1088" DrawAspect="Content" ObjectID="_1581240419" r:id="rId113"/>
        </w:object>
      </w:r>
      <w:r w:rsidRPr="002F776B">
        <w:rPr>
          <w:rFonts w:ascii="Times New Roman" w:hAnsi="Times New Roman"/>
          <w:sz w:val="28"/>
          <w:lang w:val="en-US"/>
        </w:rPr>
        <w:t>).</w:t>
      </w:r>
      <w:proofErr w:type="gramEnd"/>
    </w:p>
    <w:p w:rsidR="002F776B" w:rsidRPr="002F776B" w:rsidRDefault="002F776B" w:rsidP="002F776B">
      <w:pPr>
        <w:spacing w:after="0"/>
        <w:jc w:val="both"/>
        <w:rPr>
          <w:rFonts w:ascii="Times New Roman" w:hAnsi="Times New Roman"/>
          <w:sz w:val="28"/>
          <w:lang w:val="en-US"/>
        </w:rPr>
      </w:pPr>
      <w:r w:rsidRPr="009E6C80">
        <w:rPr>
          <w:position w:val="-14"/>
        </w:rPr>
        <w:object w:dxaOrig="5200" w:dyaOrig="400">
          <v:shape id="_x0000_i1089" type="#_x0000_t75" style="width:260.25pt;height:20.25pt" o:ole="">
            <v:imagedata r:id="rId46" o:title=""/>
          </v:shape>
          <o:OLEObject Type="Embed" ProgID="Equation.DSMT4" ShapeID="_x0000_i1089" DrawAspect="Content" ObjectID="_1581240420" r:id="rId114"/>
        </w:objec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івнянняВС</w:t>
      </w:r>
      <w:proofErr w:type="spellEnd"/>
      <w:r w:rsidRPr="002F776B">
        <w:rPr>
          <w:rFonts w:ascii="Times New Roman" w:hAnsi="Times New Roman"/>
          <w:sz w:val="28"/>
          <w:lang w:val="en-US"/>
        </w:rPr>
        <w:t>.</w:t>
      </w:r>
    </w:p>
    <w:p w:rsidR="002F776B" w:rsidRP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E6C80">
        <w:rPr>
          <w:rFonts w:ascii="Times New Roman" w:hAnsi="Times New Roman"/>
          <w:sz w:val="28"/>
          <w:u w:val="single"/>
        </w:rPr>
        <w:t>Відповідь</w:t>
      </w:r>
      <w:proofErr w:type="spellEnd"/>
      <w:r w:rsidRPr="002F776B">
        <w:rPr>
          <w:rFonts w:ascii="Times New Roman" w:hAnsi="Times New Roman"/>
          <w:sz w:val="28"/>
          <w:lang w:val="en-US"/>
        </w:rPr>
        <w:t xml:space="preserve">: </w:t>
      </w:r>
      <w:r w:rsidRPr="0016562C">
        <w:rPr>
          <w:position w:val="-10"/>
        </w:rPr>
        <w:object w:dxaOrig="1800" w:dyaOrig="320">
          <v:shape id="_x0000_i1090" type="#_x0000_t75" style="width:90pt;height:15.75pt" o:ole="">
            <v:imagedata r:id="rId48" o:title=""/>
          </v:shape>
          <o:OLEObject Type="Embed" ProgID="Equation.DSMT4" ShapeID="_x0000_i1090" DrawAspect="Content" ObjectID="_1581240421" r:id="rId115"/>
        </w:object>
      </w:r>
      <w:r w:rsidRPr="0016562C">
        <w:rPr>
          <w:position w:val="-10"/>
        </w:rPr>
        <w:object w:dxaOrig="1460" w:dyaOrig="320">
          <v:shape id="_x0000_i1091" type="#_x0000_t75" style="width:72.75pt;height:15.75pt" o:ole="">
            <v:imagedata r:id="rId50" o:title=""/>
          </v:shape>
          <o:OLEObject Type="Embed" ProgID="Equation.DSMT4" ShapeID="_x0000_i1091" DrawAspect="Content" ObjectID="_1581240422" r:id="rId116"/>
        </w:object>
      </w:r>
      <w:r w:rsidRPr="0016562C">
        <w:rPr>
          <w:position w:val="-10"/>
        </w:rPr>
        <w:object w:dxaOrig="1560" w:dyaOrig="320">
          <v:shape id="_x0000_i1092" type="#_x0000_t75" style="width:78pt;height:15.75pt" o:ole="">
            <v:imagedata r:id="rId52" o:title=""/>
          </v:shape>
          <o:OLEObject Type="Embed" ProgID="Equation.DSMT4" ShapeID="_x0000_i1092" DrawAspect="Content" ObjectID="_1581240423" r:id="rId117"/>
        </w:object>
      </w:r>
    </w:p>
    <w:p w:rsidR="002F776B" w:rsidRPr="002F776B" w:rsidRDefault="002F776B" w:rsidP="002F776B">
      <w:pPr>
        <w:spacing w:after="0" w:line="276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2F776B" w:rsidRPr="002F776B" w:rsidRDefault="002F776B" w:rsidP="002F776B">
      <w:pPr>
        <w:spacing w:after="0" w:line="276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2F776B" w:rsidRPr="002F776B" w:rsidRDefault="002F776B" w:rsidP="002F776B">
      <w:pPr>
        <w:spacing w:after="0" w:line="276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2F776B" w:rsidRPr="002F776B" w:rsidRDefault="002F776B" w:rsidP="002F776B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2F776B">
        <w:rPr>
          <w:rFonts w:ascii="Times New Roman" w:hAnsi="Times New Roman"/>
          <w:sz w:val="28"/>
          <w:szCs w:val="28"/>
        </w:rPr>
        <w:lastRenderedPageBreak/>
        <w:t>Два</w:t>
      </w:r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однотипнихпідприємства</w:t>
      </w:r>
      <w:proofErr w:type="spellEnd"/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776B">
        <w:rPr>
          <w:rFonts w:ascii="Times New Roman" w:hAnsi="Times New Roman"/>
          <w:sz w:val="28"/>
          <w:szCs w:val="28"/>
        </w:rPr>
        <w:t>А</w:t>
      </w:r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і</w:t>
      </w:r>
      <w:proofErr w:type="spellEnd"/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776B">
        <w:rPr>
          <w:rFonts w:ascii="Times New Roman" w:hAnsi="Times New Roman"/>
          <w:sz w:val="28"/>
          <w:szCs w:val="28"/>
        </w:rPr>
        <w:t>В</w:t>
      </w:r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виробляютьпродукцію</w:t>
      </w:r>
      <w:proofErr w:type="spellEnd"/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з</w:t>
      </w:r>
      <w:proofErr w:type="spellEnd"/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однією</w:t>
      </w:r>
      <w:proofErr w:type="spellEnd"/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і</w:t>
      </w:r>
      <w:proofErr w:type="spellEnd"/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тією</w:t>
      </w:r>
      <w:proofErr w:type="spellEnd"/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776B">
        <w:rPr>
          <w:rFonts w:ascii="Times New Roman" w:hAnsi="Times New Roman"/>
          <w:sz w:val="28"/>
          <w:szCs w:val="28"/>
        </w:rPr>
        <w:t>ж</w:t>
      </w:r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776B">
        <w:rPr>
          <w:rFonts w:ascii="Times New Roman" w:hAnsi="Times New Roman"/>
          <w:sz w:val="28"/>
          <w:szCs w:val="28"/>
        </w:rPr>
        <w:t>самою</w:t>
      </w:r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776B">
        <w:rPr>
          <w:rFonts w:ascii="Times New Roman" w:hAnsi="Times New Roman"/>
          <w:sz w:val="28"/>
          <w:szCs w:val="28"/>
        </w:rPr>
        <w:t>оптовою</w:t>
      </w:r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відпускноюціною</w:t>
      </w:r>
      <w:proofErr w:type="spellEnd"/>
      <w:r w:rsidRPr="002F776B">
        <w:rPr>
          <w:rFonts w:ascii="Times New Roman" w:hAnsi="Times New Roman"/>
          <w:sz w:val="28"/>
          <w:szCs w:val="28"/>
          <w:lang w:val="en-US"/>
        </w:rPr>
        <w:t>m</w:t>
      </w:r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776B">
        <w:rPr>
          <w:rFonts w:ascii="Times New Roman" w:hAnsi="Times New Roman"/>
          <w:sz w:val="28"/>
          <w:szCs w:val="28"/>
        </w:rPr>
        <w:t>за</w:t>
      </w:r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776B">
        <w:rPr>
          <w:rFonts w:ascii="Times New Roman" w:hAnsi="Times New Roman"/>
          <w:sz w:val="28"/>
          <w:szCs w:val="28"/>
        </w:rPr>
        <w:t>один</w:t>
      </w:r>
      <w:r w:rsidRPr="00685F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виріб</w:t>
      </w:r>
      <w:proofErr w:type="spellEnd"/>
      <w:r w:rsidRPr="00685F6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F776B">
        <w:rPr>
          <w:rFonts w:ascii="Times New Roman" w:hAnsi="Times New Roman"/>
          <w:sz w:val="28"/>
          <w:szCs w:val="28"/>
        </w:rPr>
        <w:t xml:space="preserve">Автопарк, </w:t>
      </w:r>
      <w:proofErr w:type="spellStart"/>
      <w:r w:rsidRPr="002F776B">
        <w:rPr>
          <w:rFonts w:ascii="Times New Roman" w:hAnsi="Times New Roman"/>
          <w:sz w:val="28"/>
          <w:szCs w:val="28"/>
        </w:rPr>
        <w:t>якийобслуговуєпідприємство</w:t>
      </w:r>
      <w:proofErr w:type="spellEnd"/>
      <w:proofErr w:type="gramStart"/>
      <w:r w:rsidRPr="002F776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F776B">
        <w:rPr>
          <w:rFonts w:ascii="Times New Roman" w:hAnsi="Times New Roman"/>
          <w:sz w:val="28"/>
          <w:szCs w:val="28"/>
        </w:rPr>
        <w:t xml:space="preserve">, оснащений </w:t>
      </w:r>
      <w:proofErr w:type="spellStart"/>
      <w:r w:rsidRPr="002F776B">
        <w:rPr>
          <w:rFonts w:ascii="Times New Roman" w:hAnsi="Times New Roman"/>
          <w:sz w:val="28"/>
          <w:szCs w:val="28"/>
        </w:rPr>
        <w:t>більшсучасними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і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76B">
        <w:rPr>
          <w:rFonts w:ascii="Times New Roman" w:hAnsi="Times New Roman"/>
          <w:sz w:val="28"/>
          <w:szCs w:val="28"/>
        </w:rPr>
        <w:t>потужнимивантажнимиавтівками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2F776B">
        <w:rPr>
          <w:rFonts w:ascii="Times New Roman" w:hAnsi="Times New Roman"/>
          <w:sz w:val="28"/>
          <w:szCs w:val="28"/>
        </w:rPr>
        <w:t>результатіцьоготранспортнівитрати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F776B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2F776B">
        <w:rPr>
          <w:rFonts w:ascii="Times New Roman" w:hAnsi="Times New Roman"/>
          <w:sz w:val="28"/>
          <w:szCs w:val="28"/>
        </w:rPr>
        <w:t>виробускладають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776B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А 10 грн. на 1 км, а для </w:t>
      </w:r>
      <w:proofErr w:type="spellStart"/>
      <w:r w:rsidRPr="002F776B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В – 20 грн. на 1 км. </w:t>
      </w:r>
      <w:proofErr w:type="spellStart"/>
      <w:r w:rsidRPr="002F776B">
        <w:rPr>
          <w:rFonts w:ascii="Times New Roman" w:hAnsi="Times New Roman"/>
          <w:sz w:val="28"/>
          <w:szCs w:val="28"/>
        </w:rPr>
        <w:t>Відстаньміжпідприємствами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300 км. Як </w:t>
      </w:r>
      <w:proofErr w:type="spellStart"/>
      <w:r w:rsidRPr="002F776B">
        <w:rPr>
          <w:rFonts w:ascii="Times New Roman" w:hAnsi="Times New Roman"/>
          <w:sz w:val="28"/>
          <w:szCs w:val="28"/>
        </w:rPr>
        <w:t>територіально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повинен бути </w:t>
      </w:r>
      <w:proofErr w:type="spellStart"/>
      <w:r w:rsidRPr="002F776B">
        <w:rPr>
          <w:rFonts w:ascii="Times New Roman" w:hAnsi="Times New Roman"/>
          <w:sz w:val="28"/>
          <w:szCs w:val="28"/>
        </w:rPr>
        <w:t>розподіленийриноксбутуміждвомапідприємствами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2F776B">
        <w:rPr>
          <w:rFonts w:ascii="Times New Roman" w:hAnsi="Times New Roman"/>
          <w:sz w:val="28"/>
          <w:szCs w:val="28"/>
        </w:rPr>
        <w:t>щобвитратиспоживачів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F776B">
        <w:rPr>
          <w:rFonts w:ascii="Times New Roman" w:hAnsi="Times New Roman"/>
          <w:sz w:val="28"/>
          <w:szCs w:val="28"/>
        </w:rPr>
        <w:t>купівлівиробів</w:t>
      </w:r>
      <w:proofErr w:type="spellEnd"/>
      <w:r w:rsidRPr="002F776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776B">
        <w:rPr>
          <w:rFonts w:ascii="Times New Roman" w:hAnsi="Times New Roman"/>
          <w:sz w:val="28"/>
          <w:szCs w:val="28"/>
        </w:rPr>
        <w:t>їхтранспортуваннібулимінімальними</w:t>
      </w:r>
      <w:proofErr w:type="spellEnd"/>
      <w:r w:rsidRPr="002F776B">
        <w:rPr>
          <w:rFonts w:ascii="Times New Roman" w:hAnsi="Times New Roman"/>
          <w:sz w:val="28"/>
          <w:szCs w:val="28"/>
        </w:rPr>
        <w:t>?</w: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  <w:u w:val="single"/>
        </w:rPr>
      </w:pP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537910">
        <w:rPr>
          <w:rFonts w:ascii="Times New Roman" w:hAnsi="Times New Roman"/>
          <w:sz w:val="28"/>
          <w:szCs w:val="26"/>
          <w:u w:val="single"/>
        </w:rPr>
        <w:t>Розв</w:t>
      </w:r>
      <w:r w:rsidRPr="002F776B">
        <w:rPr>
          <w:rFonts w:ascii="Times New Roman" w:hAnsi="Times New Roman"/>
          <w:sz w:val="28"/>
          <w:szCs w:val="26"/>
          <w:u w:val="single"/>
        </w:rPr>
        <w:t>’</w:t>
      </w:r>
      <w:r w:rsidRPr="00537910">
        <w:rPr>
          <w:rFonts w:ascii="Times New Roman" w:hAnsi="Times New Roman"/>
          <w:sz w:val="28"/>
          <w:szCs w:val="26"/>
          <w:u w:val="single"/>
        </w:rPr>
        <w:t>яз</w:t>
      </w:r>
      <w:r>
        <w:rPr>
          <w:rFonts w:ascii="Times New Roman" w:hAnsi="Times New Roman"/>
          <w:sz w:val="28"/>
          <w:szCs w:val="26"/>
          <w:u w:val="single"/>
        </w:rPr>
        <w:t>ання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2F776B" w:rsidRDefault="002F776B" w:rsidP="002F776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ос</w:t>
      </w:r>
      <w:proofErr w:type="gram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відкладемовідстаньміж</w:t>
      </w:r>
      <w:proofErr w:type="spell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В, </w:t>
      </w:r>
      <w:proofErr w:type="spellStart"/>
      <w:r>
        <w:rPr>
          <w:rFonts w:ascii="Times New Roman" w:hAnsi="Times New Roman"/>
          <w:sz w:val="28"/>
          <w:szCs w:val="28"/>
        </w:rPr>
        <w:t>розташувавши</w:t>
      </w:r>
      <w:proofErr w:type="spellEnd"/>
      <w:r>
        <w:rPr>
          <w:rFonts w:ascii="Times New Roman" w:hAnsi="Times New Roman"/>
          <w:sz w:val="28"/>
          <w:szCs w:val="28"/>
        </w:rPr>
        <w:t xml:space="preserve"> початок координат в </w:t>
      </w:r>
      <w:proofErr w:type="spellStart"/>
      <w:r>
        <w:rPr>
          <w:rFonts w:ascii="Times New Roman" w:hAnsi="Times New Roman"/>
          <w:sz w:val="28"/>
          <w:szCs w:val="28"/>
        </w:rPr>
        <w:t>точці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Розглянемо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скількискладутьвитратиспоживача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довільнійточці</w:t>
      </w:r>
      <w:proofErr w:type="spellEnd"/>
      <w:r w:rsidRPr="00BE5AD8">
        <w:rPr>
          <w:position w:val="-14"/>
        </w:rPr>
        <w:object w:dxaOrig="960" w:dyaOrig="400">
          <v:shape id="_x0000_i1093" type="#_x0000_t75" style="width:48pt;height:20.25pt" o:ole="">
            <v:imagedata r:id="rId54" o:title=""/>
          </v:shape>
          <o:OLEObject Type="Embed" ProgID="Equation.DSMT4" ShapeID="_x0000_i1093" DrawAspect="Content" ObjectID="_1581240424" r:id="rId118"/>
        </w:object>
      </w:r>
      <w:r>
        <w:rPr>
          <w:rFonts w:ascii="Times New Roman" w:hAnsi="Times New Roman"/>
          <w:sz w:val="28"/>
        </w:rPr>
        <w:t xml:space="preserve">При </w:t>
      </w:r>
      <w:proofErr w:type="spellStart"/>
      <w:r>
        <w:rPr>
          <w:rFonts w:ascii="Times New Roman" w:hAnsi="Times New Roman"/>
          <w:sz w:val="28"/>
        </w:rPr>
        <w:t>доставцівантажу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пункту А </w:t>
      </w:r>
      <w:proofErr w:type="spellStart"/>
      <w:r>
        <w:rPr>
          <w:rFonts w:ascii="Times New Roman" w:hAnsi="Times New Roman"/>
          <w:sz w:val="28"/>
        </w:rPr>
        <w:t>цівитратибудутьдорівнювати</w:t>
      </w:r>
      <w:proofErr w:type="spellEnd"/>
      <w:r w:rsidRPr="002221A8">
        <w:rPr>
          <w:position w:val="-12"/>
        </w:rPr>
        <w:object w:dxaOrig="980" w:dyaOrig="360">
          <v:shape id="_x0000_i1094" type="#_x0000_t75" style="width:48.75pt;height:18pt" o:ole="">
            <v:imagedata r:id="rId56" o:title=""/>
          </v:shape>
          <o:OLEObject Type="Embed" ProgID="Equation.DSMT4" ShapeID="_x0000_i1094" DrawAspect="Content" ObjectID="_1581240425" r:id="rId119"/>
        </w:object>
      </w:r>
      <w:r>
        <w:rPr>
          <w:rFonts w:ascii="Times New Roman" w:hAnsi="Times New Roman"/>
          <w:sz w:val="28"/>
        </w:rPr>
        <w:t xml:space="preserve">а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пункту В – </w:t>
      </w:r>
      <w:r w:rsidRPr="002221A8">
        <w:rPr>
          <w:position w:val="-12"/>
        </w:rPr>
        <w:object w:dxaOrig="1020" w:dyaOrig="360">
          <v:shape id="_x0000_i1095" type="#_x0000_t75" style="width:51pt;height:18pt" o:ole="">
            <v:imagedata r:id="rId58" o:title=""/>
          </v:shape>
          <o:OLEObject Type="Embed" ProgID="Equation.DSMT4" ShapeID="_x0000_i1095" DrawAspect="Content" ObjectID="_1581240426" r:id="rId120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Знайдемомножину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>
        <w:rPr>
          <w:rFonts w:ascii="Times New Roman" w:hAnsi="Times New Roman"/>
          <w:sz w:val="28"/>
          <w:szCs w:val="28"/>
        </w:rPr>
        <w:t>точок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/>
          <w:sz w:val="28"/>
          <w:szCs w:val="28"/>
        </w:rPr>
        <w:t>якихвитрати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доставці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пункту А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будутьоднакові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Математичноцявимогазаписуєтьсярівнянням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F776B" w:rsidRDefault="002F776B" w:rsidP="002F776B">
      <w:pPr>
        <w:spacing w:after="0"/>
        <w:jc w:val="both"/>
        <w:rPr>
          <w:lang w:val="en-US"/>
        </w:rPr>
      </w:pPr>
      <w:r w:rsidRPr="002221A8">
        <w:rPr>
          <w:position w:val="-12"/>
        </w:rPr>
        <w:object w:dxaOrig="1120" w:dyaOrig="360">
          <v:shape id="_x0000_i1096" type="#_x0000_t75" style="width:56.25pt;height:18pt" o:ole="">
            <v:imagedata r:id="rId60" o:title=""/>
          </v:shape>
          <o:OLEObject Type="Embed" ProgID="Equation.DSMT4" ShapeID="_x0000_i1096" DrawAspect="Content" ObjectID="_1581240427" r:id="rId121"/>
        </w:object>
      </w:r>
      <w:r w:rsidRPr="002221A8">
        <w:rPr>
          <w:position w:val="-12"/>
        </w:rPr>
        <w:object w:dxaOrig="940" w:dyaOrig="360">
          <v:shape id="_x0000_i1097" type="#_x0000_t75" style="width:47.25pt;height:18pt" o:ole="">
            <v:imagedata r:id="rId62" o:title=""/>
          </v:shape>
          <o:OLEObject Type="Embed" ProgID="Equation.DSMT4" ShapeID="_x0000_i1097" DrawAspect="Content" ObjectID="_1581240428" r:id="rId122"/>
        </w:object>
      </w:r>
      <w:proofErr w:type="spellStart"/>
      <w:r>
        <w:rPr>
          <w:rFonts w:ascii="Times New Roman" w:hAnsi="Times New Roman"/>
          <w:sz w:val="28"/>
        </w:rPr>
        <w:t>або</w:t>
      </w:r>
      <w:proofErr w:type="spellEnd"/>
      <w:r w:rsidRPr="002221A8">
        <w:rPr>
          <w:position w:val="-12"/>
        </w:rPr>
        <w:object w:dxaOrig="940" w:dyaOrig="360">
          <v:shape id="_x0000_i1098" type="#_x0000_t75" style="width:47.25pt;height:18pt" o:ole="">
            <v:imagedata r:id="rId64" o:title=""/>
          </v:shape>
          <o:OLEObject Type="Embed" ProgID="Equation.DSMT4" ShapeID="_x0000_i1098" DrawAspect="Content" ObjectID="_1581240429" r:id="rId123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причому</w:t>
      </w:r>
      <w:proofErr w:type="spellEnd"/>
      <w:r>
        <w:rPr>
          <w:rFonts w:ascii="Times New Roman" w:hAnsi="Times New Roman"/>
          <w:sz w:val="28"/>
        </w:rPr>
        <w:t>:</w:t>
      </w:r>
    </w:p>
    <w:p w:rsidR="002F776B" w:rsidRDefault="002F776B" w:rsidP="002F776B">
      <w:pPr>
        <w:spacing w:after="0"/>
        <w:jc w:val="center"/>
      </w:pPr>
      <w:r w:rsidRPr="006729DA">
        <w:rPr>
          <w:position w:val="-16"/>
        </w:rPr>
        <w:object w:dxaOrig="3820" w:dyaOrig="520">
          <v:shape id="_x0000_i1099" type="#_x0000_t75" style="width:191.25pt;height:26.25pt" o:ole="">
            <v:imagedata r:id="rId66" o:title=""/>
          </v:shape>
          <o:OLEObject Type="Embed" ProgID="Equation.DSMT4" ShapeID="_x0000_i1099" DrawAspect="Content" ObjectID="_1581240430" r:id="rId124"/>
        </w:object>
      </w:r>
    </w:p>
    <w:p w:rsidR="002F776B" w:rsidRDefault="002F776B" w:rsidP="002F776B">
      <w:pPr>
        <w:spacing w:after="0"/>
        <w:jc w:val="both"/>
      </w:pPr>
      <w:proofErr w:type="spellStart"/>
      <w:r>
        <w:rPr>
          <w:rFonts w:ascii="Times New Roman" w:hAnsi="Times New Roman"/>
          <w:sz w:val="28"/>
        </w:rPr>
        <w:t>Тоді</w:t>
      </w:r>
      <w:proofErr w:type="spellEnd"/>
      <w:r>
        <w:rPr>
          <w:rFonts w:ascii="Times New Roman" w:hAnsi="Times New Roman"/>
          <w:sz w:val="28"/>
        </w:rPr>
        <w:t xml:space="preserve">:   </w:t>
      </w:r>
      <w:r w:rsidRPr="006729DA">
        <w:rPr>
          <w:position w:val="-16"/>
        </w:rPr>
        <w:object w:dxaOrig="3040" w:dyaOrig="520">
          <v:shape id="_x0000_i1100" type="#_x0000_t75" style="width:152.25pt;height:26.25pt" o:ole="">
            <v:imagedata r:id="rId68" o:title=""/>
          </v:shape>
          <o:OLEObject Type="Embed" ProgID="Equation.DSMT4" ShapeID="_x0000_i1100" DrawAspect="Content" ObjectID="_1581240431" r:id="rId125"/>
        </w:object>
      </w:r>
    </w:p>
    <w:p w:rsidR="002F776B" w:rsidRPr="006729DA" w:rsidRDefault="002F776B" w:rsidP="002F77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29DA">
        <w:rPr>
          <w:position w:val="-10"/>
        </w:rPr>
        <w:object w:dxaOrig="3879" w:dyaOrig="360">
          <v:shape id="_x0000_i1101" type="#_x0000_t75" style="width:194.25pt;height:18pt" o:ole="">
            <v:imagedata r:id="rId70" o:title=""/>
          </v:shape>
          <o:OLEObject Type="Embed" ProgID="Equation.DSMT4" ShapeID="_x0000_i1101" DrawAspect="Content" ObjectID="_1581240432" r:id="rId126"/>
        </w:object>
      </w:r>
    </w:p>
    <w:p w:rsidR="002F776B" w:rsidRDefault="002F776B" w:rsidP="002F776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729DA">
        <w:rPr>
          <w:position w:val="-10"/>
        </w:rPr>
        <w:object w:dxaOrig="2880" w:dyaOrig="360">
          <v:shape id="_x0000_i1102" type="#_x0000_t75" style="width:2in;height:18pt" o:ole="">
            <v:imagedata r:id="rId72" o:title=""/>
          </v:shape>
          <o:OLEObject Type="Embed" ProgID="Equation.DSMT4" ShapeID="_x0000_i1102" DrawAspect="Content" ObjectID="_1581240433" r:id="rId127"/>
        </w:object>
      </w:r>
    </w:p>
    <w:p w:rsidR="002F776B" w:rsidRDefault="002F776B" w:rsidP="002F776B">
      <w:pPr>
        <w:spacing w:after="0"/>
        <w:jc w:val="center"/>
      </w:pPr>
      <w:r w:rsidRPr="008505B9">
        <w:rPr>
          <w:position w:val="-14"/>
        </w:rPr>
        <w:object w:dxaOrig="2299" w:dyaOrig="440">
          <v:shape id="_x0000_i1103" type="#_x0000_t75" style="width:114.75pt;height:21.75pt" o:ole="">
            <v:imagedata r:id="rId74" o:title=""/>
          </v:shape>
          <o:OLEObject Type="Embed" ProgID="Equation.DSMT4" ShapeID="_x0000_i1103" DrawAspect="Content" ObjectID="_1581240434" r:id="rId128"/>
        </w:object>
      </w:r>
    </w:p>
    <w:p w:rsidR="002F776B" w:rsidRDefault="002F776B" w:rsidP="002F776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кола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</w:t>
      </w:r>
      <w:r w:rsidRPr="008B39E6">
        <w:rPr>
          <w:position w:val="-14"/>
        </w:rPr>
        <w:object w:dxaOrig="1100" w:dyaOrig="400">
          <v:shape id="_x0000_i1104" type="#_x0000_t75" style="width:54.75pt;height:20.25pt" o:ole="">
            <v:imagedata r:id="rId76" o:title=""/>
          </v:shape>
          <o:OLEObject Type="Embed" ProgID="Equation.DSMT4" ShapeID="_x0000_i1104" DrawAspect="Content" ObjectID="_1581240435" r:id="rId129"/>
        </w:object>
      </w:r>
      <w:proofErr w:type="spellStart"/>
      <w:r>
        <w:rPr>
          <w:rFonts w:ascii="Times New Roman" w:hAnsi="Times New Roman"/>
          <w:sz w:val="28"/>
        </w:rPr>
        <w:t>щолежить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осіабсцис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радіусом</w:t>
      </w:r>
      <w:proofErr w:type="spellEnd"/>
      <w:r>
        <w:rPr>
          <w:rFonts w:ascii="Times New Roman" w:hAnsi="Times New Roman"/>
          <w:sz w:val="28"/>
        </w:rPr>
        <w:t xml:space="preserve"> 200 км. Для </w:t>
      </w:r>
      <w:proofErr w:type="spellStart"/>
      <w:r>
        <w:rPr>
          <w:rFonts w:ascii="Times New Roman" w:hAnsi="Times New Roman"/>
          <w:sz w:val="28"/>
        </w:rPr>
        <w:t>всіхпунктів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які</w:t>
      </w:r>
      <w:proofErr w:type="spellEnd"/>
      <w:r>
        <w:rPr>
          <w:rFonts w:ascii="Times New Roman" w:hAnsi="Times New Roman"/>
          <w:sz w:val="28"/>
        </w:rPr>
        <w:t xml:space="preserve"> лежать на </w:t>
      </w:r>
      <w:proofErr w:type="spellStart"/>
      <w:r>
        <w:rPr>
          <w:rFonts w:ascii="Times New Roman" w:hAnsi="Times New Roman"/>
          <w:sz w:val="28"/>
        </w:rPr>
        <w:t>коліцьогорадіуса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витрати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придбаннявиробівбудутьоднакові</w:t>
      </w:r>
      <w:proofErr w:type="spellEnd"/>
      <w:r>
        <w:rPr>
          <w:rFonts w:ascii="Times New Roman" w:hAnsi="Times New Roman"/>
          <w:sz w:val="28"/>
        </w:rPr>
        <w:t xml:space="preserve"> при </w:t>
      </w:r>
      <w:proofErr w:type="spellStart"/>
      <w:r>
        <w:rPr>
          <w:rFonts w:ascii="Times New Roman" w:hAnsi="Times New Roman"/>
          <w:sz w:val="28"/>
        </w:rPr>
        <w:t>доставці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пунктів</w:t>
      </w:r>
      <w:proofErr w:type="spellEnd"/>
      <w:r>
        <w:rPr>
          <w:rFonts w:ascii="Times New Roman" w:hAnsi="Times New Roman"/>
          <w:sz w:val="28"/>
        </w:rPr>
        <w:t xml:space="preserve"> А і В.</w:t>
      </w:r>
    </w:p>
    <w:p w:rsidR="002F776B" w:rsidRPr="00A92A59" w:rsidRDefault="002F776B" w:rsidP="002F776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Якщоспоживач</w:t>
      </w:r>
      <w:proofErr w:type="spellEnd"/>
      <w:r>
        <w:rPr>
          <w:rFonts w:ascii="Times New Roman" w:hAnsi="Times New Roman"/>
          <w:sz w:val="28"/>
        </w:rPr>
        <w:t xml:space="preserve"> буде </w:t>
      </w:r>
      <w:proofErr w:type="spellStart"/>
      <w:r>
        <w:rPr>
          <w:rFonts w:ascii="Times New Roman" w:hAnsi="Times New Roman"/>
          <w:sz w:val="28"/>
        </w:rPr>
        <w:t>знаходитисьвсередині</w:t>
      </w:r>
      <w:proofErr w:type="spellEnd"/>
      <w:r>
        <w:rPr>
          <w:rFonts w:ascii="Times New Roman" w:hAnsi="Times New Roman"/>
          <w:sz w:val="28"/>
        </w:rPr>
        <w:t xml:space="preserve"> круга, то </w:t>
      </w:r>
      <w:proofErr w:type="spellStart"/>
      <w:r>
        <w:rPr>
          <w:rFonts w:ascii="Times New Roman" w:hAnsi="Times New Roman"/>
          <w:sz w:val="28"/>
        </w:rPr>
        <w:t>вигіднішекупувативироби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пункті</w:t>
      </w:r>
      <w:proofErr w:type="spellEnd"/>
      <w:r>
        <w:rPr>
          <w:rFonts w:ascii="Times New Roman" w:hAnsi="Times New Roman"/>
          <w:sz w:val="28"/>
        </w:rPr>
        <w:t xml:space="preserve"> В, а </w:t>
      </w:r>
      <w:proofErr w:type="spellStart"/>
      <w:r>
        <w:rPr>
          <w:rFonts w:ascii="Times New Roman" w:hAnsi="Times New Roman"/>
          <w:sz w:val="28"/>
        </w:rPr>
        <w:t>якщозовні</w:t>
      </w:r>
      <w:proofErr w:type="spellEnd"/>
      <w:r>
        <w:rPr>
          <w:rFonts w:ascii="Times New Roman" w:hAnsi="Times New Roman"/>
          <w:sz w:val="28"/>
        </w:rPr>
        <w:t xml:space="preserve"> круга – то в </w:t>
      </w:r>
      <w:proofErr w:type="spellStart"/>
      <w:r>
        <w:rPr>
          <w:rFonts w:ascii="Times New Roman" w:hAnsi="Times New Roman"/>
          <w:sz w:val="28"/>
        </w:rPr>
        <w:t>пункті</w:t>
      </w:r>
      <w:proofErr w:type="spellEnd"/>
      <w:r>
        <w:rPr>
          <w:rFonts w:ascii="Times New Roman" w:hAnsi="Times New Roman"/>
          <w:sz w:val="28"/>
        </w:rPr>
        <w:t xml:space="preserve"> А.</w:t>
      </w:r>
    </w:p>
    <w:p w:rsidR="002F776B" w:rsidRDefault="002F776B" w:rsidP="002F776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F776B" w:rsidRDefault="002F776B" w:rsidP="002F776B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F776B" w:rsidRDefault="002F776B" w:rsidP="002F776B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F776B" w:rsidRPr="00B70C7A" w:rsidRDefault="002F776B" w:rsidP="002F776B">
      <w:pPr>
        <w:pStyle w:val="a3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Обчислити границю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bSup>
          </m:e>
        </m:func>
      </m:oMath>
      <w:r w:rsidRPr="00391F1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391F1D">
        <w:rPr>
          <w:rFonts w:ascii="Times New Roman" w:eastAsiaTheme="minorEastAsia" w:hAnsi="Times New Roman" w:cs="Times New Roman"/>
          <w:sz w:val="28"/>
          <w:szCs w:val="28"/>
          <w:lang w:val="uk-UA"/>
        </w:rPr>
        <w:t>якщо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 w:rsidRPr="00391F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P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2F776B">
        <w:rPr>
          <w:rFonts w:ascii="Times New Roman" w:hAnsi="Times New Roman" w:cs="Times New Roman"/>
          <w:sz w:val="28"/>
          <w:szCs w:val="28"/>
        </w:rPr>
        <w:t>:</w:t>
      </w:r>
    </w:p>
    <w:p w:rsidR="002F776B" w:rsidRPr="00217705" w:rsidRDefault="002F776B" w:rsidP="002F77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Виконуємо множення матриць:</w:t>
      </w:r>
    </w:p>
    <w:p w:rsidR="002F776B" w:rsidRPr="0080438A" w:rsidRDefault="00E1679D" w:rsidP="002F776B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</m:oMath>
      <w:r w:rsidR="002F776B" w:rsidRPr="0080438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F776B" w:rsidRPr="00217705" w:rsidRDefault="002F776B" w:rsidP="002F776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17705">
        <w:rPr>
          <w:rFonts w:ascii="Times New Roman" w:hAnsi="Times New Roman" w:cs="Times New Roman"/>
          <w:sz w:val="28"/>
          <w:szCs w:val="28"/>
          <w:lang w:val="uk-UA"/>
        </w:rPr>
        <w:t>Аналогічно отримуємо: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Pr="00217705" w:rsidRDefault="002F776B" w:rsidP="002F776B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Переходимо до границі</w:t>
      </w:r>
    </w:p>
    <w:p w:rsidR="002F776B" w:rsidRPr="0080438A" w:rsidRDefault="00E1679D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bSup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n-1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</m:sSub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 w:rsidR="002F776B" w:rsidRPr="0080438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bSup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mr>
            </m:m>
          </m:e>
        </m:d>
      </m:oMath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Pr="00B70C7A" w:rsidRDefault="002F776B" w:rsidP="002F776B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5EF">
        <w:rPr>
          <w:rFonts w:ascii="Times New Roman" w:hAnsi="Times New Roman" w:cs="Times New Roman"/>
          <w:sz w:val="28"/>
          <w:szCs w:val="28"/>
        </w:rPr>
        <w:lastRenderedPageBreak/>
        <w:t xml:space="preserve">Є колода з 36 карт.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Скількома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можнавитягнутиневпорядкованийнабір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5 карт так,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булилише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1♦ карта, 1 дама, 2♣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>?</w:t>
      </w:r>
    </w:p>
    <w:p w:rsidR="002F776B" w:rsidRDefault="002F776B" w:rsidP="002F77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4C4">
        <w:rPr>
          <w:rFonts w:ascii="Times New Roman" w:hAnsi="Times New Roman" w:cs="Times New Roman"/>
          <w:b/>
          <w:sz w:val="28"/>
          <w:szCs w:val="28"/>
        </w:rPr>
        <w:t>Розв’язання</w:t>
      </w:r>
      <w:proofErr w:type="spellEnd"/>
      <w:r w:rsidRPr="002F14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Розглянемовипадки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776B" w:rsidRDefault="002F776B" w:rsidP="002F77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Середобраних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дама.</w: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двіхрестовікартибудутьобиратись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оскількихрестова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бутиобрана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способіввиборудвоххрестових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52D4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740" w:dyaOrig="800">
          <v:shape id="_x0000_i1105" type="#_x0000_t75" style="width:137.25pt;height:39.75pt" o:ole="">
            <v:imagedata r:id="rId78" o:title=""/>
          </v:shape>
          <o:OLEObject Type="Embed" ProgID="Equation.3" ShapeID="_x0000_i1105" DrawAspect="Content" ObjectID="_1581240436" r:id="rId13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трьохобраних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необхіднододатищедвікарти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бубнами, дамами,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картами.</w: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карт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невпорядкованихвибірок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по 2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повтореньдорівню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52D4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400" w:dyaOrig="800">
          <v:shape id="_x0000_i1106" type="#_x0000_t75" style="width:170.25pt;height:39.75pt" o:ole="">
            <v:imagedata r:id="rId80" o:title=""/>
          </v:shape>
          <o:OLEObject Type="Embed" ProgID="Equation.3" ShapeID="_x0000_i1106" DrawAspect="Content" ObjectID="_1581240437" r:id="rId13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правилом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</w:p>
    <w:p w:rsidR="002F776B" w:rsidRDefault="002F776B" w:rsidP="002F7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D4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840" w:dyaOrig="420">
          <v:shape id="_x0000_i1107" type="#_x0000_t75" style="width:141.75pt;height:21pt" o:ole="">
            <v:imagedata r:id="rId82" o:title=""/>
          </v:shape>
          <o:OLEObject Type="Embed" ProgID="Equation.3" ShapeID="_x0000_i1107" DrawAspect="Content" ObjectID="_1581240438" r:id="rId132"/>
        </w:object>
      </w:r>
    </w:p>
    <w:p w:rsidR="002F776B" w:rsidRDefault="002F776B" w:rsidP="002F77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Середобраних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дама.</w: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Хрестову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іншухрестову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 8 способами.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способами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трьохобраних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необхіднододатищедвікарти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бубнами, дамами,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картами. </w: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карт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способіввиборуцих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вжерозглядалосьраніше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120. За правилом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C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19" w:dyaOrig="420">
          <v:shape id="_x0000_i1108" type="#_x0000_t75" style="width:150.75pt;height:21pt" o:ole="">
            <v:imagedata r:id="rId84" o:title=""/>
          </v:shape>
          <o:OLEObject Type="Embed" ProgID="Equation.3" ShapeID="_x0000_i1108" DrawAspect="Content" ObjectID="_1581240439" r:id="rId133"/>
        </w:object>
      </w:r>
    </w:p>
    <w:p w:rsidR="002F776B" w:rsidRDefault="002F776B" w:rsidP="002F77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Середобранихп’яти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немаєбубновоїдами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немаєхрестовоїдами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Обираємо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карту, яка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дамою (8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двіхрестовікарти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середякихнемаєдами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обираємо</w:t>
      </w:r>
      <w:proofErr w:type="spellEnd"/>
      <w:r w:rsidRPr="00F52D4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680" w:dyaOrig="800">
          <v:shape id="_x0000_i1109" type="#_x0000_t75" style="width:134.25pt;height:39.75pt" o:ole="">
            <v:imagedata r:id="rId86" o:title=""/>
          </v:shape>
          <o:OLEObject Type="Embed" ProgID="Equation.3" ShapeID="_x0000_i1109" DrawAspect="Content" ObjectID="_1581240440" r:id="rId134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одну карту, яка не є дамою, не є бубною,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Таких карт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отжемаємо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правилом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середяких</w:t>
      </w:r>
      <w:r>
        <w:rPr>
          <w:rFonts w:ascii="Times New Roman" w:hAnsi="Times New Roman" w:cs="Times New Roman"/>
          <w:sz w:val="28"/>
          <w:szCs w:val="28"/>
        </w:rPr>
        <w:t>немаєбубновоїдами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немаєхрестовоїдами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хрестовідорівнює</w:t>
      </w:r>
      <w:proofErr w:type="spellEnd"/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080" w:dyaOrig="440">
          <v:shape id="_x0000_i1110" type="#_x0000_t75" style="width:153.75pt;height:21.75pt" o:ole="">
            <v:imagedata r:id="rId88" o:title=""/>
          </v:shape>
          <o:OLEObject Type="Embed" ProgID="Equation.3" ShapeID="_x0000_i1110" DrawAspect="Content" ObjectID="_1581240441" r:id="rId135"/>
        </w:object>
      </w:r>
    </w:p>
    <w:p w:rsidR="002F776B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способіввибірки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щозадовольняютьумовузадачі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правилом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сумидорівнює</w:t>
      </w:r>
      <w:proofErr w:type="spellEnd"/>
    </w:p>
    <w:p w:rsidR="002F776B" w:rsidRPr="00A14D00" w:rsidRDefault="002F776B" w:rsidP="002F77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00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6020" w:dyaOrig="440">
          <v:shape id="_x0000_i1111" type="#_x0000_t75" style="width:300.75pt;height:21.75pt" o:ole="">
            <v:imagedata r:id="rId90" o:title=""/>
          </v:shape>
          <o:OLEObject Type="Embed" ProgID="Equation.3" ShapeID="_x0000_i1111" DrawAspect="Content" ObjectID="_1581240442" r:id="rId136"/>
        </w:object>
      </w:r>
    </w:p>
    <w:p w:rsidR="002F776B" w:rsidRPr="00836BC1" w:rsidRDefault="002F776B" w:rsidP="002F77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6BC1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480" w:dyaOrig="320">
          <v:shape id="_x0000_i1112" type="#_x0000_t75" style="width:74.25pt;height:15.75pt" o:ole="">
            <v:imagedata r:id="rId92" o:title=""/>
          </v:shape>
          <o:OLEObject Type="Embed" ProgID="Equation.3" ShapeID="_x0000_i1112" DrawAspect="Content" ObjectID="_1581240443" r:id="rId137"/>
        </w:object>
      </w: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Pr="00B70C7A" w:rsidRDefault="002F776B" w:rsidP="002F776B">
      <w:pPr>
        <w:pStyle w:val="a3"/>
        <w:numPr>
          <w:ilvl w:val="0"/>
          <w:numId w:val="5"/>
        </w:numPr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0C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Знайти рівняння дотичної до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(6x+7)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-9x+4</m:t>
        </m:r>
      </m:oMath>
      <w:r w:rsidRPr="00B70C7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відомо, що ця дотична не містить точок з рівними координатами.</w:t>
      </w: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Pr="00217705" w:rsidRDefault="002F776B" w:rsidP="002F7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217705">
        <w:rPr>
          <w:rFonts w:ascii="Times New Roman" w:hAnsi="Times New Roman" w:cs="Times New Roman"/>
          <w:sz w:val="28"/>
          <w:szCs w:val="28"/>
        </w:rPr>
        <w:t>:</w:t>
      </w:r>
    </w:p>
    <w:p w:rsidR="002F776B" w:rsidRDefault="002F776B" w:rsidP="002F776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 дотична не містить точок з рівними координатами, то пряма – бісектриса першого-третього координатного кута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 перетинає цю дотичну, тобто є паралельною їй. Отже кутовий коефіцієнт шуканої дотичної дорівнює 1.</w:t>
      </w:r>
    </w:p>
    <w:p w:rsidR="002F776B" w:rsidRPr="00217705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Знайдемо похідну</w:t>
      </w: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Pr="00217705" w:rsidRDefault="002F776B" w:rsidP="002F776B">
      <w:pPr>
        <w:pStyle w:val="a3"/>
        <w:ind w:left="426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f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'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((6x+7)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-9x+4)'=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6x+7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∙6-9=9∙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6x+7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-9</m:t>
          </m:r>
        </m:oMath>
      </m:oMathPara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Маємо рівняння для пошуку абсциси дочки дотику</w:t>
      </w:r>
    </w:p>
    <w:p w:rsidR="002F776B" w:rsidRPr="00217705" w:rsidRDefault="002F776B" w:rsidP="002F776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9∙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6x+7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-9=1</m:t>
          </m:r>
        </m:oMath>
      </m:oMathPara>
    </w:p>
    <w:p w:rsidR="002F776B" w:rsidRPr="00217705" w:rsidRDefault="00E1679D" w:rsidP="002F776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6x+7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den>
          </m:f>
        </m:oMath>
      </m:oMathPara>
    </w:p>
    <w:p w:rsidR="002F776B" w:rsidRPr="00217705" w:rsidRDefault="00E1679D" w:rsidP="002F776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6x+7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den>
          </m:f>
        </m:oMath>
      </m:oMathPara>
    </w:p>
    <w:p w:rsidR="002F776B" w:rsidRPr="00C9139B" w:rsidRDefault="002F776B" w:rsidP="002F776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6x+7=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81</m:t>
              </m:r>
            </m:den>
          </m:f>
        </m:oMath>
      </m:oMathPara>
    </w:p>
    <w:p w:rsidR="002F776B" w:rsidRPr="00C9139B" w:rsidRDefault="002F776B" w:rsidP="002F776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6x=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-7</m:t>
          </m:r>
        </m:oMath>
      </m:oMathPara>
    </w:p>
    <w:p w:rsidR="002F776B" w:rsidRPr="00C9139B" w:rsidRDefault="002F776B" w:rsidP="002F776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6x=-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467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81</m:t>
              </m:r>
            </m:den>
          </m:f>
        </m:oMath>
      </m:oMathPara>
    </w:p>
    <w:p w:rsidR="002F776B" w:rsidRPr="00C9139B" w:rsidRDefault="00E1679D" w:rsidP="002F776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467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486</m:t>
            </m:r>
          </m:den>
        </m:f>
      </m:oMath>
      <w:r w:rsidR="002F776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абсциса точки дотику.</w:t>
      </w:r>
    </w:p>
    <w:p w:rsidR="002F776B" w:rsidRDefault="002F776B" w:rsidP="002F776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Обчислюємо значення функції в точці дотику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467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486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6269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162</m:t>
            </m:r>
          </m:den>
        </m:f>
      </m:oMath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Маємо рівняння дотичної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6269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162</m:t>
            </m:r>
          </m:den>
        </m:f>
      </m:oMath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Pr="00C9139B" w:rsidRDefault="002F776B" w:rsidP="002F776B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776B" w:rsidRPr="00B70C7A" w:rsidRDefault="002F776B" w:rsidP="002F776B">
      <w:pPr>
        <w:pStyle w:val="a3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Знайти всі неперервні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f:R→R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що задовольняють рівняння</w:t>
      </w:r>
    </w:p>
    <w:p w:rsidR="002F776B" w:rsidRDefault="002F776B" w:rsidP="002F776B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776B" w:rsidRDefault="002F776B" w:rsidP="002F77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76B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</w:t>
      </w: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r w:rsidRPr="002F776B">
        <w:rPr>
          <w:rFonts w:ascii="Times New Roman" w:hAnsi="Times New Roman" w:cs="Times New Roman"/>
          <w:sz w:val="28"/>
          <w:szCs w:val="28"/>
          <w:lang w:val="uk-UA"/>
        </w:rPr>
        <w:t xml:space="preserve">Будемо шукати розв’язок у вигляді лінійної функції з невизначеними коефіцієнтами. </w:t>
      </w:r>
      <w:r w:rsidRPr="003D52BB">
        <w:rPr>
          <w:rFonts w:ascii="Times New Roman" w:hAnsi="Times New Roman" w:cs="Times New Roman"/>
          <w:sz w:val="28"/>
          <w:szCs w:val="28"/>
        </w:rPr>
        <w:t xml:space="preserve">Нехай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3D52BB">
        <w:rPr>
          <w:rFonts w:ascii="Times New Roman" w:hAnsi="Times New Roman" w:cs="Times New Roman"/>
          <w:sz w:val="28"/>
          <w:szCs w:val="28"/>
        </w:rPr>
        <w:t xml:space="preserve"> . Тоді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+1)</m:t>
        </m:r>
      </m:oMath>
    </w:p>
    <w:p w:rsidR="002F776B" w:rsidRDefault="002F776B" w:rsidP="002F776B">
      <w:pPr>
        <w:rPr>
          <w:rFonts w:ascii="Times New Roman" w:hAnsi="Times New Roman" w:cs="Times New Roman"/>
          <w:sz w:val="28"/>
          <w:szCs w:val="28"/>
        </w:rPr>
      </w:pP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Отже</w:t>
      </w:r>
      <m:oMath>
        <w:proofErr w:type="spellEnd"/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3(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+1))=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+5</m:t>
        </m:r>
      </m:oMath>
      <w:r w:rsidRPr="003D52BB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Прирівнюючикоефіцієнти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однаковихстепенів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маємо</w:t>
      </w:r>
      <w:proofErr w:type="spellEnd"/>
    </w:p>
    <w:p w:rsidR="002F776B" w:rsidRPr="003D52BB" w:rsidRDefault="00E1679D" w:rsidP="002F776B">
      <w:pPr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2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</m:t>
        </m:r>
      </m:oMath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Доведемо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щоіншогорозв’язку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>.</w:t>
      </w: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r w:rsidRPr="003D52BB">
        <w:rPr>
          <w:rFonts w:ascii="Times New Roman" w:hAnsi="Times New Roman" w:cs="Times New Roman"/>
          <w:sz w:val="28"/>
          <w:szCs w:val="28"/>
        </w:rPr>
        <w:t xml:space="preserve"> Нехай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D5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</w:p>
    <w:p w:rsidR="002F776B" w:rsidRPr="003D52BB" w:rsidRDefault="002F776B" w:rsidP="002F776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3∙f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2x+1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+5x</m:t>
          </m:r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2x+1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+5x</m:t>
          </m:r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3∙g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2x+1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Розв’яжеморівняння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3∙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Замінимо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3D52BB">
        <w:rPr>
          <w:rFonts w:ascii="Times New Roman" w:hAnsi="Times New Roman" w:cs="Times New Roman"/>
          <w:sz w:val="28"/>
          <w:szCs w:val="28"/>
        </w:rPr>
        <w:t xml:space="preserve"> 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D5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r w:rsidRPr="003D52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одержаномурівняннізновузамінимо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3D52BB">
        <w:rPr>
          <w:rFonts w:ascii="Times New Roman" w:hAnsi="Times New Roman" w:cs="Times New Roman"/>
          <w:sz w:val="28"/>
          <w:szCs w:val="28"/>
        </w:rPr>
        <w:t xml:space="preserve"> на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D52BB">
        <w:rPr>
          <w:rFonts w:ascii="Times New Roman" w:hAnsi="Times New Roman" w:cs="Times New Roman"/>
          <w:sz w:val="28"/>
          <w:szCs w:val="28"/>
        </w:rPr>
        <w:t>.:</w:t>
      </w:r>
    </w:p>
    <w:p w:rsidR="002F776B" w:rsidRPr="003D52BB" w:rsidRDefault="002F776B" w:rsidP="002F776B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⟹g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2BB">
        <w:rPr>
          <w:rFonts w:ascii="Times New Roman" w:hAnsi="Times New Roman" w:cs="Times New Roman"/>
          <w:sz w:val="28"/>
          <w:szCs w:val="28"/>
        </w:rPr>
        <w:t>Продовжуючиподібним</w:t>
      </w:r>
      <w:proofErr w:type="spellEnd"/>
      <w:r w:rsidRPr="003D52BB">
        <w:rPr>
          <w:rFonts w:ascii="Times New Roman" w:hAnsi="Times New Roman" w:cs="Times New Roman"/>
          <w:sz w:val="28"/>
          <w:szCs w:val="28"/>
        </w:rPr>
        <w:t xml:space="preserve"> чином, у </w:t>
      </w:r>
      <w:proofErr w:type="spellStart"/>
      <w:r w:rsidRPr="003D52BB">
        <w:rPr>
          <w:rFonts w:ascii="Times New Roman" w:hAnsi="Times New Roman" w:cs="Times New Roman"/>
          <w:sz w:val="28"/>
          <w:szCs w:val="28"/>
        </w:rPr>
        <w:t>результатімаємо</w:t>
      </w:r>
      <w:proofErr w:type="spellEnd"/>
    </w:p>
    <w:p w:rsidR="002F776B" w:rsidRPr="003D52BB" w:rsidRDefault="002F776B" w:rsidP="002F776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,   n=1,2,3,…</m:t>
          </m:r>
        </m:oMath>
      </m:oMathPara>
    </w:p>
    <w:p w:rsidR="002F776B" w:rsidRPr="003D52BB" w:rsidRDefault="002F776B" w:rsidP="002F77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2BB">
        <w:rPr>
          <w:rFonts w:ascii="Times New Roman" w:hAnsi="Times New Roman" w:cs="Times New Roman"/>
          <w:sz w:val="28"/>
          <w:szCs w:val="28"/>
          <w:lang w:val="uk-UA"/>
        </w:rPr>
        <w:t xml:space="preserve">Унаслідок неперервності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3D52B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довільного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:rsidR="002F776B" w:rsidRPr="003D52BB" w:rsidRDefault="00E1679D" w:rsidP="002F776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⟹ 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2F776B" w:rsidRDefault="002F776B" w:rsidP="002F776B">
      <w:pPr>
        <w:pStyle w:val="a3"/>
        <w:ind w:left="426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0438A" w:rsidRPr="00220119" w:rsidRDefault="0080438A" w:rsidP="002F776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Визначити розміри відкритого басейну з квадратним дном об’ємом 32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щоб на облицювання його стін і дна було витрачено якнайменше матеріалу.</w:t>
      </w:r>
    </w:p>
    <w:p w:rsidR="0080438A" w:rsidRDefault="0080438A" w:rsidP="0080438A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9139B" w:rsidRDefault="00C9139B" w:rsidP="0080438A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9139B" w:rsidRDefault="00C9139B" w:rsidP="0080438A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</w:p>
    <w:p w:rsidR="00C9139B" w:rsidRPr="00C9139B" w:rsidRDefault="00C9139B" w:rsidP="0080438A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9139B" w:rsidRPr="00C9139B" w:rsidRDefault="00C9139B" w:rsidP="0080438A">
      <w:pPr>
        <w:pStyle w:val="a3"/>
        <w:spacing w:after="0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Нехай сторона квадрата – що є дном басейну має сторону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Тоді </w:t>
      </w:r>
      <w:r w:rsidR="002E3473">
        <w:rPr>
          <w:rFonts w:ascii="Times New Roman" w:eastAsiaTheme="minorEastAsia" w:hAnsi="Times New Roman" w:cs="Times New Roman"/>
          <w:sz w:val="28"/>
          <w:szCs w:val="28"/>
          <w:lang w:val="uk-UA"/>
        </w:rPr>
        <w:t>глибина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басейну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Pr="00C913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139B" w:rsidRPr="002E3473" w:rsidRDefault="00C9139B" w:rsidP="0080438A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Знайдемо цільову функцію, що дорівнює сумі площ стін та дна</w:t>
      </w:r>
      <w:r w:rsidR="002E3473" w:rsidRPr="002E3473">
        <w:rPr>
          <w:rFonts w:ascii="Times New Roman" w:hAnsi="Times New Roman" w:cs="Times New Roman"/>
          <w:sz w:val="28"/>
          <w:szCs w:val="28"/>
        </w:rPr>
        <w:t>:</w:t>
      </w:r>
    </w:p>
    <w:p w:rsidR="00C9139B" w:rsidRDefault="00C9139B" w:rsidP="0080438A">
      <w:pPr>
        <w:pStyle w:val="a3"/>
        <w:spacing w:after="0"/>
        <w:ind w:left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∙4x=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="002E3473" w:rsidRPr="00C913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E3473" w:rsidRPr="002E3473" w:rsidRDefault="002E3473" w:rsidP="0080438A">
      <w:pPr>
        <w:pStyle w:val="a3"/>
        <w:spacing w:after="0"/>
        <w:ind w:left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E34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Досліджуємо дану функцію на найменше значення </w:t>
      </w:r>
    </w:p>
    <w:p w:rsidR="002E3473" w:rsidRPr="002E3473" w:rsidRDefault="00E1679D" w:rsidP="0080438A">
      <w:pPr>
        <w:pStyle w:val="a3"/>
        <w:spacing w:after="0"/>
        <w:ind w:left="56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=2x-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 -128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 w:rsidR="002E3473" w:rsidRPr="002E3473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E3473" w:rsidRDefault="002E3473" w:rsidP="002E3473">
      <w:pPr>
        <w:pStyle w:val="a3"/>
        <w:spacing w:after="0"/>
        <w:ind w:left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критичною точкою, в якій функція досягає найменшого значення. Розмір басейна: дно квадратне зі стороною 4 м, глибина басейна – 2 м.</w:t>
      </w:r>
    </w:p>
    <w:p w:rsidR="0080438A" w:rsidRPr="00391F1D" w:rsidRDefault="0080438A" w:rsidP="0080438A">
      <w:pPr>
        <w:rPr>
          <w:rFonts w:ascii="Times New Roman" w:hAnsi="Times New Roman" w:cs="Times New Roman"/>
          <w:lang w:val="uk-UA"/>
        </w:rPr>
      </w:pPr>
    </w:p>
    <w:p w:rsidR="000303A0" w:rsidRPr="0080438A" w:rsidRDefault="000303A0">
      <w:pPr>
        <w:rPr>
          <w:lang w:val="uk-UA"/>
        </w:rPr>
      </w:pPr>
    </w:p>
    <w:sectPr w:rsidR="000303A0" w:rsidRPr="0080438A" w:rsidSect="002F776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CB"/>
    <w:multiLevelType w:val="hybridMultilevel"/>
    <w:tmpl w:val="6FA6BE2E"/>
    <w:lvl w:ilvl="0" w:tplc="5438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43C5"/>
    <w:multiLevelType w:val="hybridMultilevel"/>
    <w:tmpl w:val="46127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5226"/>
    <w:multiLevelType w:val="hybridMultilevel"/>
    <w:tmpl w:val="6FA6BE2E"/>
    <w:lvl w:ilvl="0" w:tplc="5438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1AD8"/>
    <w:multiLevelType w:val="hybridMultilevel"/>
    <w:tmpl w:val="6FA6BE2E"/>
    <w:lvl w:ilvl="0" w:tplc="5438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4ECB"/>
    <w:multiLevelType w:val="hybridMultilevel"/>
    <w:tmpl w:val="CD76DFC4"/>
    <w:lvl w:ilvl="0" w:tplc="E2124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36C69"/>
    <w:multiLevelType w:val="hybridMultilevel"/>
    <w:tmpl w:val="C87A78AA"/>
    <w:lvl w:ilvl="0" w:tplc="2486A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8A"/>
    <w:rsid w:val="000303A0"/>
    <w:rsid w:val="00217705"/>
    <w:rsid w:val="00237A4E"/>
    <w:rsid w:val="002D2108"/>
    <w:rsid w:val="002E3473"/>
    <w:rsid w:val="002F776B"/>
    <w:rsid w:val="003A1701"/>
    <w:rsid w:val="00427504"/>
    <w:rsid w:val="004A2CF9"/>
    <w:rsid w:val="00566325"/>
    <w:rsid w:val="00685F6B"/>
    <w:rsid w:val="00786AA8"/>
    <w:rsid w:val="0080438A"/>
    <w:rsid w:val="00A27CD0"/>
    <w:rsid w:val="00A83C17"/>
    <w:rsid w:val="00AB04F3"/>
    <w:rsid w:val="00B6029F"/>
    <w:rsid w:val="00C26417"/>
    <w:rsid w:val="00C9139B"/>
    <w:rsid w:val="00CB0EFC"/>
    <w:rsid w:val="00CC317A"/>
    <w:rsid w:val="00CF4DBD"/>
    <w:rsid w:val="00E1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177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84.bin"/><Relationship Id="rId138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74.bin"/><Relationship Id="rId128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4.bin"/><Relationship Id="rId118" Type="http://schemas.openxmlformats.org/officeDocument/2006/relationships/oleObject" Target="embeddings/oleObject69.bin"/><Relationship Id="rId134" Type="http://schemas.openxmlformats.org/officeDocument/2006/relationships/oleObject" Target="embeddings/oleObject85.bin"/><Relationship Id="rId13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7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9.bin"/><Relationship Id="rId116" Type="http://schemas.openxmlformats.org/officeDocument/2006/relationships/oleObject" Target="embeddings/oleObject67.bin"/><Relationship Id="rId124" Type="http://schemas.openxmlformats.org/officeDocument/2006/relationships/oleObject" Target="embeddings/oleObject75.bin"/><Relationship Id="rId129" Type="http://schemas.openxmlformats.org/officeDocument/2006/relationships/oleObject" Target="embeddings/oleObject80.bin"/><Relationship Id="rId137" Type="http://schemas.openxmlformats.org/officeDocument/2006/relationships/oleObject" Target="embeddings/oleObject8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8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5.bin"/><Relationship Id="rId119" Type="http://schemas.openxmlformats.org/officeDocument/2006/relationships/oleObject" Target="embeddings/oleObject70.bin"/><Relationship Id="rId127" Type="http://schemas.openxmlformats.org/officeDocument/2006/relationships/oleObject" Target="embeddings/oleObject7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73.bin"/><Relationship Id="rId130" Type="http://schemas.openxmlformats.org/officeDocument/2006/relationships/oleObject" Target="embeddings/oleObject81.bin"/><Relationship Id="rId13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82.bin"/><Relationship Id="rId136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810D-342F-461F-A18C-5F84E7F2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J12</cp:lastModifiedBy>
  <cp:revision>2</cp:revision>
  <dcterms:created xsi:type="dcterms:W3CDTF">2018-02-27T10:38:00Z</dcterms:created>
  <dcterms:modified xsi:type="dcterms:W3CDTF">2018-02-27T10:38:00Z</dcterms:modified>
</cp:coreProperties>
</file>