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0F3D" w:rsidRDefault="00C80440" w:rsidP="00750F3D">
      <w:pPr>
        <w:spacing w:after="0" w:line="360" w:lineRule="auto"/>
        <w:jc w:val="center"/>
        <w:rPr>
          <w:rFonts w:ascii="Times New Roman" w:hAnsi="Times New Roman" w:cs="Times New Roman"/>
          <w:b/>
          <w:sz w:val="28"/>
          <w:szCs w:val="28"/>
        </w:rPr>
      </w:pPr>
      <w:r>
        <w:rPr>
          <w:rFonts w:ascii="Times New Roman" w:hAnsi="Times New Roman" w:cs="Times New Roman"/>
          <w:b/>
          <w:noProof/>
          <w:sz w:val="28"/>
          <w:szCs w:val="28"/>
          <w:lang w:val="ru-RU" w:eastAsia="ru-RU"/>
        </w:rPr>
        <w:pict>
          <v:rect id="_x0000_s1058" style="position:absolute;left:0;text-align:left;margin-left:233.95pt;margin-top:-25.2pt;width:47.1pt;height:16.8pt;z-index:251729920" stroked="f"/>
        </w:pict>
      </w:r>
      <w:r w:rsidR="00750F3D">
        <w:rPr>
          <w:rFonts w:ascii="Times New Roman" w:hAnsi="Times New Roman" w:cs="Times New Roman"/>
          <w:b/>
          <w:sz w:val="28"/>
          <w:szCs w:val="28"/>
        </w:rPr>
        <w:t>МІНІСТЕРСТВО ОСВІТИ І НАУКИ УКРАЇНИ</w:t>
      </w:r>
    </w:p>
    <w:p w:rsidR="00750F3D" w:rsidRPr="0036627A" w:rsidRDefault="00750F3D" w:rsidP="00750F3D">
      <w:pPr>
        <w:spacing w:after="0" w:line="360" w:lineRule="auto"/>
        <w:jc w:val="center"/>
        <w:rPr>
          <w:rFonts w:ascii="Times New Roman" w:hAnsi="Times New Roman" w:cs="Times New Roman"/>
          <w:b/>
          <w:sz w:val="28"/>
          <w:szCs w:val="28"/>
        </w:rPr>
      </w:pPr>
      <w:r w:rsidRPr="0036627A">
        <w:rPr>
          <w:rFonts w:ascii="Times New Roman" w:hAnsi="Times New Roman" w:cs="Times New Roman"/>
          <w:b/>
          <w:sz w:val="28"/>
          <w:szCs w:val="28"/>
        </w:rPr>
        <w:t>ДЕРЖАВНИЙ ВИЩИЙ НАВЧАЛЬНИЙ ЗАКЛАД</w:t>
      </w:r>
    </w:p>
    <w:p w:rsidR="00750F3D" w:rsidRPr="0036627A" w:rsidRDefault="00750F3D" w:rsidP="00750F3D">
      <w:pPr>
        <w:tabs>
          <w:tab w:val="left" w:pos="9639"/>
        </w:tabs>
        <w:spacing w:after="0" w:line="360" w:lineRule="auto"/>
        <w:jc w:val="center"/>
        <w:rPr>
          <w:rFonts w:ascii="Times New Roman" w:hAnsi="Times New Roman" w:cs="Times New Roman"/>
          <w:b/>
          <w:sz w:val="28"/>
          <w:szCs w:val="28"/>
        </w:rPr>
      </w:pPr>
      <w:r w:rsidRPr="0036627A">
        <w:rPr>
          <w:rFonts w:ascii="Times New Roman" w:hAnsi="Times New Roman" w:cs="Times New Roman"/>
          <w:b/>
          <w:sz w:val="28"/>
          <w:szCs w:val="28"/>
        </w:rPr>
        <w:t xml:space="preserve">«КИЇВСЬКИЙ НАЦІОНАЛЬНИЙ ЕКОНОМІЧНИЙ УНІВЕРСИТЕТ </w:t>
      </w:r>
    </w:p>
    <w:p w:rsidR="00750F3D" w:rsidRPr="0036627A" w:rsidRDefault="00750F3D" w:rsidP="00750F3D">
      <w:pPr>
        <w:spacing w:after="0" w:line="360" w:lineRule="auto"/>
        <w:jc w:val="center"/>
        <w:rPr>
          <w:rFonts w:ascii="Times New Roman" w:hAnsi="Times New Roman" w:cs="Times New Roman"/>
          <w:b/>
          <w:sz w:val="28"/>
          <w:szCs w:val="28"/>
        </w:rPr>
      </w:pPr>
      <w:r w:rsidRPr="0036627A">
        <w:rPr>
          <w:rFonts w:ascii="Times New Roman" w:hAnsi="Times New Roman" w:cs="Times New Roman"/>
          <w:b/>
          <w:sz w:val="28"/>
          <w:szCs w:val="28"/>
        </w:rPr>
        <w:t>ІМЕНІ ВАДИМА ГЕТЬМАНА»</w:t>
      </w:r>
    </w:p>
    <w:p w:rsidR="00750F3D" w:rsidRPr="0036627A" w:rsidRDefault="00750F3D" w:rsidP="00750F3D">
      <w:pPr>
        <w:spacing w:after="0" w:line="360" w:lineRule="auto"/>
        <w:jc w:val="center"/>
        <w:rPr>
          <w:rFonts w:ascii="Times New Roman" w:hAnsi="Times New Roman" w:cs="Times New Roman"/>
          <w:b/>
          <w:sz w:val="28"/>
          <w:szCs w:val="28"/>
        </w:rPr>
      </w:pPr>
    </w:p>
    <w:p w:rsidR="00750F3D" w:rsidRPr="0036627A" w:rsidRDefault="00750F3D" w:rsidP="00750F3D">
      <w:pPr>
        <w:tabs>
          <w:tab w:val="left" w:pos="9639"/>
        </w:tabs>
        <w:spacing w:after="0" w:line="360" w:lineRule="auto"/>
        <w:jc w:val="center"/>
        <w:rPr>
          <w:rFonts w:ascii="Times New Roman" w:hAnsi="Times New Roman" w:cs="Times New Roman"/>
          <w:sz w:val="28"/>
          <w:szCs w:val="28"/>
        </w:rPr>
      </w:pPr>
    </w:p>
    <w:p w:rsidR="00750F3D" w:rsidRPr="0036627A" w:rsidRDefault="00750F3D" w:rsidP="00750F3D">
      <w:pPr>
        <w:tabs>
          <w:tab w:val="left" w:pos="9639"/>
        </w:tabs>
        <w:spacing w:after="0" w:line="360" w:lineRule="auto"/>
        <w:jc w:val="center"/>
        <w:rPr>
          <w:rFonts w:ascii="Times New Roman" w:hAnsi="Times New Roman" w:cs="Times New Roman"/>
          <w:b/>
          <w:sz w:val="28"/>
          <w:szCs w:val="28"/>
        </w:rPr>
      </w:pPr>
      <w:r w:rsidRPr="0036627A">
        <w:rPr>
          <w:rFonts w:ascii="Times New Roman" w:hAnsi="Times New Roman" w:cs="Times New Roman"/>
          <w:b/>
          <w:sz w:val="28"/>
          <w:szCs w:val="28"/>
        </w:rPr>
        <w:t>МАТЮШІНА ЮЛІЯ ІВАНІВНА</w:t>
      </w:r>
    </w:p>
    <w:p w:rsidR="00750F3D" w:rsidRPr="0036627A" w:rsidRDefault="00750F3D" w:rsidP="00750F3D">
      <w:pPr>
        <w:tabs>
          <w:tab w:val="left" w:pos="9639"/>
        </w:tabs>
        <w:spacing w:after="0" w:line="360" w:lineRule="auto"/>
        <w:jc w:val="center"/>
        <w:rPr>
          <w:rFonts w:ascii="Times New Roman" w:hAnsi="Times New Roman" w:cs="Times New Roman"/>
          <w:sz w:val="28"/>
          <w:szCs w:val="28"/>
        </w:rPr>
      </w:pPr>
    </w:p>
    <w:p w:rsidR="00750F3D" w:rsidRPr="0036627A" w:rsidRDefault="00750F3D" w:rsidP="00750F3D">
      <w:pPr>
        <w:tabs>
          <w:tab w:val="left" w:pos="9639"/>
        </w:tabs>
        <w:spacing w:after="0" w:line="360" w:lineRule="auto"/>
        <w:jc w:val="right"/>
        <w:rPr>
          <w:rFonts w:ascii="Times New Roman" w:hAnsi="Times New Roman" w:cs="Times New Roman"/>
          <w:sz w:val="28"/>
          <w:szCs w:val="28"/>
        </w:rPr>
      </w:pPr>
      <w:r w:rsidRPr="0036627A">
        <w:rPr>
          <w:rFonts w:ascii="Times New Roman" w:hAnsi="Times New Roman" w:cs="Times New Roman"/>
          <w:sz w:val="28"/>
          <w:szCs w:val="28"/>
        </w:rPr>
        <w:t xml:space="preserve">УДК </w:t>
      </w:r>
      <w:r w:rsidRPr="00283048">
        <w:rPr>
          <w:rFonts w:ascii="Times New Roman" w:hAnsi="Times New Roman" w:cs="Times New Roman"/>
          <w:sz w:val="28"/>
          <w:szCs w:val="28"/>
        </w:rPr>
        <w:t>657.471</w:t>
      </w:r>
      <w:r>
        <w:rPr>
          <w:rFonts w:ascii="Times New Roman" w:hAnsi="Times New Roman" w:cs="Times New Roman"/>
          <w:sz w:val="28"/>
          <w:szCs w:val="28"/>
        </w:rPr>
        <w:t>:338.3 (477) (043.5)</w:t>
      </w:r>
      <w:r w:rsidRPr="0036627A">
        <w:rPr>
          <w:rFonts w:ascii="Times New Roman" w:hAnsi="Times New Roman" w:cs="Times New Roman"/>
          <w:sz w:val="28"/>
          <w:szCs w:val="28"/>
        </w:rPr>
        <w:t xml:space="preserve"> </w:t>
      </w:r>
    </w:p>
    <w:p w:rsidR="00750F3D" w:rsidRPr="0036627A" w:rsidRDefault="00750F3D" w:rsidP="00750F3D">
      <w:pPr>
        <w:tabs>
          <w:tab w:val="left" w:pos="9639"/>
        </w:tabs>
        <w:spacing w:after="0" w:line="360" w:lineRule="auto"/>
        <w:jc w:val="right"/>
        <w:rPr>
          <w:rFonts w:ascii="Times New Roman" w:hAnsi="Times New Roman" w:cs="Times New Roman"/>
          <w:sz w:val="28"/>
          <w:szCs w:val="28"/>
        </w:rPr>
      </w:pPr>
    </w:p>
    <w:p w:rsidR="00750F3D" w:rsidRPr="0036627A" w:rsidRDefault="00750F3D" w:rsidP="00750F3D">
      <w:pPr>
        <w:tabs>
          <w:tab w:val="left" w:pos="9639"/>
        </w:tabs>
        <w:spacing w:after="0" w:line="360" w:lineRule="auto"/>
        <w:jc w:val="right"/>
        <w:rPr>
          <w:rFonts w:ascii="Times New Roman" w:hAnsi="Times New Roman" w:cs="Times New Roman"/>
          <w:sz w:val="28"/>
          <w:szCs w:val="28"/>
        </w:rPr>
      </w:pPr>
    </w:p>
    <w:p w:rsidR="00750F3D" w:rsidRPr="00E46456" w:rsidRDefault="00750F3D" w:rsidP="00750F3D">
      <w:pPr>
        <w:tabs>
          <w:tab w:val="left" w:pos="9639"/>
        </w:tabs>
        <w:spacing w:after="0" w:line="360" w:lineRule="auto"/>
        <w:jc w:val="center"/>
        <w:rPr>
          <w:rFonts w:ascii="Times New Roman" w:hAnsi="Times New Roman" w:cs="Times New Roman"/>
          <w:b/>
          <w:sz w:val="28"/>
          <w:szCs w:val="28"/>
        </w:rPr>
      </w:pPr>
      <w:r w:rsidRPr="00E46456">
        <w:rPr>
          <w:rFonts w:ascii="Times New Roman" w:hAnsi="Times New Roman" w:cs="Times New Roman"/>
          <w:b/>
          <w:sz w:val="28"/>
          <w:szCs w:val="28"/>
        </w:rPr>
        <w:t xml:space="preserve">ОБЛІК І КОНТРОЛЬ ВИРОБНИЧИХ ВИТРАТ </w:t>
      </w:r>
    </w:p>
    <w:p w:rsidR="00750F3D" w:rsidRPr="00E46456" w:rsidRDefault="00750F3D" w:rsidP="00750F3D">
      <w:pPr>
        <w:tabs>
          <w:tab w:val="left" w:pos="9639"/>
        </w:tabs>
        <w:spacing w:after="0" w:line="360" w:lineRule="auto"/>
        <w:jc w:val="center"/>
        <w:rPr>
          <w:rFonts w:ascii="Times New Roman" w:hAnsi="Times New Roman" w:cs="Times New Roman"/>
          <w:b/>
          <w:sz w:val="28"/>
          <w:szCs w:val="28"/>
        </w:rPr>
      </w:pPr>
      <w:r w:rsidRPr="00E46456">
        <w:rPr>
          <w:rFonts w:ascii="Times New Roman" w:hAnsi="Times New Roman" w:cs="Times New Roman"/>
          <w:b/>
          <w:sz w:val="28"/>
          <w:szCs w:val="28"/>
        </w:rPr>
        <w:t>В УПРАВЛІННІ</w:t>
      </w:r>
      <w:r>
        <w:rPr>
          <w:rFonts w:ascii="Times New Roman" w:hAnsi="Times New Roman" w:cs="Times New Roman"/>
          <w:b/>
          <w:sz w:val="28"/>
          <w:szCs w:val="28"/>
        </w:rPr>
        <w:t xml:space="preserve"> ПРОМИСЛОВИХ</w:t>
      </w:r>
      <w:r w:rsidRPr="00E46456">
        <w:rPr>
          <w:rFonts w:ascii="Times New Roman" w:hAnsi="Times New Roman" w:cs="Times New Roman"/>
          <w:b/>
          <w:sz w:val="28"/>
          <w:szCs w:val="28"/>
        </w:rPr>
        <w:t xml:space="preserve"> ПІДПРИЄМСТВ</w:t>
      </w:r>
    </w:p>
    <w:p w:rsidR="00750F3D" w:rsidRDefault="00750F3D" w:rsidP="00750F3D">
      <w:pPr>
        <w:tabs>
          <w:tab w:val="left" w:pos="9639"/>
        </w:tabs>
        <w:spacing w:after="0" w:line="360" w:lineRule="auto"/>
        <w:jc w:val="center"/>
        <w:rPr>
          <w:rFonts w:ascii="Times New Roman" w:hAnsi="Times New Roman" w:cs="Times New Roman"/>
          <w:sz w:val="28"/>
          <w:szCs w:val="28"/>
        </w:rPr>
      </w:pPr>
    </w:p>
    <w:p w:rsidR="00750F3D" w:rsidRPr="00E46456" w:rsidRDefault="00750F3D" w:rsidP="00750F3D">
      <w:pPr>
        <w:tabs>
          <w:tab w:val="left" w:pos="9639"/>
        </w:tabs>
        <w:spacing w:after="0" w:line="360" w:lineRule="auto"/>
        <w:jc w:val="center"/>
        <w:rPr>
          <w:rFonts w:ascii="Times New Roman" w:hAnsi="Times New Roman" w:cs="Times New Roman"/>
          <w:sz w:val="28"/>
          <w:szCs w:val="28"/>
        </w:rPr>
      </w:pPr>
    </w:p>
    <w:p w:rsidR="00750F3D" w:rsidRPr="00E46456" w:rsidRDefault="00750F3D" w:rsidP="00750F3D">
      <w:pPr>
        <w:tabs>
          <w:tab w:val="left" w:pos="9639"/>
        </w:tabs>
        <w:spacing w:after="0" w:line="360" w:lineRule="auto"/>
        <w:jc w:val="center"/>
        <w:rPr>
          <w:rFonts w:ascii="Times New Roman" w:hAnsi="Times New Roman" w:cs="Times New Roman"/>
          <w:sz w:val="28"/>
          <w:szCs w:val="28"/>
        </w:rPr>
      </w:pPr>
    </w:p>
    <w:p w:rsidR="00750F3D" w:rsidRPr="00E46456" w:rsidRDefault="00750F3D" w:rsidP="00750F3D">
      <w:pPr>
        <w:tabs>
          <w:tab w:val="left" w:pos="9639"/>
        </w:tabs>
        <w:spacing w:after="0" w:line="360" w:lineRule="auto"/>
        <w:jc w:val="center"/>
        <w:rPr>
          <w:rFonts w:ascii="Times New Roman" w:hAnsi="Times New Roman" w:cs="Times New Roman"/>
          <w:sz w:val="28"/>
          <w:szCs w:val="28"/>
        </w:rPr>
      </w:pPr>
      <w:r w:rsidRPr="00E46456">
        <w:rPr>
          <w:rFonts w:ascii="Times New Roman" w:hAnsi="Times New Roman" w:cs="Times New Roman"/>
          <w:sz w:val="28"/>
          <w:szCs w:val="28"/>
        </w:rPr>
        <w:t>Спеціальність 08.00.09 – Бухгалтерський облік, аналіз та аудит</w:t>
      </w:r>
    </w:p>
    <w:p w:rsidR="00750F3D" w:rsidRPr="00E46456" w:rsidRDefault="00750F3D" w:rsidP="00750F3D">
      <w:pPr>
        <w:tabs>
          <w:tab w:val="left" w:pos="9639"/>
        </w:tabs>
        <w:spacing w:after="0" w:line="360" w:lineRule="auto"/>
        <w:jc w:val="center"/>
        <w:rPr>
          <w:rFonts w:ascii="Times New Roman" w:hAnsi="Times New Roman" w:cs="Times New Roman"/>
          <w:sz w:val="28"/>
          <w:szCs w:val="28"/>
        </w:rPr>
      </w:pPr>
      <w:r w:rsidRPr="00E46456">
        <w:rPr>
          <w:rFonts w:ascii="Times New Roman" w:hAnsi="Times New Roman" w:cs="Times New Roman"/>
          <w:sz w:val="28"/>
          <w:szCs w:val="28"/>
        </w:rPr>
        <w:t>(за видами економічної діяльності)</w:t>
      </w:r>
    </w:p>
    <w:p w:rsidR="00750F3D" w:rsidRDefault="00750F3D" w:rsidP="00750F3D">
      <w:pPr>
        <w:tabs>
          <w:tab w:val="left" w:pos="9639"/>
        </w:tabs>
        <w:spacing w:after="0" w:line="360" w:lineRule="auto"/>
        <w:jc w:val="center"/>
        <w:rPr>
          <w:rFonts w:ascii="Times New Roman" w:hAnsi="Times New Roman" w:cs="Times New Roman"/>
          <w:sz w:val="28"/>
          <w:szCs w:val="28"/>
        </w:rPr>
      </w:pPr>
    </w:p>
    <w:p w:rsidR="00750F3D" w:rsidRDefault="00750F3D" w:rsidP="00750F3D">
      <w:pPr>
        <w:tabs>
          <w:tab w:val="left" w:pos="9639"/>
        </w:tabs>
        <w:spacing w:after="0" w:line="360" w:lineRule="auto"/>
        <w:jc w:val="center"/>
        <w:rPr>
          <w:rFonts w:ascii="Times New Roman" w:hAnsi="Times New Roman" w:cs="Times New Roman"/>
          <w:sz w:val="28"/>
          <w:szCs w:val="28"/>
        </w:rPr>
      </w:pPr>
    </w:p>
    <w:p w:rsidR="00750F3D" w:rsidRDefault="00750F3D" w:rsidP="00750F3D">
      <w:pPr>
        <w:tabs>
          <w:tab w:val="left" w:pos="9639"/>
        </w:tabs>
        <w:spacing w:after="0" w:line="360" w:lineRule="auto"/>
        <w:jc w:val="center"/>
        <w:rPr>
          <w:rFonts w:ascii="Times New Roman" w:hAnsi="Times New Roman" w:cs="Times New Roman"/>
          <w:sz w:val="28"/>
          <w:szCs w:val="28"/>
        </w:rPr>
      </w:pPr>
    </w:p>
    <w:p w:rsidR="00750F3D" w:rsidRDefault="00750F3D" w:rsidP="00750F3D">
      <w:pPr>
        <w:tabs>
          <w:tab w:val="left" w:pos="9639"/>
        </w:tabs>
        <w:spacing w:after="0" w:line="360" w:lineRule="auto"/>
        <w:jc w:val="center"/>
        <w:rPr>
          <w:rFonts w:ascii="Times New Roman" w:hAnsi="Times New Roman" w:cs="Times New Roman"/>
          <w:sz w:val="28"/>
          <w:szCs w:val="28"/>
        </w:rPr>
      </w:pPr>
    </w:p>
    <w:p w:rsidR="00750F3D" w:rsidRPr="0036627A" w:rsidRDefault="00750F3D" w:rsidP="00750F3D">
      <w:pPr>
        <w:tabs>
          <w:tab w:val="left" w:pos="9639"/>
        </w:tabs>
        <w:spacing w:after="0" w:line="360" w:lineRule="auto"/>
        <w:jc w:val="center"/>
        <w:rPr>
          <w:rFonts w:ascii="Times New Roman" w:hAnsi="Times New Roman" w:cs="Times New Roman"/>
          <w:sz w:val="28"/>
          <w:szCs w:val="28"/>
        </w:rPr>
      </w:pPr>
    </w:p>
    <w:p w:rsidR="00750F3D" w:rsidRPr="00CF1A78" w:rsidRDefault="00750F3D" w:rsidP="00750F3D">
      <w:pPr>
        <w:tabs>
          <w:tab w:val="left" w:pos="9639"/>
        </w:tabs>
        <w:spacing w:after="0" w:line="360" w:lineRule="auto"/>
        <w:jc w:val="center"/>
        <w:rPr>
          <w:rFonts w:ascii="Times New Roman" w:hAnsi="Times New Roman" w:cs="Times New Roman"/>
          <w:b/>
          <w:sz w:val="28"/>
          <w:szCs w:val="28"/>
        </w:rPr>
      </w:pPr>
      <w:r w:rsidRPr="00CF1A78">
        <w:rPr>
          <w:rFonts w:ascii="Times New Roman" w:hAnsi="Times New Roman" w:cs="Times New Roman"/>
          <w:b/>
          <w:sz w:val="28"/>
          <w:szCs w:val="28"/>
        </w:rPr>
        <w:t>АВТОРЕФЕРАТ</w:t>
      </w:r>
    </w:p>
    <w:p w:rsidR="00750F3D" w:rsidRPr="0036627A" w:rsidRDefault="00750F3D" w:rsidP="00750F3D">
      <w:pPr>
        <w:tabs>
          <w:tab w:val="left" w:pos="9639"/>
        </w:tabs>
        <w:spacing w:after="0" w:line="360" w:lineRule="auto"/>
        <w:jc w:val="center"/>
        <w:rPr>
          <w:rFonts w:ascii="Times New Roman" w:hAnsi="Times New Roman" w:cs="Times New Roman"/>
          <w:sz w:val="28"/>
          <w:szCs w:val="28"/>
        </w:rPr>
      </w:pPr>
      <w:r>
        <w:rPr>
          <w:rFonts w:ascii="Times New Roman" w:hAnsi="Times New Roman" w:cs="Times New Roman"/>
          <w:sz w:val="28"/>
          <w:szCs w:val="28"/>
        </w:rPr>
        <w:t>дисертації</w:t>
      </w:r>
      <w:r w:rsidRPr="0036627A">
        <w:rPr>
          <w:rFonts w:ascii="Times New Roman" w:hAnsi="Times New Roman" w:cs="Times New Roman"/>
          <w:sz w:val="28"/>
          <w:szCs w:val="28"/>
        </w:rPr>
        <w:t xml:space="preserve"> на здобуття наукового ступеня</w:t>
      </w:r>
    </w:p>
    <w:p w:rsidR="00750F3D" w:rsidRPr="0036627A" w:rsidRDefault="00750F3D" w:rsidP="00750F3D">
      <w:pPr>
        <w:tabs>
          <w:tab w:val="left" w:pos="9639"/>
        </w:tabs>
        <w:spacing w:after="0" w:line="360" w:lineRule="auto"/>
        <w:jc w:val="center"/>
        <w:rPr>
          <w:rFonts w:ascii="Times New Roman" w:hAnsi="Times New Roman" w:cs="Times New Roman"/>
          <w:sz w:val="28"/>
          <w:szCs w:val="28"/>
        </w:rPr>
      </w:pPr>
      <w:r>
        <w:rPr>
          <w:rFonts w:ascii="Times New Roman" w:hAnsi="Times New Roman" w:cs="Times New Roman"/>
          <w:sz w:val="28"/>
          <w:szCs w:val="28"/>
        </w:rPr>
        <w:t>к</w:t>
      </w:r>
      <w:r w:rsidRPr="0036627A">
        <w:rPr>
          <w:rFonts w:ascii="Times New Roman" w:hAnsi="Times New Roman" w:cs="Times New Roman"/>
          <w:sz w:val="28"/>
          <w:szCs w:val="28"/>
        </w:rPr>
        <w:t>андидата економічних наук</w:t>
      </w:r>
    </w:p>
    <w:p w:rsidR="00750F3D" w:rsidRPr="00F34585" w:rsidRDefault="00750F3D" w:rsidP="00750F3D">
      <w:pPr>
        <w:tabs>
          <w:tab w:val="left" w:pos="9639"/>
        </w:tabs>
        <w:spacing w:after="0" w:line="360" w:lineRule="auto"/>
        <w:rPr>
          <w:rFonts w:ascii="Times New Roman" w:hAnsi="Times New Roman" w:cs="Times New Roman"/>
          <w:sz w:val="28"/>
          <w:szCs w:val="28"/>
          <w:lang w:val="ru-RU"/>
        </w:rPr>
      </w:pPr>
    </w:p>
    <w:p w:rsidR="00750F3D" w:rsidRPr="0036627A" w:rsidRDefault="00750F3D" w:rsidP="00750F3D">
      <w:pPr>
        <w:tabs>
          <w:tab w:val="left" w:pos="9639"/>
        </w:tabs>
        <w:spacing w:after="0" w:line="360" w:lineRule="auto"/>
        <w:jc w:val="both"/>
        <w:rPr>
          <w:rFonts w:ascii="Times New Roman" w:hAnsi="Times New Roman" w:cs="Times New Roman"/>
          <w:sz w:val="28"/>
          <w:szCs w:val="28"/>
        </w:rPr>
      </w:pPr>
    </w:p>
    <w:p w:rsidR="00750F3D" w:rsidRPr="0036627A" w:rsidRDefault="00750F3D" w:rsidP="00750F3D">
      <w:pPr>
        <w:tabs>
          <w:tab w:val="left" w:pos="9639"/>
        </w:tabs>
        <w:spacing w:after="0" w:line="360" w:lineRule="auto"/>
        <w:jc w:val="both"/>
        <w:rPr>
          <w:rFonts w:ascii="Times New Roman" w:hAnsi="Times New Roman" w:cs="Times New Roman"/>
          <w:sz w:val="28"/>
          <w:szCs w:val="28"/>
        </w:rPr>
      </w:pPr>
    </w:p>
    <w:p w:rsidR="00750F3D" w:rsidRDefault="00750F3D" w:rsidP="00750F3D">
      <w:pPr>
        <w:jc w:val="center"/>
        <w:rPr>
          <w:rFonts w:ascii="Times New Roman" w:hAnsi="Times New Roman" w:cs="Times New Roman"/>
          <w:b/>
          <w:sz w:val="28"/>
          <w:szCs w:val="28"/>
        </w:rPr>
      </w:pPr>
      <w:r w:rsidRPr="0036627A">
        <w:rPr>
          <w:rFonts w:ascii="Times New Roman" w:hAnsi="Times New Roman" w:cs="Times New Roman"/>
          <w:b/>
          <w:sz w:val="28"/>
          <w:szCs w:val="28"/>
        </w:rPr>
        <w:t>Київ 20</w:t>
      </w:r>
      <w:r>
        <w:rPr>
          <w:rFonts w:ascii="Times New Roman" w:hAnsi="Times New Roman" w:cs="Times New Roman"/>
          <w:b/>
          <w:sz w:val="28"/>
          <w:szCs w:val="28"/>
        </w:rPr>
        <w:t>15</w:t>
      </w:r>
      <w:r>
        <w:rPr>
          <w:rFonts w:ascii="Times New Roman" w:hAnsi="Times New Roman" w:cs="Times New Roman"/>
          <w:b/>
          <w:sz w:val="28"/>
          <w:szCs w:val="28"/>
        </w:rPr>
        <w:br w:type="page"/>
      </w:r>
    </w:p>
    <w:p w:rsidR="00750F3D" w:rsidRDefault="00C80440" w:rsidP="00750F3D">
      <w:pPr>
        <w:tabs>
          <w:tab w:val="left" w:pos="9639"/>
        </w:tabs>
        <w:spacing w:after="0" w:line="240" w:lineRule="auto"/>
        <w:ind w:firstLine="567"/>
        <w:jc w:val="both"/>
        <w:rPr>
          <w:rFonts w:ascii="Times New Roman" w:hAnsi="Times New Roman" w:cs="Times New Roman"/>
          <w:sz w:val="28"/>
          <w:szCs w:val="28"/>
        </w:rPr>
      </w:pPr>
      <w:r>
        <w:rPr>
          <w:rFonts w:ascii="Times New Roman" w:hAnsi="Times New Roman" w:cs="Times New Roman"/>
          <w:noProof/>
          <w:sz w:val="28"/>
          <w:szCs w:val="28"/>
          <w:lang w:val="ru-RU" w:eastAsia="ru-RU"/>
        </w:rPr>
        <w:lastRenderedPageBreak/>
        <w:pict>
          <v:rect id="_x0000_s1059" style="position:absolute;left:0;text-align:left;margin-left:242.05pt;margin-top:-22.4pt;width:30.3pt;height:18.85pt;z-index:251730944" stroked="f"/>
        </w:pict>
      </w:r>
      <w:r w:rsidR="00750F3D" w:rsidRPr="00585F2A">
        <w:rPr>
          <w:rFonts w:ascii="Times New Roman" w:hAnsi="Times New Roman" w:cs="Times New Roman"/>
          <w:sz w:val="28"/>
          <w:szCs w:val="28"/>
        </w:rPr>
        <w:t>Дисертацією є рукопис.</w:t>
      </w:r>
    </w:p>
    <w:p w:rsidR="00750F3D" w:rsidRDefault="00750F3D" w:rsidP="00750F3D">
      <w:pPr>
        <w:tabs>
          <w:tab w:val="left" w:pos="9639"/>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Роботу виконано на кафедрі обліку підприємницької діяльності ДВНЗ «Київський національний економічний університет імені Вадима Гетьмана» Міністерства освіти і науки України, м. Київ.</w:t>
      </w:r>
    </w:p>
    <w:p w:rsidR="00750F3D" w:rsidRDefault="00750F3D" w:rsidP="00750F3D">
      <w:pPr>
        <w:tabs>
          <w:tab w:val="left" w:pos="9639"/>
        </w:tabs>
        <w:spacing w:after="0" w:line="240" w:lineRule="auto"/>
        <w:ind w:firstLine="567"/>
        <w:jc w:val="both"/>
        <w:rPr>
          <w:rFonts w:ascii="Times New Roman" w:hAnsi="Times New Roman" w:cs="Times New Roman"/>
          <w:sz w:val="28"/>
          <w:szCs w:val="28"/>
        </w:rPr>
      </w:pPr>
    </w:p>
    <w:p w:rsidR="00750F3D" w:rsidRDefault="00750F3D" w:rsidP="00750F3D">
      <w:pPr>
        <w:tabs>
          <w:tab w:val="left" w:pos="9639"/>
        </w:tabs>
        <w:spacing w:after="0" w:line="240" w:lineRule="auto"/>
        <w:ind w:firstLine="567"/>
        <w:jc w:val="both"/>
        <w:rPr>
          <w:rFonts w:ascii="Times New Roman" w:hAnsi="Times New Roman" w:cs="Times New Roman"/>
          <w:sz w:val="28"/>
          <w:szCs w:val="28"/>
        </w:rPr>
      </w:pPr>
      <w:r w:rsidRPr="00774E16">
        <w:rPr>
          <w:rFonts w:ascii="Times New Roman" w:hAnsi="Times New Roman" w:cs="Times New Roman"/>
          <w:b/>
          <w:sz w:val="28"/>
          <w:szCs w:val="28"/>
        </w:rPr>
        <w:t>Науковий керівник</w:t>
      </w:r>
      <w:r>
        <w:rPr>
          <w:rFonts w:ascii="Times New Roman" w:hAnsi="Times New Roman" w:cs="Times New Roman"/>
          <w:sz w:val="28"/>
          <w:szCs w:val="28"/>
        </w:rPr>
        <w:t>: кандидат економічних наук, доцент</w:t>
      </w:r>
    </w:p>
    <w:p w:rsidR="00750F3D" w:rsidRDefault="00750F3D" w:rsidP="00750F3D">
      <w:pPr>
        <w:tabs>
          <w:tab w:val="left" w:pos="9639"/>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774E16">
        <w:rPr>
          <w:rFonts w:ascii="Times New Roman" w:hAnsi="Times New Roman" w:cs="Times New Roman"/>
          <w:b/>
          <w:sz w:val="28"/>
          <w:szCs w:val="28"/>
        </w:rPr>
        <w:t>Свідерський Євген Іванович</w:t>
      </w:r>
      <w:r>
        <w:rPr>
          <w:rFonts w:ascii="Times New Roman" w:hAnsi="Times New Roman" w:cs="Times New Roman"/>
          <w:sz w:val="28"/>
          <w:szCs w:val="28"/>
        </w:rPr>
        <w:t>,</w:t>
      </w:r>
    </w:p>
    <w:p w:rsidR="00750F3D" w:rsidRDefault="00750F3D" w:rsidP="00750F3D">
      <w:pPr>
        <w:tabs>
          <w:tab w:val="left" w:pos="9639"/>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пенсіонер</w:t>
      </w:r>
    </w:p>
    <w:p w:rsidR="00750F3D" w:rsidRPr="00877D13" w:rsidRDefault="00750F3D" w:rsidP="00750F3D">
      <w:pPr>
        <w:tabs>
          <w:tab w:val="left" w:pos="9639"/>
        </w:tabs>
        <w:spacing w:after="0" w:line="240" w:lineRule="auto"/>
        <w:ind w:firstLine="567"/>
        <w:jc w:val="both"/>
        <w:rPr>
          <w:rFonts w:ascii="Times New Roman" w:hAnsi="Times New Roman" w:cs="Times New Roman"/>
          <w:i/>
          <w:sz w:val="28"/>
          <w:szCs w:val="28"/>
        </w:rPr>
      </w:pPr>
      <w:r>
        <w:rPr>
          <w:rFonts w:ascii="Times New Roman" w:hAnsi="Times New Roman" w:cs="Times New Roman"/>
          <w:sz w:val="28"/>
          <w:szCs w:val="28"/>
        </w:rPr>
        <w:t xml:space="preserve">                                   </w:t>
      </w:r>
    </w:p>
    <w:p w:rsidR="00750F3D" w:rsidRDefault="00750F3D" w:rsidP="00750F3D">
      <w:pPr>
        <w:spacing w:after="0" w:line="240" w:lineRule="auto"/>
        <w:ind w:firstLine="567"/>
        <w:jc w:val="both"/>
        <w:rPr>
          <w:rFonts w:ascii="Times New Roman" w:hAnsi="Times New Roman" w:cs="Times New Roman"/>
          <w:sz w:val="28"/>
          <w:szCs w:val="28"/>
        </w:rPr>
      </w:pPr>
      <w:r w:rsidRPr="00D75577">
        <w:rPr>
          <w:rFonts w:ascii="Times New Roman" w:hAnsi="Times New Roman" w:cs="Times New Roman"/>
          <w:b/>
          <w:sz w:val="28"/>
          <w:szCs w:val="28"/>
        </w:rPr>
        <w:t>Офіційні опоненти:</w:t>
      </w:r>
      <w:r>
        <w:rPr>
          <w:rFonts w:ascii="Times New Roman" w:hAnsi="Times New Roman" w:cs="Times New Roman"/>
          <w:sz w:val="28"/>
          <w:szCs w:val="28"/>
        </w:rPr>
        <w:t xml:space="preserve"> доктор економічних наук, професор</w:t>
      </w:r>
    </w:p>
    <w:p w:rsidR="00750F3D" w:rsidRPr="00877D13" w:rsidRDefault="00750F3D" w:rsidP="00750F3D">
      <w:pPr>
        <w:spacing w:after="0" w:line="240" w:lineRule="auto"/>
        <w:ind w:firstLine="567"/>
        <w:jc w:val="both"/>
        <w:rPr>
          <w:rFonts w:ascii="Times New Roman" w:hAnsi="Times New Roman" w:cs="Times New Roman"/>
          <w:b/>
          <w:sz w:val="28"/>
          <w:szCs w:val="28"/>
        </w:rPr>
      </w:pPr>
      <w:r>
        <w:rPr>
          <w:rFonts w:ascii="Times New Roman" w:hAnsi="Times New Roman" w:cs="Times New Roman"/>
          <w:sz w:val="28"/>
          <w:szCs w:val="28"/>
        </w:rPr>
        <w:t xml:space="preserve">                                       </w:t>
      </w:r>
      <w:r w:rsidRPr="00877D13">
        <w:rPr>
          <w:rFonts w:ascii="Times New Roman" w:hAnsi="Times New Roman" w:cs="Times New Roman"/>
          <w:b/>
          <w:sz w:val="28"/>
          <w:szCs w:val="28"/>
        </w:rPr>
        <w:t>Пилипів Надія Іванівна</w:t>
      </w:r>
      <w:r>
        <w:rPr>
          <w:rFonts w:ascii="Times New Roman" w:hAnsi="Times New Roman" w:cs="Times New Roman"/>
          <w:b/>
          <w:sz w:val="28"/>
          <w:szCs w:val="28"/>
        </w:rPr>
        <w:t>,</w:t>
      </w:r>
    </w:p>
    <w:p w:rsidR="00750F3D" w:rsidRDefault="00750F3D" w:rsidP="00750F3D">
      <w:pPr>
        <w:spacing w:after="0" w:line="240" w:lineRule="auto"/>
        <w:ind w:firstLine="567"/>
        <w:jc w:val="both"/>
        <w:rPr>
          <w:rFonts w:ascii="Times New Roman" w:hAnsi="Times New Roman" w:cs="Times New Roman"/>
          <w:bCs/>
          <w:iCs/>
          <w:sz w:val="28"/>
          <w:szCs w:val="28"/>
        </w:rPr>
      </w:pPr>
      <w:r>
        <w:rPr>
          <w:rFonts w:ascii="Times New Roman" w:hAnsi="Times New Roman" w:cs="Times New Roman"/>
          <w:bCs/>
          <w:iCs/>
          <w:sz w:val="28"/>
          <w:szCs w:val="28"/>
        </w:rPr>
        <w:t xml:space="preserve">                                       Прикарпатський національний університет </w:t>
      </w:r>
    </w:p>
    <w:p w:rsidR="00750F3D" w:rsidRDefault="00750F3D" w:rsidP="00750F3D">
      <w:pPr>
        <w:spacing w:after="0" w:line="240" w:lineRule="auto"/>
        <w:ind w:firstLine="567"/>
        <w:jc w:val="both"/>
        <w:rPr>
          <w:rFonts w:ascii="Times New Roman" w:hAnsi="Times New Roman" w:cs="Times New Roman"/>
          <w:bCs/>
          <w:iCs/>
          <w:sz w:val="28"/>
          <w:szCs w:val="28"/>
        </w:rPr>
      </w:pPr>
      <w:r>
        <w:rPr>
          <w:rFonts w:ascii="Times New Roman" w:hAnsi="Times New Roman" w:cs="Times New Roman"/>
          <w:bCs/>
          <w:iCs/>
          <w:sz w:val="28"/>
          <w:szCs w:val="28"/>
        </w:rPr>
        <w:t xml:space="preserve">                                       імені Василя Стефаника,</w:t>
      </w:r>
    </w:p>
    <w:p w:rsidR="00750F3D" w:rsidRDefault="00750F3D" w:rsidP="00750F3D">
      <w:pPr>
        <w:spacing w:after="0" w:line="240" w:lineRule="auto"/>
        <w:ind w:firstLine="567"/>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Pr="00CA06E8">
        <w:rPr>
          <w:rFonts w:ascii="Times New Roman" w:hAnsi="Times New Roman" w:cs="Times New Roman"/>
          <w:bCs/>
          <w:iCs/>
          <w:sz w:val="28"/>
          <w:szCs w:val="28"/>
        </w:rPr>
        <w:t>завідувач кафедри тео</w:t>
      </w:r>
      <w:r>
        <w:rPr>
          <w:rFonts w:ascii="Times New Roman" w:hAnsi="Times New Roman" w:cs="Times New Roman"/>
          <w:bCs/>
          <w:iCs/>
          <w:sz w:val="28"/>
          <w:szCs w:val="28"/>
        </w:rPr>
        <w:t xml:space="preserve">ретичної і </w:t>
      </w:r>
    </w:p>
    <w:p w:rsidR="00750F3D" w:rsidRPr="00877D13" w:rsidRDefault="00750F3D" w:rsidP="00750F3D">
      <w:pPr>
        <w:spacing w:after="0" w:line="240" w:lineRule="auto"/>
        <w:ind w:firstLine="567"/>
        <w:jc w:val="both"/>
        <w:rPr>
          <w:rFonts w:ascii="Times New Roman" w:hAnsi="Times New Roman" w:cs="Times New Roman"/>
          <w:bCs/>
          <w:iCs/>
          <w:sz w:val="28"/>
          <w:szCs w:val="28"/>
        </w:rPr>
      </w:pPr>
      <w:r>
        <w:rPr>
          <w:rFonts w:ascii="Times New Roman" w:hAnsi="Times New Roman" w:cs="Times New Roman"/>
          <w:bCs/>
          <w:iCs/>
          <w:sz w:val="28"/>
          <w:szCs w:val="28"/>
        </w:rPr>
        <w:t xml:space="preserve">                                       прикладної економіки </w:t>
      </w:r>
    </w:p>
    <w:p w:rsidR="00750F3D" w:rsidRPr="00D75577" w:rsidRDefault="00750F3D" w:rsidP="00750F3D">
      <w:pPr>
        <w:tabs>
          <w:tab w:val="left" w:pos="9639"/>
        </w:tabs>
        <w:spacing w:after="0" w:line="240" w:lineRule="auto"/>
        <w:ind w:firstLine="567"/>
        <w:jc w:val="both"/>
        <w:rPr>
          <w:rFonts w:ascii="Times New Roman" w:hAnsi="Times New Roman" w:cs="Times New Roman"/>
          <w:b/>
          <w:sz w:val="28"/>
          <w:szCs w:val="28"/>
        </w:rPr>
      </w:pPr>
    </w:p>
    <w:p w:rsidR="00750F3D" w:rsidRDefault="00750F3D" w:rsidP="00750F3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DE7282">
        <w:rPr>
          <w:rFonts w:ascii="Times New Roman" w:hAnsi="Times New Roman" w:cs="Times New Roman"/>
          <w:sz w:val="28"/>
          <w:szCs w:val="28"/>
        </w:rPr>
        <w:t>ка</w:t>
      </w:r>
      <w:r>
        <w:rPr>
          <w:rFonts w:ascii="Times New Roman" w:hAnsi="Times New Roman" w:cs="Times New Roman"/>
          <w:sz w:val="28"/>
          <w:szCs w:val="28"/>
        </w:rPr>
        <w:t>ндидат економічних наук, доцент</w:t>
      </w:r>
    </w:p>
    <w:p w:rsidR="00750F3D" w:rsidRDefault="00750F3D" w:rsidP="00750F3D">
      <w:pPr>
        <w:spacing w:after="0" w:line="240" w:lineRule="auto"/>
        <w:ind w:firstLine="567"/>
        <w:jc w:val="both"/>
        <w:rPr>
          <w:rFonts w:ascii="Times New Roman" w:hAnsi="Times New Roman" w:cs="Times New Roman"/>
          <w:sz w:val="28"/>
          <w:szCs w:val="28"/>
        </w:rPr>
      </w:pPr>
      <w:r>
        <w:rPr>
          <w:rFonts w:ascii="Times New Roman" w:hAnsi="Times New Roman" w:cs="Times New Roman"/>
          <w:b/>
          <w:sz w:val="28"/>
          <w:szCs w:val="28"/>
        </w:rPr>
        <w:t xml:space="preserve">                                      </w:t>
      </w:r>
      <w:r w:rsidRPr="00765E55">
        <w:rPr>
          <w:rFonts w:ascii="Times New Roman" w:hAnsi="Times New Roman" w:cs="Times New Roman"/>
          <w:b/>
          <w:sz w:val="28"/>
          <w:szCs w:val="28"/>
        </w:rPr>
        <w:t>Барановськ</w:t>
      </w:r>
      <w:r>
        <w:rPr>
          <w:rFonts w:ascii="Times New Roman" w:hAnsi="Times New Roman" w:cs="Times New Roman"/>
          <w:b/>
          <w:sz w:val="28"/>
          <w:szCs w:val="28"/>
        </w:rPr>
        <w:t>а</w:t>
      </w:r>
      <w:r w:rsidRPr="00765E55">
        <w:rPr>
          <w:rFonts w:ascii="Times New Roman" w:hAnsi="Times New Roman" w:cs="Times New Roman"/>
          <w:b/>
          <w:sz w:val="28"/>
          <w:szCs w:val="28"/>
        </w:rPr>
        <w:t xml:space="preserve"> Тетян</w:t>
      </w:r>
      <w:r>
        <w:rPr>
          <w:rFonts w:ascii="Times New Roman" w:hAnsi="Times New Roman" w:cs="Times New Roman"/>
          <w:b/>
          <w:sz w:val="28"/>
          <w:szCs w:val="28"/>
        </w:rPr>
        <w:t>а</w:t>
      </w:r>
      <w:r w:rsidRPr="00765E55">
        <w:rPr>
          <w:rFonts w:ascii="Times New Roman" w:hAnsi="Times New Roman" w:cs="Times New Roman"/>
          <w:b/>
          <w:sz w:val="28"/>
          <w:szCs w:val="28"/>
        </w:rPr>
        <w:t xml:space="preserve"> Василівн</w:t>
      </w:r>
      <w:r>
        <w:rPr>
          <w:rFonts w:ascii="Times New Roman" w:hAnsi="Times New Roman" w:cs="Times New Roman"/>
          <w:b/>
          <w:sz w:val="28"/>
          <w:szCs w:val="28"/>
        </w:rPr>
        <w:t>а,</w:t>
      </w:r>
    </w:p>
    <w:p w:rsidR="00750F3D" w:rsidRDefault="00750F3D" w:rsidP="00750F3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Житомирський державний </w:t>
      </w:r>
    </w:p>
    <w:p w:rsidR="00750F3D" w:rsidRDefault="00750F3D" w:rsidP="00750F3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технологічний університет,</w:t>
      </w:r>
      <w:r w:rsidRPr="00DE7282">
        <w:rPr>
          <w:rFonts w:ascii="Times New Roman" w:hAnsi="Times New Roman" w:cs="Times New Roman"/>
          <w:sz w:val="28"/>
          <w:szCs w:val="28"/>
        </w:rPr>
        <w:t xml:space="preserve"> </w:t>
      </w:r>
    </w:p>
    <w:p w:rsidR="00750F3D" w:rsidRDefault="00750F3D" w:rsidP="00750F3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доцент </w:t>
      </w:r>
      <w:r w:rsidRPr="00DE7282">
        <w:rPr>
          <w:rFonts w:ascii="Times New Roman" w:hAnsi="Times New Roman" w:cs="Times New Roman"/>
          <w:sz w:val="28"/>
          <w:szCs w:val="28"/>
        </w:rPr>
        <w:t xml:space="preserve">кафедри бухгалтерського обліку </w:t>
      </w:r>
    </w:p>
    <w:p w:rsidR="00750F3D" w:rsidRDefault="00750F3D" w:rsidP="00750F3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DE7282">
        <w:rPr>
          <w:rFonts w:ascii="Times New Roman" w:hAnsi="Times New Roman" w:cs="Times New Roman"/>
          <w:sz w:val="28"/>
          <w:szCs w:val="28"/>
        </w:rPr>
        <w:t>та аналізу за видами економічної діяльност</w:t>
      </w:r>
      <w:r>
        <w:rPr>
          <w:rFonts w:ascii="Times New Roman" w:hAnsi="Times New Roman" w:cs="Times New Roman"/>
          <w:sz w:val="28"/>
          <w:szCs w:val="28"/>
        </w:rPr>
        <w:t>і</w:t>
      </w:r>
    </w:p>
    <w:p w:rsidR="00750F3D" w:rsidRDefault="00750F3D" w:rsidP="00750F3D">
      <w:pPr>
        <w:spacing w:after="0" w:line="240" w:lineRule="auto"/>
        <w:ind w:firstLine="567"/>
        <w:jc w:val="both"/>
        <w:rPr>
          <w:rFonts w:ascii="Times New Roman" w:hAnsi="Times New Roman" w:cs="Times New Roman"/>
          <w:sz w:val="28"/>
          <w:szCs w:val="28"/>
        </w:rPr>
      </w:pPr>
    </w:p>
    <w:p w:rsidR="00750F3D" w:rsidRDefault="00750F3D" w:rsidP="00750F3D">
      <w:pPr>
        <w:spacing w:after="0" w:line="240" w:lineRule="auto"/>
        <w:ind w:firstLine="567"/>
        <w:jc w:val="both"/>
        <w:rPr>
          <w:rFonts w:ascii="Times New Roman" w:hAnsi="Times New Roman" w:cs="Times New Roman"/>
          <w:sz w:val="28"/>
          <w:szCs w:val="28"/>
        </w:rPr>
      </w:pPr>
    </w:p>
    <w:p w:rsidR="00750F3D" w:rsidRDefault="00750F3D" w:rsidP="00750F3D">
      <w:pPr>
        <w:spacing w:after="0" w:line="240" w:lineRule="auto"/>
        <w:ind w:firstLine="567"/>
        <w:jc w:val="both"/>
        <w:rPr>
          <w:rFonts w:ascii="Times New Roman" w:hAnsi="Times New Roman" w:cs="Times New Roman"/>
          <w:sz w:val="28"/>
          <w:szCs w:val="28"/>
        </w:rPr>
      </w:pPr>
    </w:p>
    <w:p w:rsidR="00750F3D" w:rsidRDefault="00750F3D" w:rsidP="00750F3D">
      <w:pPr>
        <w:tabs>
          <w:tab w:val="left" w:pos="9639"/>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Захист дисертації відбудеться «</w:t>
      </w:r>
      <w:r w:rsidR="00902296">
        <w:rPr>
          <w:rFonts w:ascii="Times New Roman" w:hAnsi="Times New Roman" w:cs="Times New Roman"/>
          <w:sz w:val="28"/>
          <w:szCs w:val="28"/>
        </w:rPr>
        <w:t>18</w:t>
      </w:r>
      <w:r>
        <w:rPr>
          <w:rFonts w:ascii="Times New Roman" w:hAnsi="Times New Roman" w:cs="Times New Roman"/>
          <w:sz w:val="28"/>
          <w:szCs w:val="28"/>
        </w:rPr>
        <w:t>»</w:t>
      </w:r>
      <w:r w:rsidRPr="00C47421">
        <w:rPr>
          <w:rFonts w:ascii="Times New Roman" w:hAnsi="Times New Roman" w:cs="Times New Roman"/>
          <w:sz w:val="28"/>
          <w:szCs w:val="28"/>
        </w:rPr>
        <w:t xml:space="preserve"> </w:t>
      </w:r>
      <w:r w:rsidRPr="007104E2">
        <w:rPr>
          <w:rFonts w:ascii="Times New Roman" w:hAnsi="Times New Roman" w:cs="Times New Roman"/>
          <w:sz w:val="28"/>
          <w:szCs w:val="28"/>
        </w:rPr>
        <w:t>січня</w:t>
      </w:r>
      <w:r w:rsidR="00FD2C10">
        <w:rPr>
          <w:rFonts w:ascii="Times New Roman" w:hAnsi="Times New Roman" w:cs="Times New Roman"/>
          <w:sz w:val="28"/>
          <w:szCs w:val="28"/>
        </w:rPr>
        <w:t xml:space="preserve"> 2016 року о 12</w:t>
      </w:r>
      <w:r w:rsidR="00FD2C10">
        <w:rPr>
          <w:rFonts w:ascii="Times New Roman" w:hAnsi="Times New Roman" w:cs="Times New Roman"/>
          <w:sz w:val="28"/>
          <w:szCs w:val="28"/>
          <w:vertAlign w:val="superscript"/>
        </w:rPr>
        <w:t>00</w:t>
      </w:r>
      <w:r>
        <w:rPr>
          <w:rFonts w:ascii="Times New Roman" w:hAnsi="Times New Roman" w:cs="Times New Roman"/>
          <w:sz w:val="28"/>
          <w:szCs w:val="28"/>
        </w:rPr>
        <w:t xml:space="preserve"> годині на засіданні спеціалізованої вченої ради Д 26.006.06 у ДВНЗ «Київський національний економічний університет імені Вадима Гетьмана» за адресою: 03680, м. Київ, проспект Перемоги, 54/1, ауд. 203.</w:t>
      </w:r>
    </w:p>
    <w:p w:rsidR="00750F3D" w:rsidRDefault="00750F3D" w:rsidP="00750F3D">
      <w:pPr>
        <w:tabs>
          <w:tab w:val="left" w:pos="9639"/>
        </w:tabs>
        <w:spacing w:after="0" w:line="240" w:lineRule="auto"/>
        <w:ind w:firstLine="567"/>
        <w:jc w:val="both"/>
        <w:rPr>
          <w:rFonts w:ascii="Times New Roman" w:hAnsi="Times New Roman" w:cs="Times New Roman"/>
          <w:sz w:val="28"/>
          <w:szCs w:val="28"/>
        </w:rPr>
      </w:pPr>
    </w:p>
    <w:p w:rsidR="00750F3D" w:rsidRDefault="00750F3D" w:rsidP="00750F3D">
      <w:pPr>
        <w:tabs>
          <w:tab w:val="left" w:pos="9639"/>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З дисертацією можна ознайомитися у бібліотеці ДВНЗ «Київський національний економічний університет імені Вадима Гетьмана» за адресою: 03113, м. Київ, вул. Дігтярівська, 49г, ауд. 601.</w:t>
      </w:r>
    </w:p>
    <w:p w:rsidR="00750F3D" w:rsidRDefault="00750F3D" w:rsidP="00750F3D">
      <w:pPr>
        <w:tabs>
          <w:tab w:val="left" w:pos="9639"/>
        </w:tabs>
        <w:spacing w:after="0" w:line="240" w:lineRule="auto"/>
        <w:ind w:firstLine="567"/>
        <w:jc w:val="both"/>
        <w:rPr>
          <w:rFonts w:ascii="Times New Roman" w:hAnsi="Times New Roman" w:cs="Times New Roman"/>
          <w:sz w:val="28"/>
          <w:szCs w:val="28"/>
        </w:rPr>
      </w:pPr>
    </w:p>
    <w:p w:rsidR="00750F3D" w:rsidRDefault="00750F3D" w:rsidP="00750F3D">
      <w:pPr>
        <w:tabs>
          <w:tab w:val="left" w:pos="9639"/>
        </w:tabs>
        <w:spacing w:after="0" w:line="240" w:lineRule="auto"/>
        <w:ind w:firstLine="567"/>
        <w:jc w:val="both"/>
        <w:rPr>
          <w:rFonts w:ascii="Times New Roman" w:hAnsi="Times New Roman" w:cs="Times New Roman"/>
          <w:sz w:val="28"/>
          <w:szCs w:val="28"/>
        </w:rPr>
      </w:pPr>
    </w:p>
    <w:p w:rsidR="00750F3D" w:rsidRDefault="00750F3D" w:rsidP="00750F3D">
      <w:pPr>
        <w:tabs>
          <w:tab w:val="left" w:pos="9639"/>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Автореферат розіслано «</w:t>
      </w:r>
      <w:r w:rsidR="00902296">
        <w:rPr>
          <w:rFonts w:ascii="Times New Roman" w:hAnsi="Times New Roman" w:cs="Times New Roman"/>
          <w:sz w:val="28"/>
          <w:szCs w:val="28"/>
        </w:rPr>
        <w:t>17</w:t>
      </w:r>
      <w:r>
        <w:rPr>
          <w:rFonts w:ascii="Times New Roman" w:hAnsi="Times New Roman" w:cs="Times New Roman"/>
          <w:sz w:val="28"/>
          <w:szCs w:val="28"/>
        </w:rPr>
        <w:t>» грудня 2015 р.</w:t>
      </w:r>
    </w:p>
    <w:p w:rsidR="00750F3D" w:rsidRDefault="00750F3D" w:rsidP="00750F3D">
      <w:pPr>
        <w:tabs>
          <w:tab w:val="left" w:pos="9639"/>
        </w:tabs>
        <w:spacing w:after="0" w:line="240" w:lineRule="auto"/>
        <w:ind w:firstLine="567"/>
        <w:jc w:val="both"/>
        <w:rPr>
          <w:rFonts w:ascii="Times New Roman" w:hAnsi="Times New Roman" w:cs="Times New Roman"/>
          <w:sz w:val="28"/>
          <w:szCs w:val="28"/>
        </w:rPr>
      </w:pPr>
    </w:p>
    <w:p w:rsidR="00750F3D" w:rsidRDefault="00750F3D" w:rsidP="00750F3D">
      <w:pPr>
        <w:tabs>
          <w:tab w:val="left" w:pos="9639"/>
        </w:tabs>
        <w:spacing w:after="0" w:line="240" w:lineRule="auto"/>
        <w:ind w:firstLine="567"/>
        <w:jc w:val="both"/>
        <w:rPr>
          <w:rFonts w:ascii="Times New Roman" w:hAnsi="Times New Roman" w:cs="Times New Roman"/>
          <w:sz w:val="28"/>
          <w:szCs w:val="28"/>
        </w:rPr>
      </w:pPr>
    </w:p>
    <w:p w:rsidR="00750F3D" w:rsidRPr="00CF1A78" w:rsidRDefault="00C80440" w:rsidP="00750F3D">
      <w:pPr>
        <w:tabs>
          <w:tab w:val="left" w:pos="9639"/>
        </w:tabs>
        <w:spacing w:after="0" w:line="240" w:lineRule="auto"/>
        <w:ind w:firstLine="567"/>
        <w:jc w:val="both"/>
        <w:rPr>
          <w:rFonts w:ascii="Times New Roman" w:hAnsi="Times New Roman" w:cs="Times New Roman"/>
          <w:sz w:val="28"/>
          <w:szCs w:val="28"/>
        </w:rPr>
      </w:pPr>
      <w:r>
        <w:rPr>
          <w:rFonts w:ascii="Times New Roman" w:hAnsi="Times New Roman" w:cs="Times New Roman"/>
          <w:noProof/>
          <w:sz w:val="28"/>
          <w:szCs w:val="28"/>
          <w:lang w:val="ru-RU" w:eastAsia="ru-RU"/>
        </w:rPr>
        <w:pict>
          <v:rect id="_x0000_s1066" style="position:absolute;left:0;text-align:left;margin-left:252.85pt;margin-top:14.7pt;width:147.35pt;height:58.6pt;z-index:251731968" stroked="f">
            <v:textbox>
              <w:txbxContent>
                <w:p w:rsidR="00FD2C10" w:rsidRDefault="00FD2C10">
                  <w:r>
                    <w:rPr>
                      <w:noProof/>
                      <w:lang w:val="ru-RU" w:eastAsia="ru-RU"/>
                    </w:rPr>
                    <w:drawing>
                      <wp:inline distT="0" distB="0" distL="0" distR="0">
                        <wp:extent cx="1640786" cy="560720"/>
                        <wp:effectExtent l="1905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srcRect/>
                                <a:stretch>
                                  <a:fillRect/>
                                </a:stretch>
                              </pic:blipFill>
                              <pic:spPr bwMode="auto">
                                <a:xfrm>
                                  <a:off x="0" y="0"/>
                                  <a:ext cx="1640786" cy="560720"/>
                                </a:xfrm>
                                <a:prstGeom prst="rect">
                                  <a:avLst/>
                                </a:prstGeom>
                                <a:noFill/>
                                <a:ln w="9525">
                                  <a:noFill/>
                                  <a:miter lim="800000"/>
                                  <a:headEnd/>
                                  <a:tailEnd/>
                                </a:ln>
                              </pic:spPr>
                            </pic:pic>
                          </a:graphicData>
                        </a:graphic>
                      </wp:inline>
                    </w:drawing>
                  </w:r>
                </w:p>
              </w:txbxContent>
            </v:textbox>
          </v:rect>
        </w:pict>
      </w:r>
    </w:p>
    <w:p w:rsidR="00750F3D" w:rsidRPr="00D75577" w:rsidRDefault="00750F3D" w:rsidP="00750F3D">
      <w:pPr>
        <w:spacing w:after="0" w:line="240" w:lineRule="auto"/>
        <w:ind w:firstLine="567"/>
        <w:rPr>
          <w:rFonts w:ascii="Times New Roman" w:hAnsi="Times New Roman" w:cs="Times New Roman"/>
          <w:sz w:val="28"/>
          <w:szCs w:val="28"/>
        </w:rPr>
      </w:pPr>
      <w:r w:rsidRPr="00D75577">
        <w:rPr>
          <w:rFonts w:ascii="Times New Roman" w:hAnsi="Times New Roman" w:cs="Times New Roman"/>
          <w:sz w:val="28"/>
          <w:szCs w:val="28"/>
        </w:rPr>
        <w:t>Вчений секретар</w:t>
      </w:r>
    </w:p>
    <w:p w:rsidR="00750F3D" w:rsidRPr="00D75577" w:rsidRDefault="00750F3D" w:rsidP="00750F3D">
      <w:pPr>
        <w:spacing w:after="0" w:line="240" w:lineRule="auto"/>
        <w:ind w:firstLine="567"/>
        <w:rPr>
          <w:rFonts w:ascii="Times New Roman" w:hAnsi="Times New Roman" w:cs="Times New Roman"/>
          <w:sz w:val="28"/>
          <w:szCs w:val="28"/>
        </w:rPr>
      </w:pPr>
      <w:r w:rsidRPr="00D75577">
        <w:rPr>
          <w:rFonts w:ascii="Times New Roman" w:hAnsi="Times New Roman" w:cs="Times New Roman"/>
          <w:sz w:val="28"/>
          <w:szCs w:val="28"/>
        </w:rPr>
        <w:t>спеціалізованої вченої ради,</w:t>
      </w:r>
    </w:p>
    <w:p w:rsidR="00750F3D" w:rsidRPr="00D75577" w:rsidRDefault="00750F3D" w:rsidP="00750F3D">
      <w:pPr>
        <w:spacing w:after="0" w:line="240" w:lineRule="auto"/>
        <w:ind w:firstLine="567"/>
        <w:rPr>
          <w:rFonts w:ascii="Times New Roman" w:hAnsi="Times New Roman" w:cs="Times New Roman"/>
          <w:sz w:val="28"/>
          <w:szCs w:val="28"/>
        </w:rPr>
      </w:pPr>
      <w:r w:rsidRPr="00D75577">
        <w:rPr>
          <w:rFonts w:ascii="Times New Roman" w:hAnsi="Times New Roman" w:cs="Times New Roman"/>
          <w:sz w:val="28"/>
          <w:szCs w:val="28"/>
        </w:rPr>
        <w:t>кандидат економічних наук,</w:t>
      </w:r>
      <w:r>
        <w:rPr>
          <w:rFonts w:ascii="Times New Roman" w:hAnsi="Times New Roman" w:cs="Times New Roman"/>
          <w:sz w:val="28"/>
          <w:szCs w:val="28"/>
        </w:rPr>
        <w:t xml:space="preserve"> доцент                                    </w:t>
      </w:r>
      <w:r w:rsidRPr="00D75577">
        <w:rPr>
          <w:rFonts w:ascii="Times New Roman" w:hAnsi="Times New Roman" w:cs="Times New Roman"/>
          <w:sz w:val="28"/>
          <w:szCs w:val="28"/>
        </w:rPr>
        <w:t xml:space="preserve">   </w:t>
      </w:r>
      <w:r w:rsidR="00FD2C10">
        <w:rPr>
          <w:rFonts w:ascii="Times New Roman" w:hAnsi="Times New Roman" w:cs="Times New Roman"/>
          <w:sz w:val="28"/>
          <w:szCs w:val="28"/>
        </w:rPr>
        <w:t xml:space="preserve">       </w:t>
      </w:r>
      <w:r w:rsidRPr="00D75577">
        <w:rPr>
          <w:rFonts w:ascii="Times New Roman" w:hAnsi="Times New Roman" w:cs="Times New Roman"/>
          <w:sz w:val="28"/>
          <w:szCs w:val="28"/>
        </w:rPr>
        <w:t>А.</w:t>
      </w:r>
      <w:r>
        <w:rPr>
          <w:rFonts w:ascii="Times New Roman" w:hAnsi="Times New Roman" w:cs="Times New Roman"/>
          <w:sz w:val="28"/>
          <w:szCs w:val="28"/>
        </w:rPr>
        <w:t xml:space="preserve"> </w:t>
      </w:r>
      <w:r w:rsidRPr="00D75577">
        <w:rPr>
          <w:rFonts w:ascii="Times New Roman" w:hAnsi="Times New Roman" w:cs="Times New Roman"/>
          <w:sz w:val="28"/>
          <w:szCs w:val="28"/>
        </w:rPr>
        <w:t>М.</w:t>
      </w:r>
      <w:r>
        <w:rPr>
          <w:rFonts w:ascii="Times New Roman" w:hAnsi="Times New Roman" w:cs="Times New Roman"/>
          <w:sz w:val="28"/>
          <w:szCs w:val="28"/>
        </w:rPr>
        <w:t xml:space="preserve"> </w:t>
      </w:r>
      <w:r w:rsidRPr="00D75577">
        <w:rPr>
          <w:rFonts w:ascii="Times New Roman" w:hAnsi="Times New Roman" w:cs="Times New Roman"/>
          <w:sz w:val="28"/>
          <w:szCs w:val="28"/>
        </w:rPr>
        <w:t>Поплюйко</w:t>
      </w:r>
    </w:p>
    <w:p w:rsidR="00750F3D" w:rsidRDefault="00750F3D" w:rsidP="00750F3D">
      <w:pPr>
        <w:rPr>
          <w:rFonts w:ascii="Times New Roman" w:hAnsi="Times New Roman" w:cs="Times New Roman"/>
          <w:sz w:val="28"/>
          <w:szCs w:val="28"/>
        </w:rPr>
      </w:pPr>
    </w:p>
    <w:p w:rsidR="009B1416" w:rsidRDefault="009B1416" w:rsidP="00406D11">
      <w:pPr>
        <w:tabs>
          <w:tab w:val="left" w:pos="9639"/>
        </w:tabs>
        <w:spacing w:after="0" w:line="240" w:lineRule="auto"/>
        <w:jc w:val="center"/>
        <w:rPr>
          <w:rFonts w:ascii="Times New Roman" w:hAnsi="Times New Roman" w:cs="Times New Roman"/>
          <w:b/>
          <w:sz w:val="28"/>
          <w:szCs w:val="28"/>
        </w:rPr>
        <w:sectPr w:rsidR="009B1416" w:rsidSect="009B1416">
          <w:headerReference w:type="default" r:id="rId9"/>
          <w:pgSz w:w="11906" w:h="16838"/>
          <w:pgMar w:top="1134" w:right="680" w:bottom="1134" w:left="1134" w:header="709" w:footer="709" w:gutter="0"/>
          <w:pgNumType w:start="2"/>
          <w:cols w:space="708"/>
          <w:docGrid w:linePitch="360"/>
        </w:sectPr>
      </w:pPr>
    </w:p>
    <w:p w:rsidR="00162AEA" w:rsidRDefault="00162AEA" w:rsidP="00406D11">
      <w:pPr>
        <w:tabs>
          <w:tab w:val="left" w:pos="9639"/>
        </w:tabs>
        <w:spacing w:after="0" w:line="240" w:lineRule="auto"/>
        <w:jc w:val="center"/>
        <w:rPr>
          <w:rFonts w:ascii="Times New Roman" w:hAnsi="Times New Roman" w:cs="Times New Roman"/>
          <w:b/>
          <w:sz w:val="28"/>
          <w:szCs w:val="28"/>
        </w:rPr>
      </w:pPr>
      <w:r w:rsidRPr="00162AEA">
        <w:rPr>
          <w:rFonts w:ascii="Times New Roman" w:hAnsi="Times New Roman" w:cs="Times New Roman"/>
          <w:b/>
          <w:sz w:val="28"/>
          <w:szCs w:val="28"/>
        </w:rPr>
        <w:lastRenderedPageBreak/>
        <w:t>ЗАГАЛЬНА ХАРАКТЕРИСТИКА РОБОТИ</w:t>
      </w:r>
    </w:p>
    <w:p w:rsidR="00D71D9B" w:rsidRPr="00D71D9B" w:rsidRDefault="00D71D9B" w:rsidP="00406D11">
      <w:pPr>
        <w:tabs>
          <w:tab w:val="left" w:pos="9639"/>
        </w:tabs>
        <w:spacing w:after="0" w:line="240" w:lineRule="auto"/>
        <w:jc w:val="center"/>
        <w:rPr>
          <w:rFonts w:ascii="Times New Roman" w:hAnsi="Times New Roman" w:cs="Times New Roman"/>
          <w:b/>
          <w:sz w:val="20"/>
          <w:szCs w:val="20"/>
        </w:rPr>
      </w:pPr>
    </w:p>
    <w:p w:rsidR="00894CF7" w:rsidRDefault="00406D11" w:rsidP="00495E7F">
      <w:pPr>
        <w:tabs>
          <w:tab w:val="left" w:pos="9639"/>
        </w:tabs>
        <w:spacing w:after="0" w:line="240" w:lineRule="auto"/>
        <w:ind w:firstLine="567"/>
        <w:jc w:val="both"/>
        <w:rPr>
          <w:rFonts w:ascii="Times New Roman" w:hAnsi="Times New Roman" w:cs="Times New Roman"/>
          <w:sz w:val="28"/>
          <w:szCs w:val="28"/>
          <w:lang w:val="ru-RU"/>
        </w:rPr>
      </w:pPr>
      <w:r w:rsidRPr="00E46456">
        <w:rPr>
          <w:rFonts w:ascii="Times New Roman" w:hAnsi="Times New Roman" w:cs="Times New Roman"/>
          <w:b/>
          <w:sz w:val="28"/>
          <w:szCs w:val="28"/>
        </w:rPr>
        <w:t xml:space="preserve">Актуальність теми. </w:t>
      </w:r>
      <w:r w:rsidR="00495E7F" w:rsidRPr="00495E7F">
        <w:rPr>
          <w:rFonts w:ascii="Times New Roman" w:hAnsi="Times New Roman" w:cs="Times New Roman"/>
          <w:sz w:val="28"/>
          <w:szCs w:val="28"/>
        </w:rPr>
        <w:t>Серед складових вітчизняного паливно-енергетичного компл</w:t>
      </w:r>
      <w:r w:rsidR="00F32E2B">
        <w:rPr>
          <w:rFonts w:ascii="Times New Roman" w:hAnsi="Times New Roman" w:cs="Times New Roman"/>
          <w:sz w:val="28"/>
          <w:szCs w:val="28"/>
        </w:rPr>
        <w:t>ексу економіки України визнач</w:t>
      </w:r>
      <w:r w:rsidR="00495E7F" w:rsidRPr="00495E7F">
        <w:rPr>
          <w:rFonts w:ascii="Times New Roman" w:hAnsi="Times New Roman" w:cs="Times New Roman"/>
          <w:sz w:val="28"/>
          <w:szCs w:val="28"/>
        </w:rPr>
        <w:t xml:space="preserve">на роль належить нафтогазовій промисловості. Підприємства цього комплексу, займаючись </w:t>
      </w:r>
      <w:r w:rsidR="00742E73">
        <w:rPr>
          <w:rFonts w:ascii="Times New Roman" w:hAnsi="Times New Roman" w:cs="Times New Roman"/>
          <w:sz w:val="28"/>
          <w:szCs w:val="28"/>
        </w:rPr>
        <w:t>виробничо-</w:t>
      </w:r>
      <w:r w:rsidR="00495E7F" w:rsidRPr="00495E7F">
        <w:rPr>
          <w:rFonts w:ascii="Times New Roman" w:hAnsi="Times New Roman" w:cs="Times New Roman"/>
          <w:sz w:val="28"/>
          <w:szCs w:val="28"/>
        </w:rPr>
        <w:t>комерційною діяльністю, відіграють також важливу соціальну роль, забезпечуючи населення, бюджетні установи та комунальних споживачів природним газом.</w:t>
      </w:r>
      <w:r w:rsidR="00DA5821">
        <w:rPr>
          <w:rFonts w:ascii="Times New Roman" w:hAnsi="Times New Roman" w:cs="Times New Roman"/>
          <w:sz w:val="28"/>
          <w:szCs w:val="28"/>
        </w:rPr>
        <w:t xml:space="preserve"> </w:t>
      </w:r>
      <w:r w:rsidR="00495E7F" w:rsidRPr="00495E7F">
        <w:rPr>
          <w:rFonts w:ascii="Times New Roman" w:hAnsi="Times New Roman" w:cs="Times New Roman"/>
          <w:sz w:val="28"/>
          <w:szCs w:val="28"/>
        </w:rPr>
        <w:t xml:space="preserve">На </w:t>
      </w:r>
      <w:r w:rsidR="00F32E2B">
        <w:rPr>
          <w:rFonts w:ascii="Times New Roman" w:hAnsi="Times New Roman" w:cs="Times New Roman"/>
          <w:sz w:val="28"/>
          <w:szCs w:val="28"/>
        </w:rPr>
        <w:t>сьогодні</w:t>
      </w:r>
      <w:r w:rsidR="00495E7F" w:rsidRPr="00495E7F">
        <w:rPr>
          <w:rFonts w:ascii="Times New Roman" w:hAnsi="Times New Roman" w:cs="Times New Roman"/>
          <w:sz w:val="28"/>
          <w:szCs w:val="28"/>
        </w:rPr>
        <w:t xml:space="preserve"> в Україні розробляється 350 родовищ, зокрема</w:t>
      </w:r>
      <w:r w:rsidR="003F01DF">
        <w:rPr>
          <w:rFonts w:ascii="Times New Roman" w:hAnsi="Times New Roman" w:cs="Times New Roman"/>
          <w:sz w:val="28"/>
          <w:szCs w:val="28"/>
        </w:rPr>
        <w:t>:</w:t>
      </w:r>
      <w:r w:rsidR="00495E7F" w:rsidRPr="00495E7F">
        <w:rPr>
          <w:rFonts w:ascii="Times New Roman" w:hAnsi="Times New Roman" w:cs="Times New Roman"/>
          <w:sz w:val="28"/>
          <w:szCs w:val="28"/>
        </w:rPr>
        <w:t xml:space="preserve"> 78 нафтових; 89 газових; 111 газоконденсатних; 59 нафтоконденсатних; 13 газонафтових і нафтогазових</w:t>
      </w:r>
      <w:r w:rsidR="0013753E">
        <w:rPr>
          <w:rFonts w:ascii="Times New Roman" w:hAnsi="Times New Roman" w:cs="Times New Roman"/>
          <w:sz w:val="28"/>
          <w:szCs w:val="28"/>
        </w:rPr>
        <w:t xml:space="preserve"> </w:t>
      </w:r>
      <w:r w:rsidR="0013753E">
        <w:rPr>
          <w:rStyle w:val="ad"/>
          <w:rFonts w:ascii="Times New Roman" w:hAnsi="Times New Roman" w:cs="Times New Roman"/>
          <w:sz w:val="28"/>
          <w:szCs w:val="28"/>
        </w:rPr>
        <w:footnoteReference w:id="1"/>
      </w:r>
      <w:r w:rsidR="00495E7F" w:rsidRPr="00495E7F">
        <w:rPr>
          <w:rFonts w:ascii="Times New Roman" w:hAnsi="Times New Roman" w:cs="Times New Roman"/>
          <w:sz w:val="28"/>
          <w:szCs w:val="28"/>
        </w:rPr>
        <w:t>. За величиною запасів виокремлюють 5 великих</w:t>
      </w:r>
      <w:r w:rsidR="00F32E2B">
        <w:rPr>
          <w:rFonts w:ascii="Times New Roman" w:hAnsi="Times New Roman" w:cs="Times New Roman"/>
          <w:sz w:val="28"/>
          <w:szCs w:val="28"/>
        </w:rPr>
        <w:t xml:space="preserve"> родовищ</w:t>
      </w:r>
      <w:r w:rsidR="00495E7F" w:rsidRPr="00495E7F">
        <w:rPr>
          <w:rFonts w:ascii="Times New Roman" w:hAnsi="Times New Roman" w:cs="Times New Roman"/>
          <w:sz w:val="28"/>
          <w:szCs w:val="28"/>
        </w:rPr>
        <w:t>, 26 середніх, 319 дрібних</w:t>
      </w:r>
      <w:r w:rsidR="0013753E">
        <w:rPr>
          <w:rStyle w:val="ad"/>
          <w:rFonts w:ascii="Times New Roman" w:hAnsi="Times New Roman" w:cs="Times New Roman"/>
          <w:sz w:val="28"/>
          <w:szCs w:val="28"/>
        </w:rPr>
        <w:footnoteReference w:id="2"/>
      </w:r>
      <w:r w:rsidR="00495E7F" w:rsidRPr="00495E7F">
        <w:rPr>
          <w:rFonts w:ascii="Times New Roman" w:hAnsi="Times New Roman" w:cs="Times New Roman"/>
          <w:sz w:val="28"/>
          <w:szCs w:val="28"/>
        </w:rPr>
        <w:t>. Незважаючи на велику кількість родовищ, більшість з них малопотужні і їхня частка у загальному обсязі видобутку вуглеводнів д</w:t>
      </w:r>
      <w:r w:rsidR="00495E7F">
        <w:rPr>
          <w:rFonts w:ascii="Times New Roman" w:hAnsi="Times New Roman" w:cs="Times New Roman"/>
          <w:sz w:val="28"/>
          <w:szCs w:val="28"/>
        </w:rPr>
        <w:t>о</w:t>
      </w:r>
      <w:r w:rsidR="00495E7F" w:rsidRPr="00495E7F">
        <w:rPr>
          <w:rFonts w:ascii="Times New Roman" w:hAnsi="Times New Roman" w:cs="Times New Roman"/>
          <w:sz w:val="28"/>
          <w:szCs w:val="28"/>
        </w:rPr>
        <w:t>сить низька. За офіційними даними НАК «НафтогазУкраїна»</w:t>
      </w:r>
      <w:r w:rsidR="00F32E2B">
        <w:rPr>
          <w:rFonts w:ascii="Times New Roman" w:hAnsi="Times New Roman" w:cs="Times New Roman"/>
          <w:sz w:val="28"/>
          <w:szCs w:val="28"/>
        </w:rPr>
        <w:t>,</w:t>
      </w:r>
      <w:r w:rsidR="00495E7F" w:rsidRPr="00495E7F">
        <w:rPr>
          <w:rFonts w:ascii="Times New Roman" w:hAnsi="Times New Roman" w:cs="Times New Roman"/>
          <w:sz w:val="28"/>
          <w:szCs w:val="28"/>
        </w:rPr>
        <w:t xml:space="preserve"> видобуток природного г</w:t>
      </w:r>
      <w:r w:rsidR="00F32E2B">
        <w:rPr>
          <w:rFonts w:ascii="Times New Roman" w:hAnsi="Times New Roman" w:cs="Times New Roman"/>
          <w:sz w:val="28"/>
          <w:szCs w:val="28"/>
        </w:rPr>
        <w:t>азу у 2014 році склав 20,5 млрд</w:t>
      </w:r>
      <w:r w:rsidR="00495E7F" w:rsidRPr="00495E7F">
        <w:rPr>
          <w:rFonts w:ascii="Times New Roman" w:hAnsi="Times New Roman" w:cs="Times New Roman"/>
          <w:sz w:val="28"/>
          <w:szCs w:val="28"/>
        </w:rPr>
        <w:t xml:space="preserve"> м</w:t>
      </w:r>
      <w:r w:rsidR="00495E7F" w:rsidRPr="00495E7F">
        <w:rPr>
          <w:rFonts w:ascii="Times New Roman" w:hAnsi="Times New Roman" w:cs="Times New Roman"/>
          <w:sz w:val="28"/>
          <w:szCs w:val="28"/>
          <w:vertAlign w:val="superscript"/>
        </w:rPr>
        <w:t>3</w:t>
      </w:r>
      <w:r w:rsidR="00495E7F" w:rsidRPr="00495E7F">
        <w:rPr>
          <w:rFonts w:ascii="Times New Roman" w:hAnsi="Times New Roman" w:cs="Times New Roman"/>
          <w:sz w:val="28"/>
          <w:szCs w:val="28"/>
        </w:rPr>
        <w:t xml:space="preserve"> при річній потребі 55</w:t>
      </w:r>
      <w:r w:rsidR="00F32E2B">
        <w:rPr>
          <w:rFonts w:ascii="Times New Roman" w:hAnsi="Times New Roman" w:cs="Times New Roman"/>
          <w:sz w:val="28"/>
          <w:szCs w:val="28"/>
        </w:rPr>
        <w:t>–65 млрд</w:t>
      </w:r>
      <w:r w:rsidR="00495E7F" w:rsidRPr="00495E7F">
        <w:rPr>
          <w:rFonts w:ascii="Times New Roman" w:hAnsi="Times New Roman" w:cs="Times New Roman"/>
          <w:sz w:val="28"/>
          <w:szCs w:val="28"/>
        </w:rPr>
        <w:t xml:space="preserve"> м</w:t>
      </w:r>
      <w:r w:rsidR="00495E7F" w:rsidRPr="00495E7F">
        <w:rPr>
          <w:rFonts w:ascii="Times New Roman" w:hAnsi="Times New Roman" w:cs="Times New Roman"/>
          <w:sz w:val="28"/>
          <w:szCs w:val="28"/>
          <w:vertAlign w:val="superscript"/>
        </w:rPr>
        <w:t>3</w:t>
      </w:r>
      <w:r w:rsidR="00B6146A">
        <w:rPr>
          <w:rFonts w:ascii="Times New Roman" w:hAnsi="Times New Roman" w:cs="Times New Roman"/>
          <w:sz w:val="28"/>
          <w:szCs w:val="28"/>
        </w:rPr>
        <w:t>,</w:t>
      </w:r>
      <w:r w:rsidR="00DA3474">
        <w:rPr>
          <w:rFonts w:ascii="Times New Roman" w:hAnsi="Times New Roman" w:cs="Times New Roman"/>
          <w:sz w:val="28"/>
          <w:szCs w:val="28"/>
          <w:lang w:val="en-US"/>
        </w:rPr>
        <w:t xml:space="preserve"> </w:t>
      </w:r>
      <w:r w:rsidR="00B6146A">
        <w:rPr>
          <w:rFonts w:ascii="Times New Roman" w:hAnsi="Times New Roman" w:cs="Times New Roman"/>
          <w:sz w:val="28"/>
          <w:szCs w:val="28"/>
        </w:rPr>
        <w:t>відтак</w:t>
      </w:r>
      <w:r w:rsidR="00495E7F" w:rsidRPr="00495E7F">
        <w:rPr>
          <w:rFonts w:ascii="Times New Roman" w:hAnsi="Times New Roman" w:cs="Times New Roman"/>
          <w:sz w:val="28"/>
          <w:szCs w:val="28"/>
        </w:rPr>
        <w:t>, Україна може забезпечити себе газом лише на третину</w:t>
      </w:r>
      <w:r w:rsidR="00C62965">
        <w:rPr>
          <w:rStyle w:val="ad"/>
          <w:rFonts w:ascii="Times New Roman" w:hAnsi="Times New Roman" w:cs="Times New Roman"/>
          <w:sz w:val="28"/>
          <w:szCs w:val="28"/>
        </w:rPr>
        <w:footnoteReference w:id="3"/>
      </w:r>
      <w:r w:rsidR="00495E7F" w:rsidRPr="00495E7F">
        <w:rPr>
          <w:rFonts w:ascii="Times New Roman" w:hAnsi="Times New Roman" w:cs="Times New Roman"/>
          <w:sz w:val="28"/>
          <w:szCs w:val="28"/>
        </w:rPr>
        <w:t>. Схожа ситуація спостерігається і у видобу</w:t>
      </w:r>
      <w:r w:rsidR="00F32E2B">
        <w:rPr>
          <w:rFonts w:ascii="Times New Roman" w:hAnsi="Times New Roman" w:cs="Times New Roman"/>
          <w:sz w:val="28"/>
          <w:szCs w:val="28"/>
        </w:rPr>
        <w:t>тку нафти. При потребі у 30 млн</w:t>
      </w:r>
      <w:r w:rsidR="00495E7F" w:rsidRPr="00495E7F">
        <w:rPr>
          <w:rFonts w:ascii="Times New Roman" w:hAnsi="Times New Roman" w:cs="Times New Roman"/>
          <w:sz w:val="28"/>
          <w:szCs w:val="28"/>
        </w:rPr>
        <w:t xml:space="preserve"> т Україна видобула лише 3,3</w:t>
      </w:r>
      <w:r w:rsidR="00F32E2B">
        <w:rPr>
          <w:rFonts w:ascii="Times New Roman" w:hAnsi="Times New Roman" w:cs="Times New Roman"/>
          <w:sz w:val="28"/>
          <w:szCs w:val="28"/>
        </w:rPr>
        <w:t xml:space="preserve"> млн</w:t>
      </w:r>
      <w:r w:rsidR="00B6146A">
        <w:rPr>
          <w:rFonts w:ascii="Times New Roman" w:hAnsi="Times New Roman" w:cs="Times New Roman"/>
          <w:sz w:val="28"/>
          <w:szCs w:val="28"/>
        </w:rPr>
        <w:t xml:space="preserve"> т, що становить 11 %</w:t>
      </w:r>
      <w:r w:rsidR="00C62965">
        <w:rPr>
          <w:rStyle w:val="ad"/>
          <w:rFonts w:ascii="Times New Roman" w:hAnsi="Times New Roman" w:cs="Times New Roman"/>
          <w:sz w:val="28"/>
          <w:szCs w:val="28"/>
        </w:rPr>
        <w:footnoteReference w:id="4"/>
      </w:r>
      <w:r w:rsidR="00495E7F" w:rsidRPr="00495E7F">
        <w:rPr>
          <w:rFonts w:ascii="Times New Roman" w:hAnsi="Times New Roman" w:cs="Times New Roman"/>
          <w:sz w:val="28"/>
          <w:szCs w:val="28"/>
        </w:rPr>
        <w:t>.</w:t>
      </w:r>
    </w:p>
    <w:p w:rsidR="00495E7F" w:rsidRPr="00495E7F" w:rsidRDefault="00495E7F" w:rsidP="00495E7F">
      <w:pPr>
        <w:tabs>
          <w:tab w:val="left" w:pos="9639"/>
        </w:tabs>
        <w:spacing w:after="0" w:line="240" w:lineRule="auto"/>
        <w:ind w:firstLine="567"/>
        <w:jc w:val="both"/>
        <w:rPr>
          <w:rFonts w:ascii="Times New Roman" w:hAnsi="Times New Roman" w:cs="Times New Roman"/>
          <w:sz w:val="28"/>
          <w:szCs w:val="28"/>
        </w:rPr>
      </w:pPr>
      <w:r w:rsidRPr="00495E7F">
        <w:rPr>
          <w:rFonts w:ascii="Times New Roman" w:hAnsi="Times New Roman" w:cs="Times New Roman"/>
          <w:sz w:val="28"/>
          <w:szCs w:val="28"/>
        </w:rPr>
        <w:t xml:space="preserve">Управління нафтогазовидобувного підприємства є складною системою, ключове місце </w:t>
      </w:r>
      <w:r w:rsidR="00F32E2B">
        <w:rPr>
          <w:rFonts w:ascii="Times New Roman" w:hAnsi="Times New Roman" w:cs="Times New Roman"/>
          <w:sz w:val="28"/>
          <w:szCs w:val="28"/>
        </w:rPr>
        <w:t>в</w:t>
      </w:r>
      <w:r w:rsidRPr="00495E7F">
        <w:rPr>
          <w:rFonts w:ascii="Times New Roman" w:hAnsi="Times New Roman" w:cs="Times New Roman"/>
          <w:sz w:val="28"/>
          <w:szCs w:val="28"/>
        </w:rPr>
        <w:t xml:space="preserve"> якій займає облік витрат на виробництво продукції, інформація </w:t>
      </w:r>
      <w:r w:rsidR="00F32E2B">
        <w:rPr>
          <w:rFonts w:ascii="Times New Roman" w:hAnsi="Times New Roman" w:cs="Times New Roman"/>
          <w:sz w:val="28"/>
          <w:szCs w:val="28"/>
        </w:rPr>
        <w:t>котрого</w:t>
      </w:r>
      <w:r w:rsidRPr="00495E7F">
        <w:rPr>
          <w:rFonts w:ascii="Times New Roman" w:hAnsi="Times New Roman" w:cs="Times New Roman"/>
          <w:sz w:val="28"/>
          <w:szCs w:val="28"/>
        </w:rPr>
        <w:t xml:space="preserve"> використовується у проц</w:t>
      </w:r>
      <w:r w:rsidR="00906E81">
        <w:rPr>
          <w:rFonts w:ascii="Times New Roman" w:hAnsi="Times New Roman" w:cs="Times New Roman"/>
          <w:sz w:val="28"/>
          <w:szCs w:val="28"/>
        </w:rPr>
        <w:t>едурах</w:t>
      </w:r>
      <w:r w:rsidRPr="00495E7F">
        <w:rPr>
          <w:rFonts w:ascii="Times New Roman" w:hAnsi="Times New Roman" w:cs="Times New Roman"/>
          <w:sz w:val="28"/>
          <w:szCs w:val="28"/>
        </w:rPr>
        <w:t xml:space="preserve"> контролю за ефективним використанням матеріальних, трудових та фінансових ресурсів.</w:t>
      </w:r>
      <w:r w:rsidR="00C62965">
        <w:rPr>
          <w:rFonts w:ascii="Times New Roman" w:hAnsi="Times New Roman" w:cs="Times New Roman"/>
          <w:sz w:val="28"/>
          <w:szCs w:val="28"/>
        </w:rPr>
        <w:t xml:space="preserve"> </w:t>
      </w:r>
      <w:r w:rsidR="00906E81">
        <w:rPr>
          <w:rFonts w:ascii="Times New Roman" w:hAnsi="Times New Roman" w:cs="Times New Roman"/>
          <w:sz w:val="28"/>
          <w:szCs w:val="28"/>
        </w:rPr>
        <w:t>Реструктуризація</w:t>
      </w:r>
      <w:r w:rsidRPr="00495E7F">
        <w:rPr>
          <w:rFonts w:ascii="Times New Roman" w:hAnsi="Times New Roman" w:cs="Times New Roman"/>
          <w:sz w:val="28"/>
          <w:szCs w:val="28"/>
        </w:rPr>
        <w:t xml:space="preserve"> підприємств нафтогазовидобув</w:t>
      </w:r>
      <w:r w:rsidR="00DF3B8E">
        <w:rPr>
          <w:rFonts w:ascii="Times New Roman" w:hAnsi="Times New Roman" w:cs="Times New Roman"/>
          <w:sz w:val="28"/>
          <w:szCs w:val="28"/>
        </w:rPr>
        <w:t>ної промисловості</w:t>
      </w:r>
      <w:r w:rsidR="00C62965">
        <w:rPr>
          <w:rFonts w:ascii="Times New Roman" w:hAnsi="Times New Roman" w:cs="Times New Roman"/>
          <w:sz w:val="28"/>
          <w:szCs w:val="28"/>
        </w:rPr>
        <w:t xml:space="preserve"> </w:t>
      </w:r>
      <w:r w:rsidR="00906E81">
        <w:rPr>
          <w:rFonts w:ascii="Times New Roman" w:hAnsi="Times New Roman" w:cs="Times New Roman"/>
          <w:sz w:val="28"/>
          <w:szCs w:val="28"/>
        </w:rPr>
        <w:t xml:space="preserve">на фоні процесу </w:t>
      </w:r>
      <w:r w:rsidRPr="00495E7F">
        <w:rPr>
          <w:rFonts w:ascii="Times New Roman" w:hAnsi="Times New Roman" w:cs="Times New Roman"/>
          <w:sz w:val="28"/>
          <w:szCs w:val="28"/>
        </w:rPr>
        <w:t xml:space="preserve">реформування бухгалтерського обліку підприємств та організацій в Україні </w:t>
      </w:r>
      <w:r w:rsidR="00906E81">
        <w:rPr>
          <w:rFonts w:ascii="Times New Roman" w:hAnsi="Times New Roman" w:cs="Times New Roman"/>
          <w:sz w:val="28"/>
          <w:szCs w:val="28"/>
        </w:rPr>
        <w:t>зумовлює необхідність окреслити</w:t>
      </w:r>
      <w:r w:rsidRPr="00495E7F">
        <w:rPr>
          <w:rFonts w:ascii="Times New Roman" w:hAnsi="Times New Roman" w:cs="Times New Roman"/>
          <w:sz w:val="28"/>
          <w:szCs w:val="28"/>
        </w:rPr>
        <w:t xml:space="preserve"> чітк</w:t>
      </w:r>
      <w:r w:rsidR="00906E81">
        <w:rPr>
          <w:rFonts w:ascii="Times New Roman" w:hAnsi="Times New Roman" w:cs="Times New Roman"/>
          <w:sz w:val="28"/>
          <w:szCs w:val="28"/>
        </w:rPr>
        <w:t>і</w:t>
      </w:r>
      <w:r w:rsidRPr="00495E7F">
        <w:rPr>
          <w:rFonts w:ascii="Times New Roman" w:hAnsi="Times New Roman" w:cs="Times New Roman"/>
          <w:sz w:val="28"/>
          <w:szCs w:val="28"/>
        </w:rPr>
        <w:t xml:space="preserve"> завдання стосовно формулювання сутності та класифікації витрат виробництва, визнач</w:t>
      </w:r>
      <w:r w:rsidR="00906E81">
        <w:rPr>
          <w:rFonts w:ascii="Times New Roman" w:hAnsi="Times New Roman" w:cs="Times New Roman"/>
          <w:sz w:val="28"/>
          <w:szCs w:val="28"/>
        </w:rPr>
        <w:t>ення</w:t>
      </w:r>
      <w:r w:rsidRPr="00495E7F">
        <w:rPr>
          <w:rFonts w:ascii="Times New Roman" w:hAnsi="Times New Roman" w:cs="Times New Roman"/>
          <w:sz w:val="28"/>
          <w:szCs w:val="28"/>
        </w:rPr>
        <w:t xml:space="preserve"> механізм</w:t>
      </w:r>
      <w:r w:rsidR="00906E81">
        <w:rPr>
          <w:rFonts w:ascii="Times New Roman" w:hAnsi="Times New Roman" w:cs="Times New Roman"/>
          <w:sz w:val="28"/>
          <w:szCs w:val="28"/>
        </w:rPr>
        <w:t>ів</w:t>
      </w:r>
      <w:r w:rsidRPr="00495E7F">
        <w:rPr>
          <w:rFonts w:ascii="Times New Roman" w:hAnsi="Times New Roman" w:cs="Times New Roman"/>
          <w:sz w:val="28"/>
          <w:szCs w:val="28"/>
        </w:rPr>
        <w:t xml:space="preserve"> розподілу загальновиробничих витрат, запровад</w:t>
      </w:r>
      <w:r w:rsidR="00906E81">
        <w:rPr>
          <w:rFonts w:ascii="Times New Roman" w:hAnsi="Times New Roman" w:cs="Times New Roman"/>
          <w:sz w:val="28"/>
          <w:szCs w:val="28"/>
        </w:rPr>
        <w:t>ження</w:t>
      </w:r>
      <w:r w:rsidRPr="00495E7F">
        <w:rPr>
          <w:rFonts w:ascii="Times New Roman" w:hAnsi="Times New Roman" w:cs="Times New Roman"/>
          <w:sz w:val="28"/>
          <w:szCs w:val="28"/>
        </w:rPr>
        <w:t xml:space="preserve"> нов</w:t>
      </w:r>
      <w:r w:rsidR="00906E81">
        <w:rPr>
          <w:rFonts w:ascii="Times New Roman" w:hAnsi="Times New Roman" w:cs="Times New Roman"/>
          <w:sz w:val="28"/>
          <w:szCs w:val="28"/>
        </w:rPr>
        <w:t>их</w:t>
      </w:r>
      <w:r w:rsidRPr="00495E7F">
        <w:rPr>
          <w:rFonts w:ascii="Times New Roman" w:hAnsi="Times New Roman" w:cs="Times New Roman"/>
          <w:sz w:val="28"/>
          <w:szCs w:val="28"/>
        </w:rPr>
        <w:t xml:space="preserve"> метод</w:t>
      </w:r>
      <w:r w:rsidR="00906E81">
        <w:rPr>
          <w:rFonts w:ascii="Times New Roman" w:hAnsi="Times New Roman" w:cs="Times New Roman"/>
          <w:sz w:val="28"/>
          <w:szCs w:val="28"/>
        </w:rPr>
        <w:t>ів</w:t>
      </w:r>
      <w:r w:rsidRPr="00495E7F">
        <w:rPr>
          <w:rFonts w:ascii="Times New Roman" w:hAnsi="Times New Roman" w:cs="Times New Roman"/>
          <w:sz w:val="28"/>
          <w:szCs w:val="28"/>
        </w:rPr>
        <w:t xml:space="preserve"> обліку витрат та калькулювання собівартості продукції нафтогазовидобутку </w:t>
      </w:r>
      <w:r w:rsidR="00F32E2B">
        <w:rPr>
          <w:rFonts w:ascii="Times New Roman" w:hAnsi="Times New Roman" w:cs="Times New Roman"/>
          <w:sz w:val="28"/>
          <w:szCs w:val="28"/>
        </w:rPr>
        <w:t>і</w:t>
      </w:r>
      <w:r w:rsidRPr="00495E7F">
        <w:rPr>
          <w:rFonts w:ascii="Times New Roman" w:hAnsi="Times New Roman" w:cs="Times New Roman"/>
          <w:sz w:val="28"/>
          <w:szCs w:val="28"/>
        </w:rPr>
        <w:t xml:space="preserve"> посил</w:t>
      </w:r>
      <w:r w:rsidR="00906E81">
        <w:rPr>
          <w:rFonts w:ascii="Times New Roman" w:hAnsi="Times New Roman" w:cs="Times New Roman"/>
          <w:sz w:val="28"/>
          <w:szCs w:val="28"/>
        </w:rPr>
        <w:t xml:space="preserve">ення </w:t>
      </w:r>
      <w:r w:rsidRPr="00495E7F">
        <w:rPr>
          <w:rFonts w:ascii="Times New Roman" w:hAnsi="Times New Roman" w:cs="Times New Roman"/>
          <w:sz w:val="28"/>
          <w:szCs w:val="28"/>
        </w:rPr>
        <w:t>внутрішн</w:t>
      </w:r>
      <w:r w:rsidR="00906E81">
        <w:rPr>
          <w:rFonts w:ascii="Times New Roman" w:hAnsi="Times New Roman" w:cs="Times New Roman"/>
          <w:sz w:val="28"/>
          <w:szCs w:val="28"/>
        </w:rPr>
        <w:t>ього контролю</w:t>
      </w:r>
      <w:r w:rsidRPr="00495E7F">
        <w:rPr>
          <w:rFonts w:ascii="Times New Roman" w:hAnsi="Times New Roman" w:cs="Times New Roman"/>
          <w:sz w:val="28"/>
          <w:szCs w:val="28"/>
        </w:rPr>
        <w:t xml:space="preserve"> за витратами виробництва на підприємстві.</w:t>
      </w:r>
    </w:p>
    <w:p w:rsidR="00495E7F" w:rsidRPr="00495E7F" w:rsidRDefault="00495E7F" w:rsidP="00495E7F">
      <w:pPr>
        <w:tabs>
          <w:tab w:val="left" w:pos="9639"/>
        </w:tabs>
        <w:spacing w:after="0" w:line="240" w:lineRule="auto"/>
        <w:ind w:firstLine="567"/>
        <w:jc w:val="both"/>
        <w:rPr>
          <w:rFonts w:ascii="Times New Roman" w:hAnsi="Times New Roman" w:cs="Times New Roman"/>
          <w:sz w:val="28"/>
          <w:szCs w:val="28"/>
        </w:rPr>
      </w:pPr>
      <w:r w:rsidRPr="00495E7F">
        <w:rPr>
          <w:rFonts w:ascii="Times New Roman" w:hAnsi="Times New Roman" w:cs="Times New Roman"/>
          <w:sz w:val="28"/>
          <w:szCs w:val="28"/>
        </w:rPr>
        <w:t>Проблеми обліку і контролю витрат виробництва в управлінні підприємством розглядалися в працях відомих вітчизняних учених-економістів: Атамаса П. Й.,</w:t>
      </w:r>
      <w:r w:rsidR="00906E81">
        <w:rPr>
          <w:rFonts w:ascii="Times New Roman" w:hAnsi="Times New Roman" w:cs="Times New Roman"/>
          <w:sz w:val="28"/>
          <w:szCs w:val="28"/>
        </w:rPr>
        <w:t xml:space="preserve"> Барановської Т. В.,</w:t>
      </w:r>
      <w:r w:rsidR="00C62965">
        <w:rPr>
          <w:rFonts w:ascii="Times New Roman" w:hAnsi="Times New Roman" w:cs="Times New Roman"/>
          <w:sz w:val="28"/>
          <w:szCs w:val="28"/>
        </w:rPr>
        <w:t xml:space="preserve"> </w:t>
      </w:r>
      <w:r w:rsidRPr="00495E7F">
        <w:rPr>
          <w:rFonts w:ascii="Times New Roman" w:hAnsi="Times New Roman" w:cs="Times New Roman"/>
          <w:sz w:val="28"/>
          <w:szCs w:val="28"/>
        </w:rPr>
        <w:t xml:space="preserve">Бутинця Ф. Ф., Валуєва Б. І., </w:t>
      </w:r>
      <w:r w:rsidR="00906E81" w:rsidRPr="00495E7F">
        <w:rPr>
          <w:rFonts w:ascii="Times New Roman" w:hAnsi="Times New Roman" w:cs="Times New Roman"/>
          <w:sz w:val="28"/>
          <w:szCs w:val="28"/>
        </w:rPr>
        <w:t xml:space="preserve">Голова С. Ф., Гнилицької Л. В., </w:t>
      </w:r>
      <w:r w:rsidRPr="00495E7F">
        <w:rPr>
          <w:rFonts w:ascii="Times New Roman" w:hAnsi="Times New Roman" w:cs="Times New Roman"/>
          <w:sz w:val="28"/>
          <w:szCs w:val="28"/>
        </w:rPr>
        <w:t xml:space="preserve">Герасимовича А. М., Гуцайлюка З. В., </w:t>
      </w:r>
      <w:r w:rsidR="00D03650">
        <w:rPr>
          <w:rFonts w:ascii="Times New Roman" w:hAnsi="Times New Roman" w:cs="Times New Roman"/>
          <w:sz w:val="28"/>
          <w:szCs w:val="28"/>
        </w:rPr>
        <w:t>Євдокимова В.</w:t>
      </w:r>
      <w:r w:rsidR="00C62965">
        <w:rPr>
          <w:rFonts w:ascii="Times New Roman" w:hAnsi="Times New Roman" w:cs="Times New Roman"/>
          <w:sz w:val="28"/>
          <w:szCs w:val="28"/>
        </w:rPr>
        <w:t xml:space="preserve"> </w:t>
      </w:r>
      <w:r w:rsidR="00D03650">
        <w:rPr>
          <w:rFonts w:ascii="Times New Roman" w:hAnsi="Times New Roman" w:cs="Times New Roman"/>
          <w:sz w:val="28"/>
          <w:szCs w:val="28"/>
        </w:rPr>
        <w:t xml:space="preserve">В., </w:t>
      </w:r>
      <w:r w:rsidRPr="00495E7F">
        <w:rPr>
          <w:rFonts w:ascii="Times New Roman" w:hAnsi="Times New Roman" w:cs="Times New Roman"/>
          <w:sz w:val="28"/>
          <w:szCs w:val="28"/>
        </w:rPr>
        <w:t>Єфіменка В. І.,</w:t>
      </w:r>
      <w:r w:rsidR="00C62965" w:rsidRPr="00C62965">
        <w:rPr>
          <w:rFonts w:ascii="Times New Roman" w:hAnsi="Times New Roman" w:cs="Times New Roman"/>
          <w:sz w:val="28"/>
          <w:szCs w:val="28"/>
        </w:rPr>
        <w:t xml:space="preserve"> </w:t>
      </w:r>
      <w:r w:rsidR="00C62965">
        <w:rPr>
          <w:rFonts w:ascii="Times New Roman" w:hAnsi="Times New Roman" w:cs="Times New Roman"/>
          <w:sz w:val="28"/>
          <w:szCs w:val="28"/>
        </w:rPr>
        <w:t xml:space="preserve">         </w:t>
      </w:r>
      <w:r w:rsidR="00C62965" w:rsidRPr="00495E7F">
        <w:rPr>
          <w:rFonts w:ascii="Times New Roman" w:hAnsi="Times New Roman" w:cs="Times New Roman"/>
          <w:sz w:val="28"/>
          <w:szCs w:val="28"/>
        </w:rPr>
        <w:t xml:space="preserve">Мниха Є. В., </w:t>
      </w:r>
      <w:r w:rsidRPr="00495E7F">
        <w:rPr>
          <w:rFonts w:ascii="Times New Roman" w:hAnsi="Times New Roman" w:cs="Times New Roman"/>
          <w:sz w:val="28"/>
          <w:szCs w:val="28"/>
        </w:rPr>
        <w:t>Кірейцева Г. Г.,</w:t>
      </w:r>
      <w:r w:rsidR="00C62965">
        <w:rPr>
          <w:rFonts w:ascii="Times New Roman" w:hAnsi="Times New Roman" w:cs="Times New Roman"/>
          <w:sz w:val="28"/>
          <w:szCs w:val="28"/>
        </w:rPr>
        <w:t xml:space="preserve"> </w:t>
      </w:r>
      <w:r w:rsidRPr="00495E7F">
        <w:rPr>
          <w:rFonts w:ascii="Times New Roman" w:hAnsi="Times New Roman" w:cs="Times New Roman"/>
          <w:sz w:val="28"/>
          <w:szCs w:val="28"/>
        </w:rPr>
        <w:t xml:space="preserve">Кужельного М. В., Линника В. Г., </w:t>
      </w:r>
      <w:r w:rsidR="002E4ED7">
        <w:rPr>
          <w:rFonts w:ascii="Times New Roman" w:hAnsi="Times New Roman" w:cs="Times New Roman"/>
          <w:sz w:val="28"/>
          <w:szCs w:val="28"/>
        </w:rPr>
        <w:t xml:space="preserve">Пилипів Н. І., </w:t>
      </w:r>
      <w:r w:rsidRPr="00495E7F">
        <w:rPr>
          <w:rFonts w:ascii="Times New Roman" w:hAnsi="Times New Roman" w:cs="Times New Roman"/>
          <w:sz w:val="28"/>
          <w:szCs w:val="28"/>
        </w:rPr>
        <w:t>Рудницького В. С., Савченка В. Я.,</w:t>
      </w:r>
      <w:r w:rsidR="00C62965">
        <w:rPr>
          <w:rFonts w:ascii="Times New Roman" w:hAnsi="Times New Roman" w:cs="Times New Roman"/>
          <w:sz w:val="28"/>
          <w:szCs w:val="28"/>
        </w:rPr>
        <w:t xml:space="preserve"> </w:t>
      </w:r>
      <w:r w:rsidR="00F4159D">
        <w:rPr>
          <w:rFonts w:ascii="Times New Roman" w:hAnsi="Times New Roman" w:cs="Times New Roman"/>
          <w:sz w:val="28"/>
          <w:szCs w:val="28"/>
        </w:rPr>
        <w:t>Свідерського Є. І.,</w:t>
      </w:r>
      <w:r w:rsidR="00C62965">
        <w:rPr>
          <w:rFonts w:ascii="Times New Roman" w:hAnsi="Times New Roman" w:cs="Times New Roman"/>
          <w:sz w:val="28"/>
          <w:szCs w:val="28"/>
        </w:rPr>
        <w:t xml:space="preserve"> </w:t>
      </w:r>
      <w:r w:rsidR="00D03650">
        <w:rPr>
          <w:rFonts w:ascii="Times New Roman" w:hAnsi="Times New Roman" w:cs="Times New Roman"/>
          <w:sz w:val="28"/>
          <w:szCs w:val="28"/>
        </w:rPr>
        <w:t>Свірко С.</w:t>
      </w:r>
      <w:r w:rsidR="00C62965">
        <w:rPr>
          <w:rFonts w:ascii="Times New Roman" w:hAnsi="Times New Roman" w:cs="Times New Roman"/>
          <w:sz w:val="28"/>
          <w:szCs w:val="28"/>
        </w:rPr>
        <w:t xml:space="preserve"> </w:t>
      </w:r>
      <w:r w:rsidR="00D03650">
        <w:rPr>
          <w:rFonts w:ascii="Times New Roman" w:hAnsi="Times New Roman" w:cs="Times New Roman"/>
          <w:sz w:val="28"/>
          <w:szCs w:val="28"/>
        </w:rPr>
        <w:t xml:space="preserve">В., </w:t>
      </w:r>
      <w:r w:rsidRPr="00495E7F">
        <w:rPr>
          <w:rFonts w:ascii="Times New Roman" w:hAnsi="Times New Roman" w:cs="Times New Roman"/>
          <w:sz w:val="28"/>
          <w:szCs w:val="28"/>
        </w:rPr>
        <w:t>Сопко В. В., Чумаченка М. Г. Вагомий внесок у розвиток методологічних питань обліку витрат виробництва зробили зарубіжні вчені: Басманов І. А., Безруких П. С.,</w:t>
      </w:r>
      <w:r w:rsidR="00C62965" w:rsidRPr="00C62965">
        <w:rPr>
          <w:rFonts w:ascii="Times New Roman" w:hAnsi="Times New Roman" w:cs="Times New Roman"/>
          <w:sz w:val="28"/>
          <w:szCs w:val="28"/>
        </w:rPr>
        <w:t xml:space="preserve"> </w:t>
      </w:r>
      <w:r w:rsidR="00C62965">
        <w:rPr>
          <w:rFonts w:ascii="Times New Roman" w:hAnsi="Times New Roman" w:cs="Times New Roman"/>
          <w:sz w:val="28"/>
          <w:szCs w:val="28"/>
        </w:rPr>
        <w:t>Друрі К.,</w:t>
      </w:r>
      <w:r w:rsidRPr="00495E7F">
        <w:rPr>
          <w:rFonts w:ascii="Times New Roman" w:hAnsi="Times New Roman" w:cs="Times New Roman"/>
          <w:sz w:val="28"/>
          <w:szCs w:val="28"/>
        </w:rPr>
        <w:t xml:space="preserve"> Карпова Т. П., Палій В. Ф., Нідлз Б., Фостер Дж., Фрідман П., Хорнгрен Ч. Т., Яругова А.</w:t>
      </w:r>
    </w:p>
    <w:p w:rsidR="00495E7F" w:rsidRPr="00495E7F" w:rsidRDefault="00495E7F" w:rsidP="00C62965">
      <w:pPr>
        <w:tabs>
          <w:tab w:val="left" w:pos="9639"/>
        </w:tabs>
        <w:spacing w:after="0" w:line="240" w:lineRule="auto"/>
        <w:ind w:firstLine="567"/>
        <w:jc w:val="both"/>
        <w:rPr>
          <w:rFonts w:ascii="Times New Roman" w:hAnsi="Times New Roman" w:cs="Times New Roman"/>
          <w:sz w:val="28"/>
          <w:szCs w:val="28"/>
        </w:rPr>
      </w:pPr>
      <w:r w:rsidRPr="00495E7F">
        <w:rPr>
          <w:rFonts w:ascii="Times New Roman" w:hAnsi="Times New Roman" w:cs="Times New Roman"/>
          <w:sz w:val="28"/>
          <w:szCs w:val="28"/>
        </w:rPr>
        <w:t>Вивчення економічної літератури з досліджуваної тематики показало, що серед наявних наукових видань з обліку і контролю витрат виробництва в управлінні підприємством практично відсутні напрацювання</w:t>
      </w:r>
      <w:r w:rsidR="00112F4B">
        <w:rPr>
          <w:rFonts w:ascii="Times New Roman" w:hAnsi="Times New Roman" w:cs="Times New Roman"/>
          <w:sz w:val="28"/>
          <w:szCs w:val="28"/>
        </w:rPr>
        <w:t>,</w:t>
      </w:r>
      <w:r w:rsidRPr="00495E7F">
        <w:rPr>
          <w:rFonts w:ascii="Times New Roman" w:hAnsi="Times New Roman" w:cs="Times New Roman"/>
          <w:sz w:val="28"/>
          <w:szCs w:val="28"/>
        </w:rPr>
        <w:t xml:space="preserve"> присвячені нафтогазовидобувній промисловості. Загалом, процеси управління витратами </w:t>
      </w:r>
      <w:r w:rsidR="00D5540F">
        <w:rPr>
          <w:rFonts w:ascii="Times New Roman" w:hAnsi="Times New Roman" w:cs="Times New Roman"/>
          <w:sz w:val="28"/>
          <w:szCs w:val="28"/>
        </w:rPr>
        <w:t xml:space="preserve">таких </w:t>
      </w:r>
      <w:r w:rsidR="00D5540F">
        <w:rPr>
          <w:rFonts w:ascii="Times New Roman" w:hAnsi="Times New Roman" w:cs="Times New Roman"/>
          <w:sz w:val="28"/>
          <w:szCs w:val="28"/>
        </w:rPr>
        <w:lastRenderedPageBreak/>
        <w:t>виробництв</w:t>
      </w:r>
      <w:r w:rsidRPr="00495E7F">
        <w:rPr>
          <w:rFonts w:ascii="Times New Roman" w:hAnsi="Times New Roman" w:cs="Times New Roman"/>
          <w:sz w:val="28"/>
          <w:szCs w:val="28"/>
        </w:rPr>
        <w:t xml:space="preserve"> поки що залишаються недосконалими. </w:t>
      </w:r>
      <w:r w:rsidR="00BD43A8">
        <w:rPr>
          <w:rFonts w:ascii="Times New Roman" w:hAnsi="Times New Roman" w:cs="Times New Roman"/>
          <w:sz w:val="28"/>
          <w:szCs w:val="28"/>
        </w:rPr>
        <w:t>У</w:t>
      </w:r>
      <w:r w:rsidRPr="00495E7F">
        <w:rPr>
          <w:rFonts w:ascii="Times New Roman" w:hAnsi="Times New Roman" w:cs="Times New Roman"/>
          <w:sz w:val="28"/>
          <w:szCs w:val="28"/>
        </w:rPr>
        <w:t xml:space="preserve"> них недостатньо враховано організаційно-технологічні особливості нафтогазовидобувних підприємств, які суттєво впливають на побудову обліку і контролю витрат. Водночас багато нафтогазовидобувних підприємств у своїй практиці використовують </w:t>
      </w:r>
      <w:r w:rsidR="00112F4B">
        <w:rPr>
          <w:rFonts w:ascii="Times New Roman" w:hAnsi="Times New Roman" w:cs="Times New Roman"/>
          <w:sz w:val="28"/>
          <w:szCs w:val="28"/>
        </w:rPr>
        <w:t>інструктивні матеріа</w:t>
      </w:r>
      <w:r w:rsidRPr="00495E7F">
        <w:rPr>
          <w:rFonts w:ascii="Times New Roman" w:hAnsi="Times New Roman" w:cs="Times New Roman"/>
          <w:sz w:val="28"/>
          <w:szCs w:val="28"/>
        </w:rPr>
        <w:t>ли з планування, обліку і контролю витрат та калькулювання собівартості продукції, які потребують доопрацювання</w:t>
      </w:r>
      <w:r w:rsidR="00C62965">
        <w:rPr>
          <w:rFonts w:ascii="Times New Roman" w:hAnsi="Times New Roman" w:cs="Times New Roman"/>
          <w:sz w:val="28"/>
          <w:szCs w:val="28"/>
        </w:rPr>
        <w:t xml:space="preserve"> </w:t>
      </w:r>
      <w:r w:rsidR="00D03650" w:rsidRPr="00495E7F">
        <w:rPr>
          <w:rFonts w:ascii="Times New Roman" w:hAnsi="Times New Roman" w:cs="Times New Roman"/>
          <w:sz w:val="28"/>
          <w:szCs w:val="28"/>
        </w:rPr>
        <w:t>з урахуванням специфіки виду виробництва</w:t>
      </w:r>
      <w:r w:rsidRPr="00495E7F">
        <w:rPr>
          <w:rFonts w:ascii="Times New Roman" w:hAnsi="Times New Roman" w:cs="Times New Roman"/>
          <w:sz w:val="28"/>
          <w:szCs w:val="28"/>
        </w:rPr>
        <w:t>. Зазначене визначає актуальність дисертаційної роботи в теоретичному і науково-практичному аспектах.</w:t>
      </w:r>
    </w:p>
    <w:p w:rsidR="00406D11" w:rsidRPr="00E46456" w:rsidRDefault="00406D11" w:rsidP="00495E7F">
      <w:pPr>
        <w:tabs>
          <w:tab w:val="left" w:pos="9639"/>
        </w:tabs>
        <w:spacing w:after="0" w:line="240" w:lineRule="auto"/>
        <w:ind w:firstLine="567"/>
        <w:jc w:val="both"/>
        <w:rPr>
          <w:rFonts w:ascii="Times New Roman" w:hAnsi="Times New Roman" w:cs="Times New Roman"/>
          <w:sz w:val="28"/>
          <w:szCs w:val="28"/>
        </w:rPr>
      </w:pPr>
      <w:r w:rsidRPr="00E46456">
        <w:rPr>
          <w:rFonts w:ascii="Times New Roman" w:hAnsi="Times New Roman" w:cs="Times New Roman"/>
          <w:b/>
          <w:sz w:val="28"/>
          <w:szCs w:val="28"/>
        </w:rPr>
        <w:t>Зв’язок роботи з науковими програмами, планами, темами.</w:t>
      </w:r>
      <w:r w:rsidR="00C62965">
        <w:rPr>
          <w:rFonts w:ascii="Times New Roman" w:hAnsi="Times New Roman" w:cs="Times New Roman"/>
          <w:b/>
          <w:sz w:val="28"/>
          <w:szCs w:val="28"/>
        </w:rPr>
        <w:t xml:space="preserve"> </w:t>
      </w:r>
      <w:r w:rsidRPr="00E46456">
        <w:rPr>
          <w:rFonts w:ascii="Times New Roman" w:hAnsi="Times New Roman" w:cs="Times New Roman"/>
          <w:sz w:val="28"/>
          <w:szCs w:val="28"/>
        </w:rPr>
        <w:t xml:space="preserve">Дисертаційна робота виконана </w:t>
      </w:r>
      <w:r w:rsidR="005A69BA">
        <w:rPr>
          <w:rFonts w:ascii="Times New Roman" w:hAnsi="Times New Roman" w:cs="Times New Roman"/>
          <w:sz w:val="28"/>
          <w:szCs w:val="28"/>
        </w:rPr>
        <w:t>відповідно до плану наукових досліджень</w:t>
      </w:r>
      <w:r w:rsidRPr="00E46456">
        <w:rPr>
          <w:rFonts w:ascii="Times New Roman" w:hAnsi="Times New Roman" w:cs="Times New Roman"/>
          <w:sz w:val="28"/>
          <w:szCs w:val="28"/>
        </w:rPr>
        <w:t xml:space="preserve"> кафедри обліку підприємницької діяльності ДВНЗ «Київський національний економічний університет імені Вадима Гетьмана» за тем</w:t>
      </w:r>
      <w:r w:rsidR="005A69BA">
        <w:rPr>
          <w:rFonts w:ascii="Times New Roman" w:hAnsi="Times New Roman" w:cs="Times New Roman"/>
          <w:sz w:val="28"/>
          <w:szCs w:val="28"/>
        </w:rPr>
        <w:t>ами</w:t>
      </w:r>
      <w:r w:rsidR="00C62965">
        <w:rPr>
          <w:rFonts w:ascii="Times New Roman" w:hAnsi="Times New Roman" w:cs="Times New Roman"/>
          <w:sz w:val="28"/>
          <w:szCs w:val="28"/>
        </w:rPr>
        <w:t xml:space="preserve"> </w:t>
      </w:r>
      <w:r w:rsidRPr="005A69BA">
        <w:rPr>
          <w:rFonts w:ascii="Times New Roman" w:hAnsi="Times New Roman" w:cs="Times New Roman"/>
          <w:sz w:val="28"/>
          <w:szCs w:val="28"/>
        </w:rPr>
        <w:t>«Удосконалення обліку і контролю в галуз</w:t>
      </w:r>
      <w:r w:rsidR="005A69BA" w:rsidRPr="005A69BA">
        <w:rPr>
          <w:rFonts w:ascii="Times New Roman" w:hAnsi="Times New Roman" w:cs="Times New Roman"/>
          <w:sz w:val="28"/>
          <w:szCs w:val="28"/>
        </w:rPr>
        <w:t>ях економіки»</w:t>
      </w:r>
      <w:r w:rsidR="00ED71E6">
        <w:rPr>
          <w:rFonts w:ascii="Times New Roman" w:hAnsi="Times New Roman" w:cs="Times New Roman"/>
          <w:sz w:val="28"/>
          <w:szCs w:val="28"/>
          <w:lang w:val="en-US"/>
        </w:rPr>
        <w:t xml:space="preserve"> </w:t>
      </w:r>
      <w:r w:rsidR="005A69BA" w:rsidRPr="005A69BA">
        <w:rPr>
          <w:rFonts w:ascii="Times New Roman" w:hAnsi="Times New Roman" w:cs="Times New Roman"/>
          <w:sz w:val="28"/>
          <w:szCs w:val="28"/>
        </w:rPr>
        <w:t>(державний реєс</w:t>
      </w:r>
      <w:r w:rsidR="005A69BA">
        <w:rPr>
          <w:rFonts w:ascii="Times New Roman" w:hAnsi="Times New Roman" w:cs="Times New Roman"/>
          <w:sz w:val="28"/>
          <w:szCs w:val="28"/>
        </w:rPr>
        <w:t xml:space="preserve">траційний номер </w:t>
      </w:r>
      <w:r w:rsidR="005A69BA" w:rsidRPr="005A69BA">
        <w:rPr>
          <w:rFonts w:ascii="Times New Roman" w:hAnsi="Times New Roman" w:cs="Times New Roman"/>
          <w:sz w:val="28"/>
          <w:szCs w:val="28"/>
        </w:rPr>
        <w:t>0108U001858</w:t>
      </w:r>
      <w:r w:rsidR="005A69BA">
        <w:rPr>
          <w:rFonts w:ascii="Times New Roman" w:hAnsi="Times New Roman" w:cs="Times New Roman"/>
          <w:sz w:val="28"/>
          <w:szCs w:val="28"/>
        </w:rPr>
        <w:t xml:space="preserve">) та «Удосконалення обліку, аналізу та аудиту в умовах інноваційного розвитку економіки» (державний реєстраційний номер </w:t>
      </w:r>
      <w:r w:rsidR="005A69BA" w:rsidRPr="005A69BA">
        <w:rPr>
          <w:rFonts w:ascii="Times New Roman" w:hAnsi="Times New Roman" w:cs="Times New Roman"/>
          <w:sz w:val="28"/>
          <w:szCs w:val="28"/>
        </w:rPr>
        <w:t>0113U004263)</w:t>
      </w:r>
      <w:r w:rsidR="00EF36A3" w:rsidRPr="00750F3D">
        <w:rPr>
          <w:rFonts w:ascii="Times New Roman" w:hAnsi="Times New Roman" w:cs="Times New Roman"/>
          <w:sz w:val="28"/>
          <w:szCs w:val="28"/>
        </w:rPr>
        <w:t>.</w:t>
      </w:r>
      <w:r w:rsidRPr="00E46456">
        <w:rPr>
          <w:rFonts w:ascii="Times New Roman" w:hAnsi="Times New Roman" w:cs="Times New Roman"/>
          <w:sz w:val="28"/>
          <w:szCs w:val="28"/>
        </w:rPr>
        <w:t xml:space="preserve"> Особисто автором у межах наукової програми розроблені пропозиції з удосконалення обліку і контролю витрат виробництва на нафтогазовидобувних підприємствах.</w:t>
      </w:r>
    </w:p>
    <w:p w:rsidR="00055AE5" w:rsidRPr="00055AE5" w:rsidRDefault="00406D11" w:rsidP="00055AE5">
      <w:pPr>
        <w:tabs>
          <w:tab w:val="left" w:pos="9639"/>
        </w:tabs>
        <w:spacing w:after="0" w:line="240" w:lineRule="auto"/>
        <w:ind w:firstLine="567"/>
        <w:jc w:val="both"/>
        <w:rPr>
          <w:rFonts w:ascii="Times New Roman" w:eastAsia="Times New Roman" w:hAnsi="Times New Roman" w:cs="Times New Roman"/>
          <w:sz w:val="28"/>
          <w:szCs w:val="28"/>
          <w:lang w:eastAsia="ru-RU"/>
        </w:rPr>
      </w:pPr>
      <w:r w:rsidRPr="00E46456">
        <w:rPr>
          <w:rFonts w:ascii="Times New Roman" w:hAnsi="Times New Roman" w:cs="Times New Roman"/>
          <w:b/>
          <w:sz w:val="28"/>
          <w:szCs w:val="28"/>
        </w:rPr>
        <w:t>Мета і завдання дослідження.</w:t>
      </w:r>
      <w:r w:rsidR="00C62965">
        <w:rPr>
          <w:rFonts w:ascii="Times New Roman" w:hAnsi="Times New Roman" w:cs="Times New Roman"/>
          <w:b/>
          <w:sz w:val="28"/>
          <w:szCs w:val="28"/>
        </w:rPr>
        <w:t xml:space="preserve"> </w:t>
      </w:r>
      <w:r w:rsidR="00055AE5" w:rsidRPr="00055AE5">
        <w:rPr>
          <w:rFonts w:ascii="Times New Roman" w:eastAsia="Times New Roman" w:hAnsi="Times New Roman" w:cs="Times New Roman"/>
          <w:sz w:val="28"/>
          <w:szCs w:val="28"/>
          <w:lang w:eastAsia="ru-RU"/>
        </w:rPr>
        <w:t xml:space="preserve">Метою дослідження є </w:t>
      </w:r>
      <w:r w:rsidR="003F01DF">
        <w:rPr>
          <w:rFonts w:ascii="Times New Roman" w:eastAsia="Times New Roman" w:hAnsi="Times New Roman" w:cs="Times New Roman"/>
          <w:sz w:val="28"/>
          <w:szCs w:val="28"/>
          <w:lang w:eastAsia="ru-RU"/>
        </w:rPr>
        <w:t xml:space="preserve">розвиток теоретичних засад, </w:t>
      </w:r>
      <w:r w:rsidR="00055AE5" w:rsidRPr="00055AE5">
        <w:rPr>
          <w:rFonts w:ascii="Times New Roman" w:eastAsia="Times New Roman" w:hAnsi="Times New Roman" w:cs="Times New Roman"/>
          <w:sz w:val="28"/>
          <w:szCs w:val="28"/>
          <w:lang w:eastAsia="ru-RU"/>
        </w:rPr>
        <w:t xml:space="preserve">удосконалення методичних і організаційних </w:t>
      </w:r>
      <w:r w:rsidR="003F01DF">
        <w:rPr>
          <w:rFonts w:ascii="Times New Roman" w:eastAsia="Times New Roman" w:hAnsi="Times New Roman" w:cs="Times New Roman"/>
          <w:sz w:val="28"/>
          <w:szCs w:val="28"/>
          <w:lang w:eastAsia="ru-RU"/>
        </w:rPr>
        <w:t xml:space="preserve">положень </w:t>
      </w:r>
      <w:r w:rsidR="00055AE5" w:rsidRPr="00055AE5">
        <w:rPr>
          <w:rFonts w:ascii="Times New Roman" w:eastAsia="Times New Roman" w:hAnsi="Times New Roman" w:cs="Times New Roman"/>
          <w:sz w:val="28"/>
          <w:szCs w:val="28"/>
          <w:lang w:eastAsia="ru-RU"/>
        </w:rPr>
        <w:t>обліку й контролю витрат виробництва в управлінні нафтогазовидобувними підприємствами для забезпечення їх ефективно</w:t>
      </w:r>
      <w:r w:rsidR="002A6A70">
        <w:rPr>
          <w:rFonts w:ascii="Times New Roman" w:eastAsia="Times New Roman" w:hAnsi="Times New Roman" w:cs="Times New Roman"/>
          <w:sz w:val="28"/>
          <w:szCs w:val="28"/>
          <w:lang w:eastAsia="ru-RU"/>
        </w:rPr>
        <w:t>ї</w:t>
      </w:r>
      <w:r w:rsidR="00C62965">
        <w:rPr>
          <w:rFonts w:ascii="Times New Roman" w:eastAsia="Times New Roman" w:hAnsi="Times New Roman" w:cs="Times New Roman"/>
          <w:sz w:val="28"/>
          <w:szCs w:val="28"/>
          <w:lang w:eastAsia="ru-RU"/>
        </w:rPr>
        <w:t xml:space="preserve"> </w:t>
      </w:r>
      <w:r w:rsidR="002A6A70">
        <w:rPr>
          <w:rFonts w:ascii="Times New Roman" w:eastAsia="Times New Roman" w:hAnsi="Times New Roman" w:cs="Times New Roman"/>
          <w:sz w:val="28"/>
          <w:szCs w:val="28"/>
          <w:lang w:eastAsia="ru-RU"/>
        </w:rPr>
        <w:t>діяльності</w:t>
      </w:r>
      <w:r w:rsidR="00055AE5" w:rsidRPr="00055AE5">
        <w:rPr>
          <w:rFonts w:ascii="Times New Roman" w:eastAsia="Times New Roman" w:hAnsi="Times New Roman" w:cs="Times New Roman"/>
          <w:sz w:val="28"/>
          <w:szCs w:val="28"/>
          <w:lang w:eastAsia="ru-RU"/>
        </w:rPr>
        <w:t xml:space="preserve"> за сучасних умов </w:t>
      </w:r>
      <w:r w:rsidR="002A6A70">
        <w:rPr>
          <w:rFonts w:ascii="Times New Roman" w:eastAsia="Times New Roman" w:hAnsi="Times New Roman" w:cs="Times New Roman"/>
          <w:sz w:val="28"/>
          <w:szCs w:val="28"/>
          <w:lang w:eastAsia="ru-RU"/>
        </w:rPr>
        <w:t>ведення бізнесу</w:t>
      </w:r>
      <w:r w:rsidR="00055AE5" w:rsidRPr="00055AE5">
        <w:rPr>
          <w:rFonts w:ascii="Times New Roman" w:eastAsia="Times New Roman" w:hAnsi="Times New Roman" w:cs="Times New Roman"/>
          <w:sz w:val="28"/>
          <w:szCs w:val="28"/>
          <w:lang w:eastAsia="ru-RU"/>
        </w:rPr>
        <w:t>.</w:t>
      </w:r>
    </w:p>
    <w:p w:rsidR="00055AE5" w:rsidRPr="00055AE5" w:rsidRDefault="006D1CB1" w:rsidP="00055AE5">
      <w:pPr>
        <w:tabs>
          <w:tab w:val="left" w:pos="9639"/>
        </w:tabs>
        <w:spacing w:after="0" w:line="240" w:lineRule="auto"/>
        <w:ind w:firstLine="567"/>
        <w:jc w:val="both"/>
        <w:rPr>
          <w:rFonts w:ascii="Times New Roman" w:eastAsia="Times New Roman" w:hAnsi="Times New Roman" w:cs="Times New Roman"/>
          <w:sz w:val="28"/>
          <w:szCs w:val="28"/>
          <w:lang w:eastAsia="ru-RU"/>
        </w:rPr>
      </w:pPr>
      <w:r w:rsidRPr="006D1CB1">
        <w:rPr>
          <w:rFonts w:ascii="Times New Roman" w:eastAsia="Times New Roman" w:hAnsi="Times New Roman" w:cs="Times New Roman"/>
          <w:iCs/>
          <w:sz w:val="28"/>
          <w:szCs w:val="28"/>
          <w:lang w:eastAsia="ru-RU"/>
        </w:rPr>
        <w:t xml:space="preserve">Для досягнення поставленої мети в роботі визначено </w:t>
      </w:r>
      <w:r w:rsidR="00055AE5" w:rsidRPr="00055AE5">
        <w:rPr>
          <w:rFonts w:ascii="Times New Roman" w:eastAsia="Times New Roman" w:hAnsi="Times New Roman" w:cs="Times New Roman"/>
          <w:sz w:val="28"/>
          <w:szCs w:val="28"/>
          <w:lang w:eastAsia="ru-RU"/>
        </w:rPr>
        <w:t>такі взаємопов’язані завдання:</w:t>
      </w:r>
    </w:p>
    <w:p w:rsidR="00055AE5" w:rsidRPr="009443EA" w:rsidRDefault="006D1CB1" w:rsidP="006D1CB1">
      <w:pPr>
        <w:tabs>
          <w:tab w:val="left" w:pos="9639"/>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055AE5" w:rsidRPr="009443EA">
        <w:rPr>
          <w:rFonts w:ascii="Times New Roman" w:eastAsia="Times New Roman" w:hAnsi="Times New Roman" w:cs="Times New Roman"/>
          <w:sz w:val="28"/>
          <w:szCs w:val="28"/>
          <w:lang w:eastAsia="ru-RU"/>
        </w:rPr>
        <w:t xml:space="preserve"> дослідити </w:t>
      </w:r>
      <w:r>
        <w:rPr>
          <w:rFonts w:ascii="Times New Roman" w:eastAsia="Times New Roman" w:hAnsi="Times New Roman" w:cs="Times New Roman"/>
          <w:sz w:val="28"/>
          <w:szCs w:val="28"/>
          <w:lang w:eastAsia="ru-RU"/>
        </w:rPr>
        <w:t>й</w:t>
      </w:r>
      <w:r w:rsidR="00055AE5" w:rsidRPr="009443EA">
        <w:rPr>
          <w:rFonts w:ascii="Times New Roman" w:eastAsia="Times New Roman" w:hAnsi="Times New Roman" w:cs="Times New Roman"/>
          <w:sz w:val="28"/>
          <w:szCs w:val="28"/>
          <w:lang w:eastAsia="ru-RU"/>
        </w:rPr>
        <w:t xml:space="preserve"> уточнити економічну сутність витрат виробництва та </w:t>
      </w:r>
      <w:r w:rsidR="009443EA">
        <w:rPr>
          <w:rFonts w:ascii="Times New Roman" w:eastAsia="Times New Roman" w:hAnsi="Times New Roman" w:cs="Times New Roman"/>
          <w:sz w:val="28"/>
          <w:szCs w:val="28"/>
          <w:lang w:eastAsia="ru-RU"/>
        </w:rPr>
        <w:t>розширити їх</w:t>
      </w:r>
      <w:r>
        <w:rPr>
          <w:rFonts w:ascii="Times New Roman" w:eastAsia="Times New Roman" w:hAnsi="Times New Roman" w:cs="Times New Roman"/>
          <w:sz w:val="28"/>
          <w:szCs w:val="28"/>
          <w:lang w:eastAsia="ru-RU"/>
        </w:rPr>
        <w:t xml:space="preserve"> класифікацію</w:t>
      </w:r>
      <w:r w:rsidR="00C62965">
        <w:rPr>
          <w:rFonts w:ascii="Times New Roman" w:eastAsia="Times New Roman" w:hAnsi="Times New Roman" w:cs="Times New Roman"/>
          <w:sz w:val="28"/>
          <w:szCs w:val="28"/>
          <w:lang w:eastAsia="ru-RU"/>
        </w:rPr>
        <w:t xml:space="preserve"> </w:t>
      </w:r>
      <w:r w:rsidR="009443EA">
        <w:rPr>
          <w:rFonts w:ascii="Times New Roman" w:eastAsia="Times New Roman" w:hAnsi="Times New Roman" w:cs="Times New Roman"/>
          <w:sz w:val="28"/>
          <w:szCs w:val="28"/>
          <w:lang w:eastAsia="ru-RU"/>
        </w:rPr>
        <w:t>з урахуванням специфіки</w:t>
      </w:r>
      <w:r w:rsidR="00055AE5" w:rsidRPr="009443EA">
        <w:rPr>
          <w:rFonts w:ascii="Times New Roman" w:eastAsia="Times New Roman" w:hAnsi="Times New Roman" w:cs="Times New Roman"/>
          <w:sz w:val="28"/>
          <w:szCs w:val="28"/>
          <w:lang w:eastAsia="ru-RU"/>
        </w:rPr>
        <w:t xml:space="preserve"> діяльності підприємств нафтогазовидобування;</w:t>
      </w:r>
    </w:p>
    <w:p w:rsidR="00055AE5" w:rsidRPr="009443EA" w:rsidRDefault="006D1CB1" w:rsidP="006D1CB1">
      <w:pPr>
        <w:tabs>
          <w:tab w:val="left" w:pos="9639"/>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055AE5" w:rsidRPr="009443EA">
        <w:rPr>
          <w:rFonts w:ascii="Times New Roman" w:eastAsia="Times New Roman" w:hAnsi="Times New Roman" w:cs="Times New Roman"/>
          <w:sz w:val="28"/>
          <w:szCs w:val="28"/>
          <w:lang w:eastAsia="ru-RU"/>
        </w:rPr>
        <w:t xml:space="preserve"> розглянути </w:t>
      </w:r>
      <w:r>
        <w:rPr>
          <w:rFonts w:ascii="Times New Roman" w:eastAsia="Times New Roman" w:hAnsi="Times New Roman" w:cs="Times New Roman"/>
          <w:sz w:val="28"/>
          <w:szCs w:val="28"/>
          <w:lang w:eastAsia="ru-RU"/>
        </w:rPr>
        <w:t>й</w:t>
      </w:r>
      <w:r w:rsidR="00055AE5" w:rsidRPr="009443EA">
        <w:rPr>
          <w:rFonts w:ascii="Times New Roman" w:eastAsia="Times New Roman" w:hAnsi="Times New Roman" w:cs="Times New Roman"/>
          <w:sz w:val="28"/>
          <w:szCs w:val="28"/>
          <w:lang w:eastAsia="ru-RU"/>
        </w:rPr>
        <w:t xml:space="preserve"> обґрунтувати особливості формування собівартості продукції на підприємствах нафтогазовидобування;</w:t>
      </w:r>
    </w:p>
    <w:p w:rsidR="00055AE5" w:rsidRPr="009443EA" w:rsidRDefault="006D1CB1" w:rsidP="006D1CB1">
      <w:pPr>
        <w:tabs>
          <w:tab w:val="left" w:pos="9639"/>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55AE5" w:rsidRPr="009443EA">
        <w:rPr>
          <w:rFonts w:ascii="Times New Roman" w:eastAsia="Times New Roman" w:hAnsi="Times New Roman" w:cs="Times New Roman"/>
          <w:sz w:val="28"/>
          <w:szCs w:val="28"/>
          <w:lang w:eastAsia="ru-RU"/>
        </w:rPr>
        <w:t>визначити вплив організаційно-технологічних особливостей діяльності нафтогазовидобувних підприємств на формування складу витрат виробництва;</w:t>
      </w:r>
    </w:p>
    <w:p w:rsidR="00055AE5" w:rsidRPr="009443EA" w:rsidRDefault="006D1CB1" w:rsidP="006D1CB1">
      <w:pPr>
        <w:tabs>
          <w:tab w:val="left" w:pos="9639"/>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55AE5" w:rsidRPr="009443EA">
        <w:rPr>
          <w:rFonts w:ascii="Times New Roman" w:eastAsia="Times New Roman" w:hAnsi="Times New Roman" w:cs="Times New Roman"/>
          <w:sz w:val="28"/>
          <w:szCs w:val="28"/>
          <w:lang w:eastAsia="ru-RU"/>
        </w:rPr>
        <w:t>дослідити особливості організації обліку за центрами відповідальності на підприємствах нафтогазовидобування з метою закріплення персоніфікованої відповідальності за збереження та раціональне використання виробничих ресурсів;</w:t>
      </w:r>
    </w:p>
    <w:p w:rsidR="00055AE5" w:rsidRPr="009443EA" w:rsidRDefault="006D1CB1" w:rsidP="006D1CB1">
      <w:pPr>
        <w:tabs>
          <w:tab w:val="left" w:pos="9639"/>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A6A70">
        <w:rPr>
          <w:rFonts w:ascii="Times New Roman" w:eastAsia="Times New Roman" w:hAnsi="Times New Roman" w:cs="Times New Roman"/>
          <w:sz w:val="28"/>
          <w:szCs w:val="28"/>
          <w:lang w:eastAsia="ru-RU"/>
        </w:rPr>
        <w:t>систематизува</w:t>
      </w:r>
      <w:r w:rsidR="00055AE5" w:rsidRPr="009443EA">
        <w:rPr>
          <w:rFonts w:ascii="Times New Roman" w:eastAsia="Times New Roman" w:hAnsi="Times New Roman" w:cs="Times New Roman"/>
          <w:sz w:val="28"/>
          <w:szCs w:val="28"/>
          <w:lang w:eastAsia="ru-RU"/>
        </w:rPr>
        <w:t>ти</w:t>
      </w:r>
      <w:r w:rsidR="00C62965">
        <w:rPr>
          <w:rFonts w:ascii="Times New Roman" w:eastAsia="Times New Roman" w:hAnsi="Times New Roman" w:cs="Times New Roman"/>
          <w:sz w:val="28"/>
          <w:szCs w:val="28"/>
          <w:lang w:eastAsia="ru-RU"/>
        </w:rPr>
        <w:t xml:space="preserve"> </w:t>
      </w:r>
      <w:r w:rsidR="00055AE5" w:rsidRPr="009443EA">
        <w:rPr>
          <w:rFonts w:ascii="Times New Roman" w:eastAsia="Times New Roman" w:hAnsi="Times New Roman" w:cs="Times New Roman"/>
          <w:sz w:val="28"/>
          <w:szCs w:val="28"/>
          <w:lang w:eastAsia="ru-RU"/>
        </w:rPr>
        <w:t xml:space="preserve">теоретичні </w:t>
      </w:r>
      <w:r>
        <w:rPr>
          <w:rFonts w:ascii="Times New Roman" w:eastAsia="Times New Roman" w:hAnsi="Times New Roman" w:cs="Times New Roman"/>
          <w:sz w:val="28"/>
          <w:szCs w:val="28"/>
          <w:lang w:eastAsia="ru-RU"/>
        </w:rPr>
        <w:t>й</w:t>
      </w:r>
      <w:r w:rsidR="00055AE5" w:rsidRPr="009443EA">
        <w:rPr>
          <w:rFonts w:ascii="Times New Roman" w:eastAsia="Times New Roman" w:hAnsi="Times New Roman" w:cs="Times New Roman"/>
          <w:sz w:val="28"/>
          <w:szCs w:val="28"/>
          <w:lang w:eastAsia="ru-RU"/>
        </w:rPr>
        <w:t xml:space="preserve"> дослідити практичні засади відображення в обліку прямих та непрямих витрат; проаналізувати склад </w:t>
      </w:r>
      <w:r>
        <w:rPr>
          <w:rFonts w:ascii="Times New Roman" w:eastAsia="Times New Roman" w:hAnsi="Times New Roman" w:cs="Times New Roman"/>
          <w:sz w:val="28"/>
          <w:szCs w:val="28"/>
          <w:lang w:eastAsia="ru-RU"/>
        </w:rPr>
        <w:t>і</w:t>
      </w:r>
      <w:r w:rsidR="00055AE5" w:rsidRPr="009443EA">
        <w:rPr>
          <w:rFonts w:ascii="Times New Roman" w:eastAsia="Times New Roman" w:hAnsi="Times New Roman" w:cs="Times New Roman"/>
          <w:sz w:val="28"/>
          <w:szCs w:val="28"/>
          <w:lang w:eastAsia="ru-RU"/>
        </w:rPr>
        <w:t xml:space="preserve"> порядок формування номенклатури непрямих витрат та удосконалити перелік статей калькуляції непрямих витрат з метою підвищення точності при обчисленні собівартості продукції нафтогазовидобувного підприємства;</w:t>
      </w:r>
    </w:p>
    <w:p w:rsidR="00055AE5" w:rsidRPr="009443EA" w:rsidRDefault="006D1CB1" w:rsidP="006D1CB1">
      <w:pPr>
        <w:tabs>
          <w:tab w:val="left" w:pos="9639"/>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55AE5" w:rsidRPr="009443EA">
        <w:rPr>
          <w:rFonts w:ascii="Times New Roman" w:eastAsia="Times New Roman" w:hAnsi="Times New Roman" w:cs="Times New Roman"/>
          <w:sz w:val="28"/>
          <w:szCs w:val="28"/>
          <w:lang w:eastAsia="ru-RU"/>
        </w:rPr>
        <w:t xml:space="preserve">розробити пропозиції </w:t>
      </w:r>
      <w:r w:rsidR="00450F6F">
        <w:rPr>
          <w:rFonts w:ascii="Times New Roman" w:eastAsia="Times New Roman" w:hAnsi="Times New Roman" w:cs="Times New Roman"/>
          <w:sz w:val="28"/>
          <w:szCs w:val="28"/>
          <w:lang w:eastAsia="ru-RU"/>
        </w:rPr>
        <w:t>з</w:t>
      </w:r>
      <w:r w:rsidR="00055AE5" w:rsidRPr="009443EA">
        <w:rPr>
          <w:rFonts w:ascii="Times New Roman" w:eastAsia="Times New Roman" w:hAnsi="Times New Roman" w:cs="Times New Roman"/>
          <w:sz w:val="28"/>
          <w:szCs w:val="28"/>
          <w:lang w:eastAsia="ru-RU"/>
        </w:rPr>
        <w:t xml:space="preserve"> удосконалення методів обліку витрат і калькулювання собівартості продукції на вітчизняних підприємствах нафтогазовидобування та обґрунтувати </w:t>
      </w:r>
      <w:r w:rsidR="00450F6F">
        <w:rPr>
          <w:rFonts w:ascii="Times New Roman" w:eastAsia="Times New Roman" w:hAnsi="Times New Roman" w:cs="Times New Roman"/>
          <w:sz w:val="28"/>
          <w:szCs w:val="28"/>
          <w:lang w:eastAsia="ru-RU"/>
        </w:rPr>
        <w:t>доречність</w:t>
      </w:r>
      <w:r w:rsidR="00055AE5" w:rsidRPr="009443EA">
        <w:rPr>
          <w:rFonts w:ascii="Times New Roman" w:eastAsia="Times New Roman" w:hAnsi="Times New Roman" w:cs="Times New Roman"/>
          <w:sz w:val="28"/>
          <w:szCs w:val="28"/>
          <w:lang w:eastAsia="ru-RU"/>
        </w:rPr>
        <w:t xml:space="preserve"> використання альтернативних підходів;</w:t>
      </w:r>
    </w:p>
    <w:p w:rsidR="00055AE5" w:rsidRPr="009443EA" w:rsidRDefault="006D1CB1" w:rsidP="006D1CB1">
      <w:pPr>
        <w:tabs>
          <w:tab w:val="left" w:pos="9639"/>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55AE5" w:rsidRPr="009443EA">
        <w:rPr>
          <w:rFonts w:ascii="Times New Roman" w:eastAsia="Times New Roman" w:hAnsi="Times New Roman" w:cs="Times New Roman"/>
          <w:sz w:val="28"/>
          <w:szCs w:val="28"/>
          <w:lang w:eastAsia="ru-RU"/>
        </w:rPr>
        <w:t>визначити загальні засади організації внутрішнього контролю виробничих витрат на нафтогазовидобувних підприємствах;</w:t>
      </w:r>
    </w:p>
    <w:p w:rsidR="00055AE5" w:rsidRPr="009443EA" w:rsidRDefault="006D1CB1" w:rsidP="006D1CB1">
      <w:pPr>
        <w:tabs>
          <w:tab w:val="left" w:pos="9639"/>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055AE5" w:rsidRPr="009443EA">
        <w:rPr>
          <w:rFonts w:ascii="Times New Roman" w:eastAsia="Times New Roman" w:hAnsi="Times New Roman" w:cs="Times New Roman"/>
          <w:sz w:val="28"/>
          <w:szCs w:val="28"/>
          <w:lang w:eastAsia="ru-RU"/>
        </w:rPr>
        <w:t>дослідити та узагальнити порядок організації внутрішнього контролю витрат виробництва на підприємствах нафтогазовидобування, визначити методику його проведення.</w:t>
      </w:r>
    </w:p>
    <w:p w:rsidR="00055AE5" w:rsidRPr="00055AE5" w:rsidRDefault="00055AE5" w:rsidP="00055AE5">
      <w:pPr>
        <w:tabs>
          <w:tab w:val="left" w:pos="9639"/>
        </w:tabs>
        <w:spacing w:after="0" w:line="240" w:lineRule="auto"/>
        <w:ind w:firstLine="567"/>
        <w:jc w:val="both"/>
        <w:rPr>
          <w:rFonts w:ascii="Times New Roman" w:eastAsia="Times New Roman" w:hAnsi="Times New Roman" w:cs="Times New Roman"/>
          <w:sz w:val="28"/>
          <w:szCs w:val="28"/>
          <w:lang w:eastAsia="ru-RU"/>
        </w:rPr>
      </w:pPr>
      <w:r w:rsidRPr="00055AE5">
        <w:rPr>
          <w:rFonts w:ascii="Times New Roman" w:eastAsia="Times New Roman" w:hAnsi="Times New Roman" w:cs="Times New Roman"/>
          <w:i/>
          <w:iCs/>
          <w:sz w:val="28"/>
          <w:szCs w:val="28"/>
          <w:lang w:eastAsia="ru-RU"/>
        </w:rPr>
        <w:t xml:space="preserve">Об’єктом дослідження </w:t>
      </w:r>
      <w:r w:rsidRPr="00055AE5">
        <w:rPr>
          <w:rFonts w:ascii="Times New Roman" w:eastAsia="Times New Roman" w:hAnsi="Times New Roman" w:cs="Times New Roman"/>
          <w:sz w:val="28"/>
          <w:szCs w:val="28"/>
          <w:lang w:eastAsia="ru-RU"/>
        </w:rPr>
        <w:t>є процес обліку і контролю виробничих витрат на нафтогазовидобувних підприємствах України.</w:t>
      </w:r>
    </w:p>
    <w:p w:rsidR="00055AE5" w:rsidRPr="00055AE5" w:rsidRDefault="00055AE5" w:rsidP="00055AE5">
      <w:pPr>
        <w:tabs>
          <w:tab w:val="left" w:pos="9639"/>
        </w:tabs>
        <w:spacing w:after="0" w:line="240" w:lineRule="auto"/>
        <w:ind w:firstLine="567"/>
        <w:jc w:val="both"/>
        <w:rPr>
          <w:rFonts w:ascii="Times New Roman" w:eastAsia="Times New Roman" w:hAnsi="Times New Roman" w:cs="Times New Roman"/>
          <w:sz w:val="28"/>
          <w:szCs w:val="28"/>
          <w:lang w:eastAsia="ru-RU"/>
        </w:rPr>
      </w:pPr>
      <w:r w:rsidRPr="00055AE5">
        <w:rPr>
          <w:rFonts w:ascii="Times New Roman" w:eastAsia="Times New Roman" w:hAnsi="Times New Roman" w:cs="Times New Roman"/>
          <w:i/>
          <w:iCs/>
          <w:sz w:val="28"/>
          <w:szCs w:val="28"/>
          <w:lang w:eastAsia="ru-RU"/>
        </w:rPr>
        <w:t xml:space="preserve">Предметом дослідження </w:t>
      </w:r>
      <w:r w:rsidRPr="00055AE5">
        <w:rPr>
          <w:rFonts w:ascii="Times New Roman" w:eastAsia="Times New Roman" w:hAnsi="Times New Roman" w:cs="Times New Roman"/>
          <w:sz w:val="28"/>
          <w:szCs w:val="28"/>
          <w:lang w:eastAsia="ru-RU"/>
        </w:rPr>
        <w:t>є сукупність теоретичних, методичних і організаційних положень обліку та контролю витрат виробництва на промислових підприємствах.</w:t>
      </w:r>
    </w:p>
    <w:p w:rsidR="00F152B6" w:rsidRDefault="00DA3474" w:rsidP="00055AE5">
      <w:pPr>
        <w:tabs>
          <w:tab w:val="left" w:pos="9639"/>
        </w:tabs>
        <w:spacing w:after="0" w:line="240" w:lineRule="auto"/>
        <w:ind w:firstLine="567"/>
        <w:jc w:val="both"/>
        <w:rPr>
          <w:rFonts w:ascii="Times New Roman" w:eastAsia="Times New Roman" w:hAnsi="Times New Roman" w:cs="Times New Roman"/>
          <w:sz w:val="28"/>
          <w:szCs w:val="28"/>
          <w:lang w:eastAsia="ru-RU"/>
        </w:rPr>
      </w:pPr>
      <w:r w:rsidRPr="00DA3474">
        <w:rPr>
          <w:rFonts w:ascii="Times New Roman" w:eastAsia="Times New Roman" w:hAnsi="Times New Roman" w:cs="Times New Roman"/>
          <w:i/>
          <w:sz w:val="28"/>
          <w:szCs w:val="28"/>
          <w:lang w:eastAsia="ru-RU"/>
        </w:rPr>
        <w:t>Методи дослідження.</w:t>
      </w:r>
      <w:r>
        <w:rPr>
          <w:rFonts w:ascii="Times New Roman" w:eastAsia="Times New Roman" w:hAnsi="Times New Roman" w:cs="Times New Roman"/>
          <w:i/>
          <w:sz w:val="28"/>
          <w:szCs w:val="28"/>
          <w:lang w:val="en-US" w:eastAsia="ru-RU"/>
        </w:rPr>
        <w:t xml:space="preserve"> </w:t>
      </w:r>
      <w:r w:rsidR="00055AE5" w:rsidRPr="00055AE5">
        <w:rPr>
          <w:rFonts w:ascii="Times New Roman" w:eastAsia="Times New Roman" w:hAnsi="Times New Roman" w:cs="Times New Roman"/>
          <w:sz w:val="28"/>
          <w:szCs w:val="28"/>
          <w:lang w:eastAsia="ru-RU"/>
        </w:rPr>
        <w:t xml:space="preserve">У процесі дослідження обліку та контролю витрат виробництва на підприємствах нафтогазовидобування використано </w:t>
      </w:r>
      <w:r w:rsidR="00F152B6">
        <w:rPr>
          <w:rFonts w:ascii="Times New Roman" w:eastAsia="Times New Roman" w:hAnsi="Times New Roman" w:cs="Times New Roman"/>
          <w:sz w:val="28"/>
          <w:szCs w:val="28"/>
          <w:lang w:eastAsia="ru-RU"/>
        </w:rPr>
        <w:t>комплекс</w:t>
      </w:r>
      <w:r w:rsidR="00055AE5" w:rsidRPr="00055AE5">
        <w:rPr>
          <w:rFonts w:ascii="Times New Roman" w:eastAsia="Times New Roman" w:hAnsi="Times New Roman" w:cs="Times New Roman"/>
          <w:sz w:val="28"/>
          <w:szCs w:val="28"/>
          <w:lang w:eastAsia="ru-RU"/>
        </w:rPr>
        <w:t xml:space="preserve"> загальнонауков</w:t>
      </w:r>
      <w:r w:rsidR="00F152B6">
        <w:rPr>
          <w:rFonts w:ascii="Times New Roman" w:eastAsia="Times New Roman" w:hAnsi="Times New Roman" w:cs="Times New Roman"/>
          <w:sz w:val="28"/>
          <w:szCs w:val="28"/>
          <w:lang w:eastAsia="ru-RU"/>
        </w:rPr>
        <w:t>их</w:t>
      </w:r>
      <w:r w:rsidR="00055AE5" w:rsidRPr="00055AE5">
        <w:rPr>
          <w:rFonts w:ascii="Times New Roman" w:eastAsia="Times New Roman" w:hAnsi="Times New Roman" w:cs="Times New Roman"/>
          <w:sz w:val="28"/>
          <w:szCs w:val="28"/>
          <w:lang w:eastAsia="ru-RU"/>
        </w:rPr>
        <w:t xml:space="preserve"> та специфічн</w:t>
      </w:r>
      <w:r w:rsidR="00F152B6">
        <w:rPr>
          <w:rFonts w:ascii="Times New Roman" w:eastAsia="Times New Roman" w:hAnsi="Times New Roman" w:cs="Times New Roman"/>
          <w:sz w:val="28"/>
          <w:szCs w:val="28"/>
          <w:lang w:eastAsia="ru-RU"/>
        </w:rPr>
        <w:t>их</w:t>
      </w:r>
      <w:r w:rsidR="00055AE5" w:rsidRPr="00055AE5">
        <w:rPr>
          <w:rFonts w:ascii="Times New Roman" w:eastAsia="Times New Roman" w:hAnsi="Times New Roman" w:cs="Times New Roman"/>
          <w:sz w:val="28"/>
          <w:szCs w:val="28"/>
          <w:lang w:eastAsia="ru-RU"/>
        </w:rPr>
        <w:t xml:space="preserve"> метод</w:t>
      </w:r>
      <w:r w:rsidR="00F152B6">
        <w:rPr>
          <w:rFonts w:ascii="Times New Roman" w:eastAsia="Times New Roman" w:hAnsi="Times New Roman" w:cs="Times New Roman"/>
          <w:sz w:val="28"/>
          <w:szCs w:val="28"/>
          <w:lang w:eastAsia="ru-RU"/>
        </w:rPr>
        <w:t>ів</w:t>
      </w:r>
      <w:r w:rsidR="00055AE5" w:rsidRPr="00055AE5">
        <w:rPr>
          <w:rFonts w:ascii="Times New Roman" w:eastAsia="Times New Roman" w:hAnsi="Times New Roman" w:cs="Times New Roman"/>
          <w:sz w:val="28"/>
          <w:szCs w:val="28"/>
          <w:lang w:eastAsia="ru-RU"/>
        </w:rPr>
        <w:t xml:space="preserve">: метод класифікації – під час розгляду складу витрат виробництва, видів собівартості продукції, центрів відповідальності, видів калькуляції, методів калькулювання; метод економіко-статистичного аналізу при дослідженні організаційно-технологічних особливостей діяльності нафтогазовидобувних підприємств та визначенні їх впливу на побудову обліку витрат виробництва; метод спостереження – для збору аналітичних даних про витрати виробництва продукції нафтогазовидобувних підприємств; табличний </w:t>
      </w:r>
      <w:r w:rsidR="00F152B6">
        <w:rPr>
          <w:rFonts w:ascii="Times New Roman" w:eastAsia="Times New Roman" w:hAnsi="Times New Roman" w:cs="Times New Roman"/>
          <w:sz w:val="28"/>
          <w:szCs w:val="28"/>
          <w:lang w:eastAsia="ru-RU"/>
        </w:rPr>
        <w:t>і графічний методи – для наочної ілюстрації наведеної інформації</w:t>
      </w:r>
      <w:r w:rsidR="00055AE5" w:rsidRPr="00055AE5">
        <w:rPr>
          <w:rFonts w:ascii="Times New Roman" w:eastAsia="Times New Roman" w:hAnsi="Times New Roman" w:cs="Times New Roman"/>
          <w:sz w:val="28"/>
          <w:szCs w:val="28"/>
          <w:lang w:eastAsia="ru-RU"/>
        </w:rPr>
        <w:t xml:space="preserve">. </w:t>
      </w:r>
      <w:r w:rsidR="00F152B6">
        <w:rPr>
          <w:rFonts w:ascii="Times New Roman" w:eastAsia="Times New Roman" w:hAnsi="Times New Roman" w:cs="Times New Roman"/>
          <w:sz w:val="28"/>
          <w:szCs w:val="28"/>
          <w:lang w:eastAsia="ru-RU"/>
        </w:rPr>
        <w:t>У</w:t>
      </w:r>
      <w:r w:rsidR="00055AE5" w:rsidRPr="00055AE5">
        <w:rPr>
          <w:rFonts w:ascii="Times New Roman" w:eastAsia="Times New Roman" w:hAnsi="Times New Roman" w:cs="Times New Roman"/>
          <w:sz w:val="28"/>
          <w:szCs w:val="28"/>
          <w:lang w:eastAsia="ru-RU"/>
        </w:rPr>
        <w:t xml:space="preserve"> дисертації </w:t>
      </w:r>
      <w:r w:rsidR="00F152B6">
        <w:rPr>
          <w:rFonts w:ascii="Times New Roman" w:eastAsia="Times New Roman" w:hAnsi="Times New Roman" w:cs="Times New Roman"/>
          <w:sz w:val="28"/>
          <w:szCs w:val="28"/>
          <w:lang w:eastAsia="ru-RU"/>
        </w:rPr>
        <w:t>опрацювання фактичного і теоретичного матеріалу здійснено із використанням</w:t>
      </w:r>
      <w:r w:rsidR="00A42FAD">
        <w:rPr>
          <w:rFonts w:ascii="Times New Roman" w:eastAsia="Times New Roman" w:hAnsi="Times New Roman" w:cs="Times New Roman"/>
          <w:sz w:val="28"/>
          <w:szCs w:val="28"/>
          <w:lang w:eastAsia="ru-RU"/>
        </w:rPr>
        <w:t xml:space="preserve"> </w:t>
      </w:r>
      <w:r w:rsidR="00F152B6">
        <w:rPr>
          <w:rFonts w:ascii="Times New Roman" w:eastAsia="Times New Roman" w:hAnsi="Times New Roman" w:cs="Times New Roman"/>
          <w:sz w:val="28"/>
          <w:szCs w:val="28"/>
          <w:lang w:eastAsia="ru-RU"/>
        </w:rPr>
        <w:t>системного підходу</w:t>
      </w:r>
      <w:r w:rsidR="00055AE5" w:rsidRPr="00055AE5">
        <w:rPr>
          <w:rFonts w:ascii="Times New Roman" w:eastAsia="Times New Roman" w:hAnsi="Times New Roman" w:cs="Times New Roman"/>
          <w:sz w:val="28"/>
          <w:szCs w:val="28"/>
          <w:lang w:eastAsia="ru-RU"/>
        </w:rPr>
        <w:t>, логічн</w:t>
      </w:r>
      <w:r w:rsidR="00F152B6">
        <w:rPr>
          <w:rFonts w:ascii="Times New Roman" w:eastAsia="Times New Roman" w:hAnsi="Times New Roman" w:cs="Times New Roman"/>
          <w:sz w:val="28"/>
          <w:szCs w:val="28"/>
          <w:lang w:eastAsia="ru-RU"/>
        </w:rPr>
        <w:t>ого</w:t>
      </w:r>
      <w:r w:rsidR="00055AE5" w:rsidRPr="00055AE5">
        <w:rPr>
          <w:rFonts w:ascii="Times New Roman" w:eastAsia="Times New Roman" w:hAnsi="Times New Roman" w:cs="Times New Roman"/>
          <w:sz w:val="28"/>
          <w:szCs w:val="28"/>
          <w:lang w:eastAsia="ru-RU"/>
        </w:rPr>
        <w:t xml:space="preserve"> аналіз</w:t>
      </w:r>
      <w:r w:rsidR="00F152B6">
        <w:rPr>
          <w:rFonts w:ascii="Times New Roman" w:eastAsia="Times New Roman" w:hAnsi="Times New Roman" w:cs="Times New Roman"/>
          <w:sz w:val="28"/>
          <w:szCs w:val="28"/>
          <w:lang w:eastAsia="ru-RU"/>
        </w:rPr>
        <w:t>у</w:t>
      </w:r>
      <w:r w:rsidR="00055AE5" w:rsidRPr="00055AE5">
        <w:rPr>
          <w:rFonts w:ascii="Times New Roman" w:eastAsia="Times New Roman" w:hAnsi="Times New Roman" w:cs="Times New Roman"/>
          <w:sz w:val="28"/>
          <w:szCs w:val="28"/>
          <w:lang w:eastAsia="ru-RU"/>
        </w:rPr>
        <w:t>, моделювання, порівняльн</w:t>
      </w:r>
      <w:r w:rsidR="00F152B6">
        <w:rPr>
          <w:rFonts w:ascii="Times New Roman" w:eastAsia="Times New Roman" w:hAnsi="Times New Roman" w:cs="Times New Roman"/>
          <w:sz w:val="28"/>
          <w:szCs w:val="28"/>
          <w:lang w:eastAsia="ru-RU"/>
        </w:rPr>
        <w:t>ого</w:t>
      </w:r>
      <w:r w:rsidR="00055AE5" w:rsidRPr="00055AE5">
        <w:rPr>
          <w:rFonts w:ascii="Times New Roman" w:eastAsia="Times New Roman" w:hAnsi="Times New Roman" w:cs="Times New Roman"/>
          <w:sz w:val="28"/>
          <w:szCs w:val="28"/>
          <w:lang w:eastAsia="ru-RU"/>
        </w:rPr>
        <w:t xml:space="preserve"> аналіз</w:t>
      </w:r>
      <w:r w:rsidR="00F152B6">
        <w:rPr>
          <w:rFonts w:ascii="Times New Roman" w:eastAsia="Times New Roman" w:hAnsi="Times New Roman" w:cs="Times New Roman"/>
          <w:sz w:val="28"/>
          <w:szCs w:val="28"/>
          <w:lang w:eastAsia="ru-RU"/>
        </w:rPr>
        <w:t>у</w:t>
      </w:r>
      <w:r w:rsidR="00055AE5" w:rsidRPr="00055AE5">
        <w:rPr>
          <w:rFonts w:ascii="Times New Roman" w:eastAsia="Times New Roman" w:hAnsi="Times New Roman" w:cs="Times New Roman"/>
          <w:sz w:val="28"/>
          <w:szCs w:val="28"/>
          <w:lang w:eastAsia="ru-RU"/>
        </w:rPr>
        <w:t>, групування, оптимізаці</w:t>
      </w:r>
      <w:r w:rsidR="00F152B6">
        <w:rPr>
          <w:rFonts w:ascii="Times New Roman" w:eastAsia="Times New Roman" w:hAnsi="Times New Roman" w:cs="Times New Roman"/>
          <w:sz w:val="28"/>
          <w:szCs w:val="28"/>
          <w:lang w:eastAsia="ru-RU"/>
        </w:rPr>
        <w:t>ї</w:t>
      </w:r>
      <w:r w:rsidR="00055AE5" w:rsidRPr="00055AE5">
        <w:rPr>
          <w:rFonts w:ascii="Times New Roman" w:eastAsia="Times New Roman" w:hAnsi="Times New Roman" w:cs="Times New Roman"/>
          <w:sz w:val="28"/>
          <w:szCs w:val="28"/>
          <w:lang w:eastAsia="ru-RU"/>
        </w:rPr>
        <w:t>, синтез</w:t>
      </w:r>
      <w:r w:rsidR="00F152B6">
        <w:rPr>
          <w:rFonts w:ascii="Times New Roman" w:eastAsia="Times New Roman" w:hAnsi="Times New Roman" w:cs="Times New Roman"/>
          <w:sz w:val="28"/>
          <w:szCs w:val="28"/>
          <w:lang w:eastAsia="ru-RU"/>
        </w:rPr>
        <w:t>у.</w:t>
      </w:r>
    </w:p>
    <w:p w:rsidR="00055AE5" w:rsidRPr="00055AE5" w:rsidRDefault="00055AE5" w:rsidP="00055AE5">
      <w:pPr>
        <w:tabs>
          <w:tab w:val="left" w:pos="9639"/>
        </w:tabs>
        <w:spacing w:after="0" w:line="240" w:lineRule="auto"/>
        <w:ind w:firstLine="567"/>
        <w:jc w:val="both"/>
        <w:rPr>
          <w:rFonts w:ascii="Times New Roman" w:eastAsia="Times New Roman" w:hAnsi="Times New Roman" w:cs="Times New Roman"/>
          <w:sz w:val="28"/>
          <w:szCs w:val="28"/>
          <w:lang w:eastAsia="ru-RU"/>
        </w:rPr>
      </w:pPr>
      <w:r w:rsidRPr="00055AE5">
        <w:rPr>
          <w:rFonts w:ascii="Times New Roman" w:eastAsia="Times New Roman" w:hAnsi="Times New Roman" w:cs="Times New Roman"/>
          <w:sz w:val="28"/>
          <w:szCs w:val="28"/>
          <w:lang w:eastAsia="ru-RU"/>
        </w:rPr>
        <w:t>Інформаційн</w:t>
      </w:r>
      <w:r w:rsidR="00F04C6A">
        <w:rPr>
          <w:rFonts w:ascii="Times New Roman" w:eastAsia="Times New Roman" w:hAnsi="Times New Roman" w:cs="Times New Roman"/>
          <w:sz w:val="28"/>
          <w:szCs w:val="28"/>
          <w:lang w:eastAsia="ru-RU"/>
        </w:rPr>
        <w:t>у</w:t>
      </w:r>
      <w:r w:rsidR="00A42FAD">
        <w:rPr>
          <w:rFonts w:ascii="Times New Roman" w:eastAsia="Times New Roman" w:hAnsi="Times New Roman" w:cs="Times New Roman"/>
          <w:sz w:val="28"/>
          <w:szCs w:val="28"/>
          <w:lang w:eastAsia="ru-RU"/>
        </w:rPr>
        <w:t xml:space="preserve"> </w:t>
      </w:r>
      <w:r w:rsidR="00F04C6A">
        <w:rPr>
          <w:rFonts w:ascii="Times New Roman" w:eastAsia="Times New Roman" w:hAnsi="Times New Roman" w:cs="Times New Roman"/>
          <w:iCs/>
          <w:sz w:val="28"/>
          <w:szCs w:val="28"/>
          <w:lang w:eastAsia="ru-RU"/>
        </w:rPr>
        <w:t>основу</w:t>
      </w:r>
      <w:r w:rsidR="00A42FAD">
        <w:rPr>
          <w:rFonts w:ascii="Times New Roman" w:eastAsia="Times New Roman" w:hAnsi="Times New Roman" w:cs="Times New Roman"/>
          <w:iCs/>
          <w:sz w:val="28"/>
          <w:szCs w:val="28"/>
          <w:lang w:eastAsia="ru-RU"/>
        </w:rPr>
        <w:t xml:space="preserve"> </w:t>
      </w:r>
      <w:r w:rsidRPr="00055AE5">
        <w:rPr>
          <w:rFonts w:ascii="Times New Roman" w:eastAsia="Times New Roman" w:hAnsi="Times New Roman" w:cs="Times New Roman"/>
          <w:sz w:val="28"/>
          <w:szCs w:val="28"/>
          <w:lang w:eastAsia="ru-RU"/>
        </w:rPr>
        <w:t xml:space="preserve">дослідження </w:t>
      </w:r>
      <w:r w:rsidR="00F04C6A">
        <w:rPr>
          <w:rFonts w:ascii="Times New Roman" w:eastAsia="Times New Roman" w:hAnsi="Times New Roman" w:cs="Times New Roman"/>
          <w:iCs/>
          <w:sz w:val="28"/>
          <w:szCs w:val="28"/>
          <w:lang w:eastAsia="ru-RU"/>
        </w:rPr>
        <w:t>склали</w:t>
      </w:r>
      <w:r w:rsidRPr="00055AE5">
        <w:rPr>
          <w:rFonts w:ascii="Times New Roman" w:eastAsia="Times New Roman" w:hAnsi="Times New Roman" w:cs="Times New Roman"/>
          <w:iCs/>
          <w:sz w:val="28"/>
          <w:szCs w:val="28"/>
          <w:lang w:eastAsia="ru-RU"/>
        </w:rPr>
        <w:t xml:space="preserve"> праці провідних вітчизняних та </w:t>
      </w:r>
      <w:r w:rsidRPr="00055AE5">
        <w:rPr>
          <w:rFonts w:ascii="Times New Roman" w:eastAsia="Times New Roman" w:hAnsi="Times New Roman" w:cs="Times New Roman"/>
          <w:sz w:val="28"/>
          <w:szCs w:val="28"/>
          <w:lang w:eastAsia="ru-RU"/>
        </w:rPr>
        <w:t xml:space="preserve">зарубіжних науковців із питань бухгалтерського обліку </w:t>
      </w:r>
      <w:r w:rsidR="002462FA">
        <w:rPr>
          <w:rFonts w:ascii="Times New Roman" w:eastAsia="Times New Roman" w:hAnsi="Times New Roman" w:cs="Times New Roman"/>
          <w:sz w:val="28"/>
          <w:szCs w:val="28"/>
          <w:lang w:eastAsia="ru-RU"/>
        </w:rPr>
        <w:t>й</w:t>
      </w:r>
      <w:r w:rsidRPr="00055AE5">
        <w:rPr>
          <w:rFonts w:ascii="Times New Roman" w:eastAsia="Times New Roman" w:hAnsi="Times New Roman" w:cs="Times New Roman"/>
          <w:sz w:val="28"/>
          <w:szCs w:val="28"/>
          <w:lang w:eastAsia="ru-RU"/>
        </w:rPr>
        <w:t xml:space="preserve"> економічного аналізу витрат виробництва, законодавчі, нормативно-правові та інструктивні документи Верховної Ради України, Постанови Кабінету Міністрів України, дані періодичних видань з регулювання обліку витрат виробництва суб’єктів господарювання, статистична і фінансова звітність, інформація первинних і зведених облікових регістрів, регістрів синтетичного </w:t>
      </w:r>
      <w:r w:rsidR="002462FA">
        <w:rPr>
          <w:rFonts w:ascii="Times New Roman" w:eastAsia="Times New Roman" w:hAnsi="Times New Roman" w:cs="Times New Roman"/>
          <w:sz w:val="28"/>
          <w:szCs w:val="28"/>
          <w:lang w:eastAsia="ru-RU"/>
        </w:rPr>
        <w:t>й</w:t>
      </w:r>
      <w:r w:rsidRPr="00055AE5">
        <w:rPr>
          <w:rFonts w:ascii="Times New Roman" w:eastAsia="Times New Roman" w:hAnsi="Times New Roman" w:cs="Times New Roman"/>
          <w:sz w:val="28"/>
          <w:szCs w:val="28"/>
          <w:lang w:eastAsia="ru-RU"/>
        </w:rPr>
        <w:t xml:space="preserve"> аналітичного обліку, показники оперативної та управлінської звітності нафтогазовидобувних підприємств України.</w:t>
      </w:r>
    </w:p>
    <w:p w:rsidR="00055AE5" w:rsidRPr="00055AE5" w:rsidRDefault="00055AE5" w:rsidP="00055AE5">
      <w:pPr>
        <w:tabs>
          <w:tab w:val="left" w:pos="9639"/>
        </w:tabs>
        <w:spacing w:after="0" w:line="240" w:lineRule="auto"/>
        <w:ind w:firstLine="567"/>
        <w:jc w:val="both"/>
        <w:rPr>
          <w:rFonts w:ascii="Times New Roman" w:hAnsi="Times New Roman" w:cs="Times New Roman"/>
          <w:sz w:val="28"/>
          <w:szCs w:val="28"/>
        </w:rPr>
      </w:pPr>
      <w:r w:rsidRPr="00055AE5">
        <w:rPr>
          <w:rFonts w:ascii="Times New Roman" w:hAnsi="Times New Roman" w:cs="Times New Roman"/>
          <w:b/>
          <w:sz w:val="28"/>
          <w:szCs w:val="28"/>
        </w:rPr>
        <w:t xml:space="preserve">Наукова новизна одержаних результатів </w:t>
      </w:r>
      <w:r w:rsidRPr="00055AE5">
        <w:rPr>
          <w:rFonts w:ascii="Times New Roman" w:hAnsi="Times New Roman" w:cs="Times New Roman"/>
          <w:sz w:val="28"/>
          <w:szCs w:val="28"/>
        </w:rPr>
        <w:t xml:space="preserve">проведеного дослідження полягає </w:t>
      </w:r>
      <w:r w:rsidR="001976E2">
        <w:rPr>
          <w:rFonts w:ascii="Times New Roman" w:hAnsi="Times New Roman" w:cs="Times New Roman"/>
          <w:sz w:val="28"/>
          <w:szCs w:val="28"/>
        </w:rPr>
        <w:t>у</w:t>
      </w:r>
      <w:r w:rsidRPr="00055AE5">
        <w:rPr>
          <w:rFonts w:ascii="Times New Roman" w:hAnsi="Times New Roman" w:cs="Times New Roman"/>
          <w:sz w:val="28"/>
          <w:szCs w:val="28"/>
        </w:rPr>
        <w:t xml:space="preserve"> розроблених рекомендаціях і пропозиціях щодо вдосконалення організації й методики обліку і контролю витрат виробництва та формування собівартості продукції нафтогазовидобувних підприємств </w:t>
      </w:r>
      <w:r w:rsidR="002462FA">
        <w:rPr>
          <w:rFonts w:ascii="Times New Roman" w:hAnsi="Times New Roman" w:cs="Times New Roman"/>
          <w:sz w:val="28"/>
          <w:szCs w:val="28"/>
        </w:rPr>
        <w:t>у</w:t>
      </w:r>
      <w:r w:rsidRPr="00055AE5">
        <w:rPr>
          <w:rFonts w:ascii="Times New Roman" w:hAnsi="Times New Roman" w:cs="Times New Roman"/>
          <w:sz w:val="28"/>
          <w:szCs w:val="28"/>
        </w:rPr>
        <w:t xml:space="preserve"> системі управління підприємством.</w:t>
      </w:r>
    </w:p>
    <w:p w:rsidR="00055AE5" w:rsidRPr="00055AE5" w:rsidRDefault="00055AE5" w:rsidP="00055AE5">
      <w:pPr>
        <w:tabs>
          <w:tab w:val="left" w:pos="9639"/>
        </w:tabs>
        <w:spacing w:after="0" w:line="240" w:lineRule="auto"/>
        <w:ind w:firstLine="567"/>
        <w:jc w:val="both"/>
        <w:rPr>
          <w:rFonts w:ascii="Times New Roman" w:hAnsi="Times New Roman" w:cs="Times New Roman"/>
          <w:sz w:val="28"/>
          <w:szCs w:val="28"/>
        </w:rPr>
      </w:pPr>
      <w:r w:rsidRPr="00055AE5">
        <w:rPr>
          <w:rFonts w:ascii="Times New Roman" w:hAnsi="Times New Roman" w:cs="Times New Roman"/>
          <w:sz w:val="28"/>
          <w:szCs w:val="28"/>
        </w:rPr>
        <w:t>За підсумками дослідження отримано такі наукові результати:</w:t>
      </w:r>
    </w:p>
    <w:p w:rsidR="00055AE5" w:rsidRPr="00055AE5" w:rsidRDefault="00055AE5" w:rsidP="00055AE5">
      <w:pPr>
        <w:tabs>
          <w:tab w:val="left" w:pos="9639"/>
        </w:tabs>
        <w:spacing w:after="0" w:line="240" w:lineRule="auto"/>
        <w:ind w:firstLine="567"/>
        <w:jc w:val="both"/>
        <w:rPr>
          <w:rFonts w:ascii="Times New Roman" w:hAnsi="Times New Roman" w:cs="Times New Roman"/>
          <w:i/>
          <w:sz w:val="28"/>
          <w:szCs w:val="28"/>
        </w:rPr>
      </w:pPr>
      <w:r w:rsidRPr="00055AE5">
        <w:rPr>
          <w:rFonts w:ascii="Times New Roman" w:hAnsi="Times New Roman" w:cs="Times New Roman"/>
          <w:i/>
          <w:sz w:val="28"/>
          <w:szCs w:val="28"/>
        </w:rPr>
        <w:t>удосконалено:</w:t>
      </w:r>
    </w:p>
    <w:p w:rsidR="00055AE5" w:rsidRPr="00055AE5" w:rsidRDefault="002462FA" w:rsidP="002462FA">
      <w:pPr>
        <w:tabs>
          <w:tab w:val="left" w:pos="9639"/>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055AE5" w:rsidRPr="00055AE5">
        <w:rPr>
          <w:rFonts w:ascii="Times New Roman" w:hAnsi="Times New Roman" w:cs="Times New Roman"/>
          <w:sz w:val="28"/>
          <w:szCs w:val="28"/>
        </w:rPr>
        <w:t xml:space="preserve">організаційно-методичні положення управлінського обліку витрат через формування фрагменту робочого плану рахунків </w:t>
      </w:r>
      <w:r>
        <w:rPr>
          <w:rFonts w:ascii="Times New Roman" w:hAnsi="Times New Roman" w:cs="Times New Roman"/>
          <w:sz w:val="28"/>
          <w:szCs w:val="28"/>
        </w:rPr>
        <w:t>у</w:t>
      </w:r>
      <w:r w:rsidR="00055AE5" w:rsidRPr="00055AE5">
        <w:rPr>
          <w:rFonts w:ascii="Times New Roman" w:hAnsi="Times New Roman" w:cs="Times New Roman"/>
          <w:sz w:val="28"/>
          <w:szCs w:val="28"/>
        </w:rPr>
        <w:t xml:space="preserve"> частині витрат та кореспонденції до нього, що побудовані з ураху</w:t>
      </w:r>
      <w:r w:rsidR="001976E2">
        <w:rPr>
          <w:rFonts w:ascii="Times New Roman" w:hAnsi="Times New Roman" w:cs="Times New Roman"/>
          <w:sz w:val="28"/>
          <w:szCs w:val="28"/>
        </w:rPr>
        <w:t>ванням видів виробництв</w:t>
      </w:r>
      <w:r w:rsidR="00055AE5" w:rsidRPr="00055AE5">
        <w:rPr>
          <w:rFonts w:ascii="Times New Roman" w:hAnsi="Times New Roman" w:cs="Times New Roman"/>
          <w:sz w:val="28"/>
          <w:szCs w:val="28"/>
        </w:rPr>
        <w:t xml:space="preserve">а, особливостей технологічного процесу нафтогазовидобувних підприємств, на основі опрацювання підходів до визначення центрів відповідальності </w:t>
      </w:r>
      <w:r w:rsidR="001976E2">
        <w:rPr>
          <w:rFonts w:ascii="Times New Roman" w:hAnsi="Times New Roman" w:cs="Times New Roman"/>
          <w:sz w:val="28"/>
          <w:szCs w:val="28"/>
        </w:rPr>
        <w:t>загалом</w:t>
      </w:r>
      <w:r>
        <w:rPr>
          <w:rFonts w:ascii="Times New Roman" w:hAnsi="Times New Roman" w:cs="Times New Roman"/>
          <w:sz w:val="28"/>
          <w:szCs w:val="28"/>
        </w:rPr>
        <w:t xml:space="preserve"> та центрів витрат</w:t>
      </w:r>
      <w:r w:rsidR="00055AE5" w:rsidRPr="00055AE5">
        <w:rPr>
          <w:rFonts w:ascii="Times New Roman" w:hAnsi="Times New Roman" w:cs="Times New Roman"/>
          <w:sz w:val="28"/>
          <w:szCs w:val="28"/>
        </w:rPr>
        <w:t xml:space="preserve"> зокрема. Їх застосування забезпечує достовірність відображення в обліку понесених витрат за центрами витрат основного</w:t>
      </w:r>
      <w:r w:rsidR="004E1B09">
        <w:rPr>
          <w:rFonts w:ascii="Times New Roman" w:hAnsi="Times New Roman" w:cs="Times New Roman"/>
          <w:sz w:val="28"/>
          <w:szCs w:val="28"/>
          <w:lang w:val="en-US"/>
        </w:rPr>
        <w:t xml:space="preserve"> </w:t>
      </w:r>
      <w:r w:rsidR="004E1B09">
        <w:rPr>
          <w:rFonts w:ascii="Times New Roman" w:hAnsi="Times New Roman" w:cs="Times New Roman"/>
          <w:sz w:val="28"/>
          <w:szCs w:val="28"/>
        </w:rPr>
        <w:t>та</w:t>
      </w:r>
      <w:r w:rsidR="00055AE5" w:rsidRPr="00055AE5">
        <w:rPr>
          <w:rFonts w:ascii="Times New Roman" w:hAnsi="Times New Roman" w:cs="Times New Roman"/>
          <w:sz w:val="28"/>
          <w:szCs w:val="28"/>
        </w:rPr>
        <w:t xml:space="preserve"> допоміжного </w:t>
      </w:r>
      <w:r w:rsidR="004E1B09">
        <w:rPr>
          <w:rFonts w:ascii="Times New Roman" w:hAnsi="Times New Roman" w:cs="Times New Roman"/>
          <w:sz w:val="28"/>
          <w:szCs w:val="28"/>
        </w:rPr>
        <w:t>виробництв</w:t>
      </w:r>
      <w:r w:rsidR="00055AE5" w:rsidRPr="00055AE5">
        <w:rPr>
          <w:rFonts w:ascii="Times New Roman" w:hAnsi="Times New Roman" w:cs="Times New Roman"/>
          <w:sz w:val="28"/>
          <w:szCs w:val="28"/>
        </w:rPr>
        <w:t xml:space="preserve"> </w:t>
      </w:r>
      <w:r>
        <w:rPr>
          <w:rFonts w:ascii="Times New Roman" w:hAnsi="Times New Roman" w:cs="Times New Roman"/>
          <w:sz w:val="28"/>
          <w:szCs w:val="28"/>
        </w:rPr>
        <w:t>і</w:t>
      </w:r>
      <w:r w:rsidR="00055AE5" w:rsidRPr="00055AE5">
        <w:rPr>
          <w:rFonts w:ascii="Times New Roman" w:hAnsi="Times New Roman" w:cs="Times New Roman"/>
          <w:sz w:val="28"/>
          <w:szCs w:val="28"/>
        </w:rPr>
        <w:t xml:space="preserve"> визначення фактично</w:t>
      </w:r>
      <w:r w:rsidR="001976E2">
        <w:rPr>
          <w:rFonts w:ascii="Times New Roman" w:hAnsi="Times New Roman" w:cs="Times New Roman"/>
          <w:sz w:val="28"/>
          <w:szCs w:val="28"/>
        </w:rPr>
        <w:t>го</w:t>
      </w:r>
      <w:r w:rsidR="00A42FAD">
        <w:rPr>
          <w:rFonts w:ascii="Times New Roman" w:hAnsi="Times New Roman" w:cs="Times New Roman"/>
          <w:sz w:val="28"/>
          <w:szCs w:val="28"/>
        </w:rPr>
        <w:t xml:space="preserve"> </w:t>
      </w:r>
      <w:r w:rsidR="001976E2">
        <w:rPr>
          <w:rFonts w:ascii="Times New Roman" w:hAnsi="Times New Roman" w:cs="Times New Roman"/>
          <w:sz w:val="28"/>
          <w:szCs w:val="28"/>
        </w:rPr>
        <w:t>обсягу</w:t>
      </w:r>
      <w:r w:rsidR="00055AE5" w:rsidRPr="00055AE5">
        <w:rPr>
          <w:rFonts w:ascii="Times New Roman" w:hAnsi="Times New Roman" w:cs="Times New Roman"/>
          <w:sz w:val="28"/>
          <w:szCs w:val="28"/>
        </w:rPr>
        <w:t xml:space="preserve"> витрат на видобу</w:t>
      </w:r>
      <w:r w:rsidR="001976E2">
        <w:rPr>
          <w:rFonts w:ascii="Times New Roman" w:hAnsi="Times New Roman" w:cs="Times New Roman"/>
          <w:sz w:val="28"/>
          <w:szCs w:val="28"/>
        </w:rPr>
        <w:t>ток</w:t>
      </w:r>
      <w:r w:rsidR="00055AE5" w:rsidRPr="00055AE5">
        <w:rPr>
          <w:rFonts w:ascii="Times New Roman" w:hAnsi="Times New Roman" w:cs="Times New Roman"/>
          <w:sz w:val="28"/>
          <w:szCs w:val="28"/>
        </w:rPr>
        <w:t xml:space="preserve"> нафти, газу та газового конденсату;</w:t>
      </w:r>
    </w:p>
    <w:p w:rsidR="00055AE5" w:rsidRPr="00055AE5" w:rsidRDefault="002462FA" w:rsidP="002462FA">
      <w:pPr>
        <w:tabs>
          <w:tab w:val="left" w:pos="9639"/>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055AE5" w:rsidRPr="00055AE5">
        <w:rPr>
          <w:rFonts w:ascii="Times New Roman" w:hAnsi="Times New Roman" w:cs="Times New Roman"/>
          <w:sz w:val="28"/>
          <w:szCs w:val="28"/>
        </w:rPr>
        <w:t>зміст, структуру та порядок формування бюджетів та внутрішньої звітності в розрізі центрів витрат, яка відображає роботу усіх сегментів діяльності на</w:t>
      </w:r>
      <w:r>
        <w:rPr>
          <w:rFonts w:ascii="Times New Roman" w:hAnsi="Times New Roman" w:cs="Times New Roman"/>
          <w:sz w:val="28"/>
          <w:szCs w:val="28"/>
        </w:rPr>
        <w:t>фтогазовидобувних підприємств. У</w:t>
      </w:r>
      <w:r w:rsidR="00055AE5" w:rsidRPr="00055AE5">
        <w:rPr>
          <w:rFonts w:ascii="Times New Roman" w:hAnsi="Times New Roman" w:cs="Times New Roman"/>
          <w:sz w:val="28"/>
          <w:szCs w:val="28"/>
        </w:rPr>
        <w:t>пр</w:t>
      </w:r>
      <w:r>
        <w:rPr>
          <w:rFonts w:ascii="Times New Roman" w:hAnsi="Times New Roman" w:cs="Times New Roman"/>
          <w:sz w:val="28"/>
          <w:szCs w:val="28"/>
        </w:rPr>
        <w:t>овадження запропонованого пакета</w:t>
      </w:r>
      <w:r w:rsidR="00055AE5" w:rsidRPr="00055AE5">
        <w:rPr>
          <w:rFonts w:ascii="Times New Roman" w:hAnsi="Times New Roman" w:cs="Times New Roman"/>
          <w:sz w:val="28"/>
          <w:szCs w:val="28"/>
        </w:rPr>
        <w:t xml:space="preserve"> звітності уможливить підвищ</w:t>
      </w:r>
      <w:r w:rsidR="003F7DCE">
        <w:rPr>
          <w:rFonts w:ascii="Times New Roman" w:hAnsi="Times New Roman" w:cs="Times New Roman"/>
          <w:sz w:val="28"/>
          <w:szCs w:val="28"/>
        </w:rPr>
        <w:t>ення</w:t>
      </w:r>
      <w:r w:rsidR="00055AE5" w:rsidRPr="00055AE5">
        <w:rPr>
          <w:rFonts w:ascii="Times New Roman" w:hAnsi="Times New Roman" w:cs="Times New Roman"/>
          <w:sz w:val="28"/>
          <w:szCs w:val="28"/>
        </w:rPr>
        <w:t xml:space="preserve"> ефективн</w:t>
      </w:r>
      <w:r w:rsidR="003F7DCE">
        <w:rPr>
          <w:rFonts w:ascii="Times New Roman" w:hAnsi="Times New Roman" w:cs="Times New Roman"/>
          <w:sz w:val="28"/>
          <w:szCs w:val="28"/>
        </w:rPr>
        <w:t>ості</w:t>
      </w:r>
      <w:r w:rsidR="00055AE5" w:rsidRPr="00055AE5">
        <w:rPr>
          <w:rFonts w:ascii="Times New Roman" w:hAnsi="Times New Roman" w:cs="Times New Roman"/>
          <w:sz w:val="28"/>
          <w:szCs w:val="28"/>
        </w:rPr>
        <w:t xml:space="preserve"> формування показників управлінського обліку за рахунок подання форм звітності керівниками виробничих підрозділів за ієрархічною системою </w:t>
      </w:r>
      <w:r w:rsidR="003F7DCE">
        <w:rPr>
          <w:rFonts w:ascii="Times New Roman" w:hAnsi="Times New Roman" w:cs="Times New Roman"/>
          <w:sz w:val="28"/>
          <w:szCs w:val="28"/>
        </w:rPr>
        <w:t>у</w:t>
      </w:r>
      <w:r w:rsidR="00055AE5" w:rsidRPr="00055AE5">
        <w:rPr>
          <w:rFonts w:ascii="Times New Roman" w:hAnsi="Times New Roman" w:cs="Times New Roman"/>
          <w:sz w:val="28"/>
          <w:szCs w:val="28"/>
        </w:rPr>
        <w:t xml:space="preserve"> розрізі контрольованих витрат </w:t>
      </w:r>
      <w:r w:rsidR="003F7DCE">
        <w:rPr>
          <w:rFonts w:ascii="Times New Roman" w:hAnsi="Times New Roman" w:cs="Times New Roman"/>
          <w:sz w:val="28"/>
          <w:szCs w:val="28"/>
        </w:rPr>
        <w:t>для забезпечення контролю з</w:t>
      </w:r>
      <w:r w:rsidR="00055AE5" w:rsidRPr="00055AE5">
        <w:rPr>
          <w:rFonts w:ascii="Times New Roman" w:hAnsi="Times New Roman" w:cs="Times New Roman"/>
          <w:sz w:val="28"/>
          <w:szCs w:val="28"/>
        </w:rPr>
        <w:t>а дотриманням норм витрач</w:t>
      </w:r>
      <w:r w:rsidR="003F7DCE">
        <w:rPr>
          <w:rFonts w:ascii="Times New Roman" w:hAnsi="Times New Roman" w:cs="Times New Roman"/>
          <w:sz w:val="28"/>
          <w:szCs w:val="28"/>
        </w:rPr>
        <w:t>ання</w:t>
      </w:r>
      <w:r w:rsidR="00055AE5" w:rsidRPr="00055AE5">
        <w:rPr>
          <w:rFonts w:ascii="Times New Roman" w:hAnsi="Times New Roman" w:cs="Times New Roman"/>
          <w:sz w:val="28"/>
          <w:szCs w:val="28"/>
        </w:rPr>
        <w:t xml:space="preserve"> ресурсів, виявлення винуватців та </w:t>
      </w:r>
      <w:r w:rsidR="003F7DCE">
        <w:rPr>
          <w:rFonts w:ascii="Times New Roman" w:hAnsi="Times New Roman" w:cs="Times New Roman"/>
          <w:sz w:val="28"/>
          <w:szCs w:val="28"/>
        </w:rPr>
        <w:t>ефективності</w:t>
      </w:r>
      <w:r w:rsidR="00055AE5" w:rsidRPr="00055AE5">
        <w:rPr>
          <w:rFonts w:ascii="Times New Roman" w:hAnsi="Times New Roman" w:cs="Times New Roman"/>
          <w:sz w:val="28"/>
          <w:szCs w:val="28"/>
        </w:rPr>
        <w:t xml:space="preserve"> прийнятих управлінських рішень; </w:t>
      </w:r>
    </w:p>
    <w:p w:rsidR="00055AE5" w:rsidRDefault="002462FA" w:rsidP="002462FA">
      <w:pPr>
        <w:tabs>
          <w:tab w:val="left" w:pos="9639"/>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055AE5" w:rsidRPr="00055AE5">
        <w:rPr>
          <w:rFonts w:ascii="Times New Roman" w:hAnsi="Times New Roman" w:cs="Times New Roman"/>
          <w:sz w:val="28"/>
          <w:szCs w:val="28"/>
        </w:rPr>
        <w:t xml:space="preserve">номенклатуру загальновиробничих витрат у нафтогазовидобувній промисловості із поділом їх на постійну та змінну складові з урахуванням технологічних особливостей, а також розвинуто порядок їх розподілу через уточнення баз розподілу за їх видами та методів розподілу послуг допоміжних виробництв, що </w:t>
      </w:r>
      <w:r w:rsidR="003F7DCE">
        <w:rPr>
          <w:rFonts w:ascii="Times New Roman" w:hAnsi="Times New Roman" w:cs="Times New Roman"/>
          <w:sz w:val="28"/>
          <w:szCs w:val="28"/>
        </w:rPr>
        <w:t>сприятиме</w:t>
      </w:r>
      <w:r w:rsidR="00055AE5" w:rsidRPr="00055AE5">
        <w:rPr>
          <w:rFonts w:ascii="Times New Roman" w:hAnsi="Times New Roman" w:cs="Times New Roman"/>
          <w:sz w:val="28"/>
          <w:szCs w:val="28"/>
        </w:rPr>
        <w:t xml:space="preserve"> підвищенн</w:t>
      </w:r>
      <w:r w:rsidR="003F7DCE">
        <w:rPr>
          <w:rFonts w:ascii="Times New Roman" w:hAnsi="Times New Roman" w:cs="Times New Roman"/>
          <w:sz w:val="28"/>
          <w:szCs w:val="28"/>
        </w:rPr>
        <w:t>ю</w:t>
      </w:r>
      <w:r w:rsidR="00055AE5" w:rsidRPr="00055AE5">
        <w:rPr>
          <w:rFonts w:ascii="Times New Roman" w:hAnsi="Times New Roman" w:cs="Times New Roman"/>
          <w:sz w:val="28"/>
          <w:szCs w:val="28"/>
        </w:rPr>
        <w:t xml:space="preserve"> точності обчислення собівартості продукції нафтогазовидобувного підприємства;</w:t>
      </w:r>
    </w:p>
    <w:p w:rsidR="00574650" w:rsidRPr="00055AE5" w:rsidRDefault="00574650" w:rsidP="002462FA">
      <w:pPr>
        <w:tabs>
          <w:tab w:val="left" w:pos="9639"/>
        </w:tabs>
        <w:spacing w:after="0" w:line="240" w:lineRule="auto"/>
        <w:ind w:firstLine="567"/>
        <w:jc w:val="both"/>
        <w:rPr>
          <w:rFonts w:ascii="Times New Roman" w:hAnsi="Times New Roman" w:cs="Times New Roman"/>
          <w:sz w:val="28"/>
          <w:szCs w:val="28"/>
        </w:rPr>
      </w:pPr>
      <w:r w:rsidRPr="00574650">
        <w:rPr>
          <w:rFonts w:ascii="Times New Roman" w:hAnsi="Times New Roman" w:cs="Times New Roman"/>
          <w:sz w:val="28"/>
          <w:szCs w:val="28"/>
        </w:rPr>
        <w:t>– організаційно-методичні положення внутрішнього контролю витрат виробництва нафтогазовидобувних підприємств через визначення та обґрунтування організаційної побудови технології внутрішнього контролю витрат; формування програми проведення внутрішнього контролю, функціональної структури автоматизованої інформаційної системи внутрішнього контролю; розбудову алгоритму завдання з автоматизації внутрішнього контролю витрат виробництва з метою одержання достовірної інформації, що суттєво підвищить ефективність контрольни</w:t>
      </w:r>
      <w:r>
        <w:rPr>
          <w:rFonts w:ascii="Times New Roman" w:hAnsi="Times New Roman" w:cs="Times New Roman"/>
          <w:sz w:val="28"/>
          <w:szCs w:val="28"/>
        </w:rPr>
        <w:t>х процедур та оптимізує їх види;</w:t>
      </w:r>
    </w:p>
    <w:p w:rsidR="00055AE5" w:rsidRPr="00055AE5" w:rsidRDefault="00055AE5" w:rsidP="00055AE5">
      <w:pPr>
        <w:tabs>
          <w:tab w:val="left" w:pos="9639"/>
        </w:tabs>
        <w:spacing w:after="0" w:line="240" w:lineRule="auto"/>
        <w:ind w:firstLine="567"/>
        <w:jc w:val="both"/>
        <w:rPr>
          <w:rFonts w:ascii="Times New Roman" w:hAnsi="Times New Roman" w:cs="Times New Roman"/>
          <w:i/>
          <w:sz w:val="28"/>
          <w:szCs w:val="28"/>
        </w:rPr>
      </w:pPr>
      <w:r w:rsidRPr="00055AE5">
        <w:rPr>
          <w:rFonts w:ascii="Times New Roman" w:hAnsi="Times New Roman" w:cs="Times New Roman"/>
          <w:i/>
          <w:sz w:val="28"/>
          <w:szCs w:val="28"/>
        </w:rPr>
        <w:t>набули подальшого розвитку:</w:t>
      </w:r>
    </w:p>
    <w:p w:rsidR="00055AE5" w:rsidRPr="00055AE5" w:rsidRDefault="00C20925" w:rsidP="00C20925">
      <w:pPr>
        <w:tabs>
          <w:tab w:val="left" w:pos="9639"/>
        </w:tabs>
        <w:spacing w:after="0" w:line="240" w:lineRule="auto"/>
        <w:ind w:firstLine="567"/>
        <w:jc w:val="both"/>
        <w:rPr>
          <w:rFonts w:ascii="Times New Roman" w:hAnsi="Times New Roman" w:cs="Times New Roman"/>
          <w:i/>
          <w:iCs/>
          <w:sz w:val="28"/>
          <w:szCs w:val="28"/>
        </w:rPr>
      </w:pPr>
      <w:r>
        <w:rPr>
          <w:rFonts w:ascii="Times New Roman" w:hAnsi="Times New Roman" w:cs="Times New Roman"/>
          <w:sz w:val="28"/>
          <w:szCs w:val="28"/>
        </w:rPr>
        <w:t xml:space="preserve">– </w:t>
      </w:r>
      <w:r w:rsidR="002411C4" w:rsidRPr="00055AE5">
        <w:rPr>
          <w:rFonts w:ascii="Times New Roman" w:hAnsi="Times New Roman" w:cs="Times New Roman"/>
          <w:sz w:val="28"/>
          <w:szCs w:val="28"/>
        </w:rPr>
        <w:t xml:space="preserve">теоретичні </w:t>
      </w:r>
      <w:r w:rsidR="002411C4">
        <w:rPr>
          <w:rFonts w:ascii="Times New Roman" w:hAnsi="Times New Roman" w:cs="Times New Roman"/>
          <w:sz w:val="28"/>
          <w:szCs w:val="28"/>
        </w:rPr>
        <w:t xml:space="preserve">засади </w:t>
      </w:r>
      <w:r w:rsidR="002411C4" w:rsidRPr="00055AE5">
        <w:rPr>
          <w:rFonts w:ascii="Times New Roman" w:hAnsi="Times New Roman" w:cs="Times New Roman"/>
          <w:sz w:val="28"/>
          <w:szCs w:val="28"/>
        </w:rPr>
        <w:t>обліку і контролю виробничих витрат нафтогазовидобувн</w:t>
      </w:r>
      <w:r w:rsidR="002411C4">
        <w:rPr>
          <w:rFonts w:ascii="Times New Roman" w:hAnsi="Times New Roman" w:cs="Times New Roman"/>
          <w:sz w:val="28"/>
          <w:szCs w:val="28"/>
        </w:rPr>
        <w:t>их</w:t>
      </w:r>
      <w:r w:rsidR="002411C4" w:rsidRPr="00055AE5">
        <w:rPr>
          <w:rFonts w:ascii="Times New Roman" w:hAnsi="Times New Roman" w:cs="Times New Roman"/>
          <w:sz w:val="28"/>
          <w:szCs w:val="28"/>
        </w:rPr>
        <w:t xml:space="preserve"> підприємств</w:t>
      </w:r>
      <w:r w:rsidR="00FC270F">
        <w:rPr>
          <w:rFonts w:ascii="Times New Roman" w:hAnsi="Times New Roman" w:cs="Times New Roman"/>
          <w:sz w:val="28"/>
          <w:szCs w:val="28"/>
        </w:rPr>
        <w:t xml:space="preserve"> </w:t>
      </w:r>
      <w:r w:rsidR="002411C4">
        <w:rPr>
          <w:rFonts w:ascii="Times New Roman" w:hAnsi="Times New Roman" w:cs="Times New Roman"/>
          <w:sz w:val="28"/>
          <w:szCs w:val="28"/>
        </w:rPr>
        <w:t xml:space="preserve">через уточнення понять: </w:t>
      </w:r>
      <w:r w:rsidR="002411C4" w:rsidRPr="005514CE">
        <w:rPr>
          <w:rFonts w:ascii="Times New Roman" w:hAnsi="Times New Roman" w:cs="Times New Roman"/>
          <w:sz w:val="28"/>
          <w:szCs w:val="28"/>
        </w:rPr>
        <w:t>витрати виробництва нафтогазовидобувного підприємства як використані за певний період ресурси підприємства у грошовому вимірі, необхідні для здійснення господарської діяльності;</w:t>
      </w:r>
      <w:r w:rsidR="002411C4" w:rsidRPr="00055AE5">
        <w:rPr>
          <w:rFonts w:ascii="Times New Roman" w:hAnsi="Times New Roman" w:cs="Times New Roman"/>
          <w:sz w:val="28"/>
          <w:szCs w:val="28"/>
        </w:rPr>
        <w:t xml:space="preserve"> собівартість продукції нафтогазовидобувного підприємства як сума витрат виробництва та реалізації продукції зв</w:t>
      </w:r>
      <w:r w:rsidR="002411C4">
        <w:rPr>
          <w:rFonts w:ascii="Times New Roman" w:hAnsi="Times New Roman" w:cs="Times New Roman"/>
          <w:sz w:val="28"/>
          <w:szCs w:val="28"/>
        </w:rPr>
        <w:t xml:space="preserve">ітного періоду в грошовій формі, а також опрацювання </w:t>
      </w:r>
      <w:r w:rsidR="00055AE5" w:rsidRPr="00055AE5">
        <w:rPr>
          <w:rFonts w:ascii="Times New Roman" w:hAnsi="Times New Roman" w:cs="Times New Roman"/>
          <w:sz w:val="28"/>
          <w:szCs w:val="28"/>
        </w:rPr>
        <w:t>класифікаці</w:t>
      </w:r>
      <w:r w:rsidR="002411C4">
        <w:rPr>
          <w:rFonts w:ascii="Times New Roman" w:hAnsi="Times New Roman" w:cs="Times New Roman"/>
          <w:sz w:val="28"/>
          <w:szCs w:val="28"/>
        </w:rPr>
        <w:t>ї</w:t>
      </w:r>
      <w:r w:rsidR="00055AE5" w:rsidRPr="00055AE5">
        <w:rPr>
          <w:rFonts w:ascii="Times New Roman" w:hAnsi="Times New Roman" w:cs="Times New Roman"/>
          <w:sz w:val="28"/>
          <w:szCs w:val="28"/>
        </w:rPr>
        <w:t xml:space="preserve"> витрат</w:t>
      </w:r>
      <w:r>
        <w:rPr>
          <w:rFonts w:ascii="Times New Roman" w:hAnsi="Times New Roman" w:cs="Times New Roman"/>
          <w:sz w:val="28"/>
          <w:szCs w:val="28"/>
        </w:rPr>
        <w:t xml:space="preserve"> у контексті</w:t>
      </w:r>
      <w:r w:rsidR="00055AE5" w:rsidRPr="00055AE5">
        <w:rPr>
          <w:rFonts w:ascii="Times New Roman" w:hAnsi="Times New Roman" w:cs="Times New Roman"/>
          <w:sz w:val="28"/>
          <w:szCs w:val="28"/>
        </w:rPr>
        <w:t xml:space="preserve"> специфіки діяльності нафтогазовидобувної галузі</w:t>
      </w:r>
      <w:r w:rsidR="002411C4">
        <w:rPr>
          <w:rFonts w:ascii="Times New Roman" w:hAnsi="Times New Roman" w:cs="Times New Roman"/>
          <w:sz w:val="28"/>
          <w:szCs w:val="28"/>
        </w:rPr>
        <w:t xml:space="preserve"> з виокремленням </w:t>
      </w:r>
      <w:r w:rsidR="00055AE5" w:rsidRPr="00055AE5">
        <w:rPr>
          <w:rFonts w:ascii="Times New Roman" w:hAnsi="Times New Roman" w:cs="Times New Roman"/>
          <w:sz w:val="28"/>
          <w:szCs w:val="28"/>
        </w:rPr>
        <w:t xml:space="preserve">витрат для цілей: визначення планової та фактичної собівартості продукції; управління прибутком; контролю і регулювання. Запропонована класифікація </w:t>
      </w:r>
      <w:r w:rsidR="003F7DCE">
        <w:rPr>
          <w:rFonts w:ascii="Times New Roman" w:hAnsi="Times New Roman" w:cs="Times New Roman"/>
          <w:sz w:val="28"/>
          <w:szCs w:val="28"/>
        </w:rPr>
        <w:t>загалом</w:t>
      </w:r>
      <w:r w:rsidR="00055AE5" w:rsidRPr="00055AE5">
        <w:rPr>
          <w:rFonts w:ascii="Times New Roman" w:hAnsi="Times New Roman" w:cs="Times New Roman"/>
          <w:sz w:val="28"/>
          <w:szCs w:val="28"/>
        </w:rPr>
        <w:t xml:space="preserve"> охоплює усі сфери діяльності нафтогазовидобувних підприємств та найбільш точно узагальнює витрати, що дозволить підприємствам підвищити ефективність управління ними, посилити контроль за витратами та надасть можливість виявити резерви підвищення результативності діяльності, а також належним чином удосконалити організацію та методику обліку витрат нафтогазовидобування;</w:t>
      </w:r>
    </w:p>
    <w:p w:rsidR="00055AE5" w:rsidRPr="00055AE5" w:rsidRDefault="00C20925" w:rsidP="00C20925">
      <w:pPr>
        <w:tabs>
          <w:tab w:val="left" w:pos="9639"/>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055AE5" w:rsidRPr="00055AE5">
        <w:rPr>
          <w:rFonts w:ascii="Times New Roman" w:hAnsi="Times New Roman" w:cs="Times New Roman"/>
          <w:sz w:val="28"/>
          <w:szCs w:val="28"/>
        </w:rPr>
        <w:t>хар</w:t>
      </w:r>
      <w:r>
        <w:rPr>
          <w:rFonts w:ascii="Times New Roman" w:hAnsi="Times New Roman" w:cs="Times New Roman"/>
          <w:sz w:val="28"/>
          <w:szCs w:val="28"/>
        </w:rPr>
        <w:t>актеристика факторів</w:t>
      </w:r>
      <w:r w:rsidR="003F7DCE">
        <w:rPr>
          <w:rFonts w:ascii="Times New Roman" w:hAnsi="Times New Roman" w:cs="Times New Roman"/>
          <w:sz w:val="28"/>
          <w:szCs w:val="28"/>
        </w:rPr>
        <w:t xml:space="preserve"> з</w:t>
      </w:r>
      <w:r w:rsidR="003F7DCE" w:rsidRPr="00055AE5">
        <w:rPr>
          <w:rFonts w:ascii="Times New Roman" w:hAnsi="Times New Roman" w:cs="Times New Roman"/>
          <w:sz w:val="28"/>
          <w:szCs w:val="28"/>
        </w:rPr>
        <w:t xml:space="preserve"> урахування</w:t>
      </w:r>
      <w:r w:rsidR="003F7DCE">
        <w:rPr>
          <w:rFonts w:ascii="Times New Roman" w:hAnsi="Times New Roman" w:cs="Times New Roman"/>
          <w:sz w:val="28"/>
          <w:szCs w:val="28"/>
        </w:rPr>
        <w:t>м</w:t>
      </w:r>
      <w:r w:rsidR="003F7DCE" w:rsidRPr="00055AE5">
        <w:rPr>
          <w:rFonts w:ascii="Times New Roman" w:hAnsi="Times New Roman" w:cs="Times New Roman"/>
          <w:sz w:val="28"/>
          <w:szCs w:val="28"/>
        </w:rPr>
        <w:t xml:space="preserve"> особливостей діяльності нафтогазовидобувних підприємств</w:t>
      </w:r>
      <w:r w:rsidR="003E74E7">
        <w:rPr>
          <w:rFonts w:ascii="Times New Roman" w:hAnsi="Times New Roman" w:cs="Times New Roman"/>
          <w:sz w:val="28"/>
          <w:szCs w:val="28"/>
        </w:rPr>
        <w:t>,</w:t>
      </w:r>
      <w:r w:rsidR="00434AC8">
        <w:rPr>
          <w:rFonts w:ascii="Times New Roman" w:hAnsi="Times New Roman" w:cs="Times New Roman"/>
          <w:sz w:val="28"/>
          <w:szCs w:val="28"/>
        </w:rPr>
        <w:t xml:space="preserve"> </w:t>
      </w:r>
      <w:r>
        <w:rPr>
          <w:rFonts w:ascii="Times New Roman" w:hAnsi="Times New Roman" w:cs="Times New Roman"/>
          <w:sz w:val="28"/>
          <w:szCs w:val="28"/>
        </w:rPr>
        <w:t>котрі</w:t>
      </w:r>
      <w:r w:rsidR="00055AE5" w:rsidRPr="00055AE5">
        <w:rPr>
          <w:rFonts w:ascii="Times New Roman" w:hAnsi="Times New Roman" w:cs="Times New Roman"/>
          <w:sz w:val="28"/>
          <w:szCs w:val="28"/>
        </w:rPr>
        <w:t xml:space="preserve"> впливають на структуру витрат і склад собівартості їх продукції через </w:t>
      </w:r>
      <w:r w:rsidR="003F7DCE">
        <w:rPr>
          <w:rFonts w:ascii="Times New Roman" w:hAnsi="Times New Roman" w:cs="Times New Roman"/>
          <w:sz w:val="28"/>
          <w:szCs w:val="28"/>
        </w:rPr>
        <w:t>класифікацію</w:t>
      </w:r>
      <w:r w:rsidR="00FC270F">
        <w:rPr>
          <w:rFonts w:ascii="Times New Roman" w:hAnsi="Times New Roman" w:cs="Times New Roman"/>
          <w:sz w:val="28"/>
          <w:szCs w:val="28"/>
        </w:rPr>
        <w:t xml:space="preserve"> </w:t>
      </w:r>
      <w:r w:rsidR="003F7DCE">
        <w:rPr>
          <w:rFonts w:ascii="Times New Roman" w:hAnsi="Times New Roman" w:cs="Times New Roman"/>
          <w:sz w:val="28"/>
          <w:szCs w:val="28"/>
        </w:rPr>
        <w:t>у</w:t>
      </w:r>
      <w:r w:rsidR="00055AE5" w:rsidRPr="00055AE5">
        <w:rPr>
          <w:rFonts w:ascii="Times New Roman" w:hAnsi="Times New Roman" w:cs="Times New Roman"/>
          <w:sz w:val="28"/>
          <w:szCs w:val="28"/>
        </w:rPr>
        <w:t xml:space="preserve"> розрізі таких ознак: природні, техніко-технологічні, організаційно-економічні, що дало змогу сформулювати єдину номенклатуру статей витрат, спрямовану на підвищення інформативності облікових даних та ефективності контрольних процедур;</w:t>
      </w:r>
    </w:p>
    <w:p w:rsidR="00055AE5" w:rsidRPr="00C20925" w:rsidRDefault="00C20925" w:rsidP="00C20925">
      <w:pPr>
        <w:pStyle w:val="aa"/>
        <w:tabs>
          <w:tab w:val="left" w:pos="9639"/>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2411C4" w:rsidRPr="00C20925">
        <w:rPr>
          <w:rFonts w:ascii="Times New Roman" w:hAnsi="Times New Roman" w:cs="Times New Roman"/>
          <w:sz w:val="28"/>
          <w:szCs w:val="28"/>
        </w:rPr>
        <w:t>теоретико-</w:t>
      </w:r>
      <w:r w:rsidR="00055AE5" w:rsidRPr="00C20925">
        <w:rPr>
          <w:rFonts w:ascii="Times New Roman" w:hAnsi="Times New Roman" w:cs="Times New Roman"/>
          <w:sz w:val="28"/>
          <w:szCs w:val="28"/>
        </w:rPr>
        <w:t xml:space="preserve">організаційні положення управлінського обліку витрат </w:t>
      </w:r>
      <w:r w:rsidR="002411C4" w:rsidRPr="00C20925">
        <w:rPr>
          <w:rFonts w:ascii="Times New Roman" w:hAnsi="Times New Roman" w:cs="Times New Roman"/>
          <w:sz w:val="28"/>
          <w:szCs w:val="28"/>
        </w:rPr>
        <w:t xml:space="preserve">нафтогазовидобувних підприємств </w:t>
      </w:r>
      <w:r w:rsidR="00055AE5" w:rsidRPr="00C20925">
        <w:rPr>
          <w:rFonts w:ascii="Times New Roman" w:hAnsi="Times New Roman" w:cs="Times New Roman"/>
          <w:sz w:val="28"/>
          <w:szCs w:val="28"/>
        </w:rPr>
        <w:t>через</w:t>
      </w:r>
      <w:r w:rsidR="002411C4" w:rsidRPr="00C20925">
        <w:rPr>
          <w:rFonts w:ascii="Times New Roman" w:hAnsi="Times New Roman" w:cs="Times New Roman"/>
          <w:sz w:val="28"/>
          <w:szCs w:val="28"/>
        </w:rPr>
        <w:t xml:space="preserve"> уточнення таких понять</w:t>
      </w:r>
      <w:r>
        <w:rPr>
          <w:rFonts w:ascii="Times New Roman" w:hAnsi="Times New Roman" w:cs="Times New Roman"/>
          <w:sz w:val="28"/>
          <w:szCs w:val="28"/>
        </w:rPr>
        <w:t>,</w:t>
      </w:r>
      <w:r w:rsidR="002411C4" w:rsidRPr="00C20925">
        <w:rPr>
          <w:rFonts w:ascii="Times New Roman" w:hAnsi="Times New Roman" w:cs="Times New Roman"/>
          <w:sz w:val="28"/>
          <w:szCs w:val="28"/>
        </w:rPr>
        <w:t xml:space="preserve"> як: центр відповідальності нафтогазовидобувного підприємства</w:t>
      </w:r>
      <w:r>
        <w:rPr>
          <w:rFonts w:ascii="Times New Roman" w:hAnsi="Times New Roman" w:cs="Times New Roman"/>
          <w:sz w:val="28"/>
          <w:szCs w:val="28"/>
        </w:rPr>
        <w:t>, під яким</w:t>
      </w:r>
      <w:r w:rsidR="00FC270F">
        <w:rPr>
          <w:rFonts w:ascii="Times New Roman" w:hAnsi="Times New Roman" w:cs="Times New Roman"/>
          <w:sz w:val="28"/>
          <w:szCs w:val="28"/>
        </w:rPr>
        <w:t xml:space="preserve"> </w:t>
      </w:r>
      <w:r w:rsidR="002411C4" w:rsidRPr="00C20925">
        <w:rPr>
          <w:rFonts w:ascii="Times New Roman" w:hAnsi="Times New Roman" w:cs="Times New Roman"/>
          <w:sz w:val="28"/>
          <w:szCs w:val="28"/>
        </w:rPr>
        <w:t>пропонується розуміти структурну одиниц</w:t>
      </w:r>
      <w:r>
        <w:rPr>
          <w:rFonts w:ascii="Times New Roman" w:hAnsi="Times New Roman" w:cs="Times New Roman"/>
          <w:sz w:val="28"/>
          <w:szCs w:val="28"/>
        </w:rPr>
        <w:t>ю</w:t>
      </w:r>
      <w:r w:rsidR="002411C4" w:rsidRPr="00C20925">
        <w:rPr>
          <w:rFonts w:ascii="Times New Roman" w:hAnsi="Times New Roman" w:cs="Times New Roman"/>
          <w:sz w:val="28"/>
          <w:szCs w:val="28"/>
        </w:rPr>
        <w:t xml:space="preserve"> підприємства, очолювану керівником, </w:t>
      </w:r>
      <w:r>
        <w:rPr>
          <w:rFonts w:ascii="Times New Roman" w:hAnsi="Times New Roman" w:cs="Times New Roman"/>
          <w:sz w:val="28"/>
          <w:szCs w:val="28"/>
        </w:rPr>
        <w:t xml:space="preserve">котрий </w:t>
      </w:r>
      <w:r w:rsidR="002411C4" w:rsidRPr="00C20925">
        <w:rPr>
          <w:rFonts w:ascii="Times New Roman" w:hAnsi="Times New Roman" w:cs="Times New Roman"/>
          <w:sz w:val="28"/>
          <w:szCs w:val="28"/>
        </w:rPr>
        <w:t xml:space="preserve">несе відповідальність за надані у його розпорядження ресурси в процесі господарської діяльності; центр витрат нафтогазовидобувного підприємства як центр відповідальності, керівник якого здійснює планування, нормування та облік витрат нафтогазовидобутку з метою контролю та управління ними, а також </w:t>
      </w:r>
      <w:r w:rsidR="003F01DF" w:rsidRPr="00C20925">
        <w:rPr>
          <w:rFonts w:ascii="Times New Roman" w:hAnsi="Times New Roman" w:cs="Times New Roman"/>
          <w:sz w:val="28"/>
          <w:szCs w:val="28"/>
        </w:rPr>
        <w:t>обґрунтування підходів до виокремлення центрів витрат та</w:t>
      </w:r>
      <w:r w:rsidR="00055AE5" w:rsidRPr="00C20925">
        <w:rPr>
          <w:rFonts w:ascii="Times New Roman" w:hAnsi="Times New Roman" w:cs="Times New Roman"/>
          <w:sz w:val="28"/>
          <w:szCs w:val="28"/>
        </w:rPr>
        <w:t xml:space="preserve"> ідентифікацію центрів відповідальності та центрів витрат нафтогазовидобувних підприємств, що забезпечує контроль за ефективною роботою окремих підрозділів при співставленні отриманих доходів і витрат по кожному з них та підвищення точності і ступеня деталізації облікових даних</w:t>
      </w:r>
      <w:r w:rsidR="009058E2" w:rsidRPr="00C20925">
        <w:rPr>
          <w:rFonts w:ascii="Times New Roman" w:hAnsi="Times New Roman" w:cs="Times New Roman"/>
          <w:sz w:val="28"/>
          <w:szCs w:val="28"/>
        </w:rPr>
        <w:t xml:space="preserve"> для</w:t>
      </w:r>
      <w:r w:rsidR="00055AE5" w:rsidRPr="00C20925">
        <w:rPr>
          <w:rFonts w:ascii="Times New Roman" w:hAnsi="Times New Roman" w:cs="Times New Roman"/>
          <w:sz w:val="28"/>
          <w:szCs w:val="28"/>
        </w:rPr>
        <w:t xml:space="preserve"> процесу калькулювання собівартості продукції;</w:t>
      </w:r>
    </w:p>
    <w:p w:rsidR="00055AE5" w:rsidRPr="00055AE5" w:rsidRDefault="00C20925" w:rsidP="00C20925">
      <w:pPr>
        <w:tabs>
          <w:tab w:val="left" w:pos="9639"/>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055AE5" w:rsidRPr="00055AE5">
        <w:rPr>
          <w:rFonts w:ascii="Times New Roman" w:hAnsi="Times New Roman" w:cs="Times New Roman"/>
          <w:sz w:val="28"/>
          <w:szCs w:val="28"/>
        </w:rPr>
        <w:t xml:space="preserve">організаційно-методичні підходи до використання методів обліку витрат та калькулювання собівартості продукції нафтогазовидобувних підприємств (нормативного методу, директ-костингу, АВС) і переваг їх застосування через запровадження нормативного методу витрат з метою визначення переліку робіт, розподілу обов’язків з формування нормативів витрат, а також взаємозв’язку між структурними підрозділами нафтогазовидобувного підприємства в процесі обліку витрат, що дозволить усунути причини перевитрат; використання системи директ-костинг з метою проведення порівняльного аналізу поведінки собівартості продукції нафтогазовидобування при зміні обсягу видобутку, що </w:t>
      </w:r>
      <w:r w:rsidR="00197319">
        <w:rPr>
          <w:rFonts w:ascii="Times New Roman" w:hAnsi="Times New Roman" w:cs="Times New Roman"/>
          <w:sz w:val="28"/>
          <w:szCs w:val="28"/>
        </w:rPr>
        <w:t>сприятиме</w:t>
      </w:r>
      <w:r w:rsidR="00055AE5" w:rsidRPr="00055AE5">
        <w:rPr>
          <w:rFonts w:ascii="Times New Roman" w:hAnsi="Times New Roman" w:cs="Times New Roman"/>
          <w:sz w:val="28"/>
          <w:szCs w:val="28"/>
        </w:rPr>
        <w:t xml:space="preserve"> прий</w:t>
      </w:r>
      <w:r w:rsidR="00197319">
        <w:rPr>
          <w:rFonts w:ascii="Times New Roman" w:hAnsi="Times New Roman" w:cs="Times New Roman"/>
          <w:sz w:val="28"/>
          <w:szCs w:val="28"/>
        </w:rPr>
        <w:t>няттю</w:t>
      </w:r>
      <w:r w:rsidR="00055AE5" w:rsidRPr="00055AE5">
        <w:rPr>
          <w:rFonts w:ascii="Times New Roman" w:hAnsi="Times New Roman" w:cs="Times New Roman"/>
          <w:sz w:val="28"/>
          <w:szCs w:val="28"/>
        </w:rPr>
        <w:t xml:space="preserve"> оперативн</w:t>
      </w:r>
      <w:r w:rsidR="00197319">
        <w:rPr>
          <w:rFonts w:ascii="Times New Roman" w:hAnsi="Times New Roman" w:cs="Times New Roman"/>
          <w:sz w:val="28"/>
          <w:szCs w:val="28"/>
        </w:rPr>
        <w:t>их</w:t>
      </w:r>
      <w:r w:rsidR="00055AE5" w:rsidRPr="00055AE5">
        <w:rPr>
          <w:rFonts w:ascii="Times New Roman" w:hAnsi="Times New Roman" w:cs="Times New Roman"/>
          <w:sz w:val="28"/>
          <w:szCs w:val="28"/>
        </w:rPr>
        <w:t xml:space="preserve"> управлінськ</w:t>
      </w:r>
      <w:r w:rsidR="00197319">
        <w:rPr>
          <w:rFonts w:ascii="Times New Roman" w:hAnsi="Times New Roman" w:cs="Times New Roman"/>
          <w:sz w:val="28"/>
          <w:szCs w:val="28"/>
        </w:rPr>
        <w:t>их рішень</w:t>
      </w:r>
      <w:r w:rsidR="00055AE5" w:rsidRPr="00055AE5">
        <w:rPr>
          <w:rFonts w:ascii="Times New Roman" w:hAnsi="Times New Roman" w:cs="Times New Roman"/>
          <w:sz w:val="28"/>
          <w:szCs w:val="28"/>
        </w:rPr>
        <w:t>; запровадження етапів побудови методу АВС на підприємствах нафтогазовидобування</w:t>
      </w:r>
      <w:r w:rsidR="00FC270F">
        <w:rPr>
          <w:rFonts w:ascii="Times New Roman" w:hAnsi="Times New Roman" w:cs="Times New Roman"/>
          <w:sz w:val="28"/>
          <w:szCs w:val="28"/>
        </w:rPr>
        <w:t xml:space="preserve"> </w:t>
      </w:r>
      <w:r w:rsidR="00197319">
        <w:rPr>
          <w:rFonts w:ascii="Times New Roman" w:hAnsi="Times New Roman" w:cs="Times New Roman"/>
          <w:sz w:val="28"/>
          <w:szCs w:val="28"/>
        </w:rPr>
        <w:t>для</w:t>
      </w:r>
      <w:r w:rsidR="00055AE5" w:rsidRPr="00055AE5">
        <w:rPr>
          <w:rFonts w:ascii="Times New Roman" w:hAnsi="Times New Roman" w:cs="Times New Roman"/>
          <w:sz w:val="28"/>
          <w:szCs w:val="28"/>
        </w:rPr>
        <w:t xml:space="preserve"> достовірно</w:t>
      </w:r>
      <w:r w:rsidR="00197319">
        <w:rPr>
          <w:rFonts w:ascii="Times New Roman" w:hAnsi="Times New Roman" w:cs="Times New Roman"/>
          <w:sz w:val="28"/>
          <w:szCs w:val="28"/>
        </w:rPr>
        <w:t>го</w:t>
      </w:r>
      <w:r w:rsidR="00055AE5" w:rsidRPr="00055AE5">
        <w:rPr>
          <w:rFonts w:ascii="Times New Roman" w:hAnsi="Times New Roman" w:cs="Times New Roman"/>
          <w:sz w:val="28"/>
          <w:szCs w:val="28"/>
        </w:rPr>
        <w:t xml:space="preserve"> обчисленн</w:t>
      </w:r>
      <w:r w:rsidR="00197319">
        <w:rPr>
          <w:rFonts w:ascii="Times New Roman" w:hAnsi="Times New Roman" w:cs="Times New Roman"/>
          <w:sz w:val="28"/>
          <w:szCs w:val="28"/>
        </w:rPr>
        <w:t>я</w:t>
      </w:r>
      <w:r w:rsidR="00055AE5" w:rsidRPr="00055AE5">
        <w:rPr>
          <w:rFonts w:ascii="Times New Roman" w:hAnsi="Times New Roman" w:cs="Times New Roman"/>
          <w:sz w:val="28"/>
          <w:szCs w:val="28"/>
        </w:rPr>
        <w:t xml:space="preserve"> собівартості продукції нафтогазовидобутку та підвищ</w:t>
      </w:r>
      <w:r w:rsidR="00197319">
        <w:rPr>
          <w:rFonts w:ascii="Times New Roman" w:hAnsi="Times New Roman" w:cs="Times New Roman"/>
          <w:sz w:val="28"/>
          <w:szCs w:val="28"/>
        </w:rPr>
        <w:t xml:space="preserve">ення </w:t>
      </w:r>
      <w:r w:rsidR="00055AE5" w:rsidRPr="00055AE5">
        <w:rPr>
          <w:rFonts w:ascii="Times New Roman" w:hAnsi="Times New Roman" w:cs="Times New Roman"/>
          <w:sz w:val="28"/>
          <w:szCs w:val="28"/>
        </w:rPr>
        <w:t>об’єктивн</w:t>
      </w:r>
      <w:r w:rsidR="00197319">
        <w:rPr>
          <w:rFonts w:ascii="Times New Roman" w:hAnsi="Times New Roman" w:cs="Times New Roman"/>
          <w:sz w:val="28"/>
          <w:szCs w:val="28"/>
        </w:rPr>
        <w:t>ості</w:t>
      </w:r>
      <w:r w:rsidR="00055AE5" w:rsidRPr="00055AE5">
        <w:rPr>
          <w:rFonts w:ascii="Times New Roman" w:hAnsi="Times New Roman" w:cs="Times New Roman"/>
          <w:sz w:val="28"/>
          <w:szCs w:val="28"/>
        </w:rPr>
        <w:t xml:space="preserve"> оцінки рентабельності;</w:t>
      </w:r>
    </w:p>
    <w:p w:rsidR="00055AE5" w:rsidRPr="00055AE5" w:rsidRDefault="00C20925" w:rsidP="00C20925">
      <w:pPr>
        <w:tabs>
          <w:tab w:val="left" w:pos="9639"/>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055AE5" w:rsidRPr="00055AE5">
        <w:rPr>
          <w:rFonts w:ascii="Times New Roman" w:hAnsi="Times New Roman" w:cs="Times New Roman"/>
          <w:sz w:val="28"/>
          <w:szCs w:val="28"/>
        </w:rPr>
        <w:t>теоретичні положення внутрішнього контролю витрат виробництва нафтогазовидобувних підприємств</w:t>
      </w:r>
      <w:r w:rsidR="00197319">
        <w:rPr>
          <w:rFonts w:ascii="Times New Roman" w:hAnsi="Times New Roman" w:cs="Times New Roman"/>
          <w:sz w:val="28"/>
          <w:szCs w:val="28"/>
        </w:rPr>
        <w:t>:</w:t>
      </w:r>
      <w:r w:rsidR="00055AE5" w:rsidRPr="00055AE5">
        <w:rPr>
          <w:rFonts w:ascii="Times New Roman" w:hAnsi="Times New Roman" w:cs="Times New Roman"/>
          <w:sz w:val="28"/>
          <w:szCs w:val="28"/>
        </w:rPr>
        <w:t xml:space="preserve"> уточнен</w:t>
      </w:r>
      <w:r w:rsidR="00197319">
        <w:rPr>
          <w:rFonts w:ascii="Times New Roman" w:hAnsi="Times New Roman" w:cs="Times New Roman"/>
          <w:sz w:val="28"/>
          <w:szCs w:val="28"/>
        </w:rPr>
        <w:t>о</w:t>
      </w:r>
      <w:r w:rsidR="00055AE5" w:rsidRPr="00055AE5">
        <w:rPr>
          <w:rFonts w:ascii="Times New Roman" w:hAnsi="Times New Roman" w:cs="Times New Roman"/>
          <w:sz w:val="28"/>
          <w:szCs w:val="28"/>
        </w:rPr>
        <w:t xml:space="preserve"> сутн</w:t>
      </w:r>
      <w:r w:rsidR="00197319">
        <w:rPr>
          <w:rFonts w:ascii="Times New Roman" w:hAnsi="Times New Roman" w:cs="Times New Roman"/>
          <w:sz w:val="28"/>
          <w:szCs w:val="28"/>
        </w:rPr>
        <w:t>і</w:t>
      </w:r>
      <w:r w:rsidR="00055AE5" w:rsidRPr="00055AE5">
        <w:rPr>
          <w:rFonts w:ascii="Times New Roman" w:hAnsi="Times New Roman" w:cs="Times New Roman"/>
          <w:sz w:val="28"/>
          <w:szCs w:val="28"/>
        </w:rPr>
        <w:t>ст</w:t>
      </w:r>
      <w:r w:rsidR="00197319">
        <w:rPr>
          <w:rFonts w:ascii="Times New Roman" w:hAnsi="Times New Roman" w:cs="Times New Roman"/>
          <w:sz w:val="28"/>
          <w:szCs w:val="28"/>
        </w:rPr>
        <w:t>ь</w:t>
      </w:r>
      <w:r w:rsidR="00055AE5" w:rsidRPr="00055AE5">
        <w:rPr>
          <w:rFonts w:ascii="Times New Roman" w:hAnsi="Times New Roman" w:cs="Times New Roman"/>
          <w:sz w:val="28"/>
          <w:szCs w:val="28"/>
        </w:rPr>
        <w:t xml:space="preserve"> об’єкт</w:t>
      </w:r>
      <w:r>
        <w:rPr>
          <w:rFonts w:ascii="Times New Roman" w:hAnsi="Times New Roman" w:cs="Times New Roman"/>
          <w:sz w:val="28"/>
          <w:szCs w:val="28"/>
        </w:rPr>
        <w:t>а</w:t>
      </w:r>
      <w:r w:rsidR="00055AE5" w:rsidRPr="00055AE5">
        <w:rPr>
          <w:rFonts w:ascii="Times New Roman" w:hAnsi="Times New Roman" w:cs="Times New Roman"/>
          <w:sz w:val="28"/>
          <w:szCs w:val="28"/>
        </w:rPr>
        <w:t xml:space="preserve">, суб’єкта та </w:t>
      </w:r>
      <w:r w:rsidR="00197319">
        <w:rPr>
          <w:rFonts w:ascii="Times New Roman" w:hAnsi="Times New Roman" w:cs="Times New Roman"/>
          <w:sz w:val="28"/>
          <w:szCs w:val="28"/>
        </w:rPr>
        <w:t>завдання</w:t>
      </w:r>
      <w:r w:rsidR="00055AE5" w:rsidRPr="00055AE5">
        <w:rPr>
          <w:rFonts w:ascii="Times New Roman" w:hAnsi="Times New Roman" w:cs="Times New Roman"/>
          <w:sz w:val="28"/>
          <w:szCs w:val="28"/>
        </w:rPr>
        <w:t xml:space="preserve"> внутрішнього контролю витрат з урахуванням галузевих особливостей</w:t>
      </w:r>
      <w:r>
        <w:rPr>
          <w:rFonts w:ascii="Times New Roman" w:hAnsi="Times New Roman" w:cs="Times New Roman"/>
          <w:sz w:val="28"/>
          <w:szCs w:val="28"/>
        </w:rPr>
        <w:t>;</w:t>
      </w:r>
      <w:r w:rsidR="00434AC8">
        <w:rPr>
          <w:rFonts w:ascii="Times New Roman" w:hAnsi="Times New Roman" w:cs="Times New Roman"/>
          <w:sz w:val="28"/>
          <w:szCs w:val="28"/>
        </w:rPr>
        <w:t xml:space="preserve"> </w:t>
      </w:r>
      <w:r w:rsidR="00197319">
        <w:rPr>
          <w:rFonts w:ascii="Times New Roman" w:hAnsi="Times New Roman" w:cs="Times New Roman"/>
          <w:sz w:val="28"/>
          <w:szCs w:val="28"/>
        </w:rPr>
        <w:t xml:space="preserve">розширено коло </w:t>
      </w:r>
      <w:r w:rsidR="00055AE5" w:rsidRPr="00055AE5">
        <w:rPr>
          <w:rFonts w:ascii="Times New Roman" w:hAnsi="Times New Roman" w:cs="Times New Roman"/>
          <w:sz w:val="28"/>
          <w:szCs w:val="28"/>
        </w:rPr>
        <w:t>вимог до організації внутрішнього контролю</w:t>
      </w:r>
      <w:r w:rsidR="00C403DE">
        <w:rPr>
          <w:rFonts w:ascii="Times New Roman" w:hAnsi="Times New Roman" w:cs="Times New Roman"/>
          <w:sz w:val="28"/>
          <w:szCs w:val="28"/>
        </w:rPr>
        <w:t>; виокремлено етапи</w:t>
      </w:r>
      <w:r w:rsidR="00055AE5" w:rsidRPr="00055AE5">
        <w:rPr>
          <w:rFonts w:ascii="Times New Roman" w:hAnsi="Times New Roman" w:cs="Times New Roman"/>
          <w:sz w:val="28"/>
          <w:szCs w:val="28"/>
        </w:rPr>
        <w:t xml:space="preserve"> організації його </w:t>
      </w:r>
      <w:r>
        <w:rPr>
          <w:rFonts w:ascii="Times New Roman" w:hAnsi="Times New Roman" w:cs="Times New Roman"/>
          <w:sz w:val="28"/>
          <w:szCs w:val="28"/>
        </w:rPr>
        <w:t>впровадження</w:t>
      </w:r>
      <w:r w:rsidR="00C403DE">
        <w:rPr>
          <w:rFonts w:ascii="Times New Roman" w:hAnsi="Times New Roman" w:cs="Times New Roman"/>
          <w:sz w:val="28"/>
          <w:szCs w:val="28"/>
        </w:rPr>
        <w:t>. Це</w:t>
      </w:r>
      <w:r w:rsidR="00055AE5" w:rsidRPr="00055AE5">
        <w:rPr>
          <w:rFonts w:ascii="Times New Roman" w:hAnsi="Times New Roman" w:cs="Times New Roman"/>
          <w:sz w:val="28"/>
          <w:szCs w:val="28"/>
        </w:rPr>
        <w:t xml:space="preserve"> забезпеч</w:t>
      </w:r>
      <w:r w:rsidR="00C403DE">
        <w:rPr>
          <w:rFonts w:ascii="Times New Roman" w:hAnsi="Times New Roman" w:cs="Times New Roman"/>
          <w:sz w:val="28"/>
          <w:szCs w:val="28"/>
        </w:rPr>
        <w:t>ить комплексне вирішення завдань</w:t>
      </w:r>
      <w:r w:rsidR="00055AE5" w:rsidRPr="00055AE5">
        <w:rPr>
          <w:rFonts w:ascii="Times New Roman" w:hAnsi="Times New Roman" w:cs="Times New Roman"/>
          <w:sz w:val="28"/>
          <w:szCs w:val="28"/>
        </w:rPr>
        <w:t xml:space="preserve"> внутрішнього контролю та оптимізації витрат в</w:t>
      </w:r>
      <w:r w:rsidR="006B4AD8">
        <w:rPr>
          <w:rFonts w:ascii="Times New Roman" w:hAnsi="Times New Roman" w:cs="Times New Roman"/>
          <w:sz w:val="28"/>
          <w:szCs w:val="28"/>
        </w:rPr>
        <w:t>иробництва нафто</w:t>
      </w:r>
      <w:r w:rsidR="00574650">
        <w:rPr>
          <w:rFonts w:ascii="Times New Roman" w:hAnsi="Times New Roman" w:cs="Times New Roman"/>
          <w:sz w:val="28"/>
          <w:szCs w:val="28"/>
        </w:rPr>
        <w:t>газовидобування.</w:t>
      </w:r>
    </w:p>
    <w:p w:rsidR="00055AE5" w:rsidRPr="00055AE5" w:rsidRDefault="00406D11" w:rsidP="00055AE5">
      <w:pPr>
        <w:tabs>
          <w:tab w:val="left" w:pos="9639"/>
        </w:tabs>
        <w:spacing w:after="0" w:line="240" w:lineRule="auto"/>
        <w:ind w:firstLine="567"/>
        <w:jc w:val="both"/>
        <w:rPr>
          <w:rFonts w:ascii="Times New Roman" w:hAnsi="Times New Roman" w:cs="Times New Roman"/>
          <w:sz w:val="28"/>
          <w:szCs w:val="28"/>
        </w:rPr>
      </w:pPr>
      <w:r w:rsidRPr="00E46456">
        <w:rPr>
          <w:rFonts w:ascii="Times New Roman" w:hAnsi="Times New Roman" w:cs="Times New Roman"/>
          <w:b/>
          <w:sz w:val="28"/>
          <w:szCs w:val="28"/>
        </w:rPr>
        <w:t xml:space="preserve">Практичне значення одержаних результатів </w:t>
      </w:r>
      <w:r w:rsidR="00055AE5" w:rsidRPr="00055AE5">
        <w:rPr>
          <w:rFonts w:ascii="Times New Roman" w:hAnsi="Times New Roman" w:cs="Times New Roman"/>
          <w:sz w:val="28"/>
          <w:szCs w:val="28"/>
        </w:rPr>
        <w:t xml:space="preserve">полягає у розвитку та поглибленні окремих положень методики обліку </w:t>
      </w:r>
      <w:r w:rsidR="00C20925">
        <w:rPr>
          <w:rFonts w:ascii="Times New Roman" w:hAnsi="Times New Roman" w:cs="Times New Roman"/>
          <w:sz w:val="28"/>
          <w:szCs w:val="28"/>
        </w:rPr>
        <w:t>і</w:t>
      </w:r>
      <w:r w:rsidR="00055AE5" w:rsidRPr="00055AE5">
        <w:rPr>
          <w:rFonts w:ascii="Times New Roman" w:hAnsi="Times New Roman" w:cs="Times New Roman"/>
          <w:sz w:val="28"/>
          <w:szCs w:val="28"/>
        </w:rPr>
        <w:t xml:space="preserve"> контролю витрат виробництва нафтогазовидобувних підприємств з урах</w:t>
      </w:r>
      <w:r w:rsidR="00C20925">
        <w:rPr>
          <w:rFonts w:ascii="Times New Roman" w:hAnsi="Times New Roman" w:cs="Times New Roman"/>
          <w:sz w:val="28"/>
          <w:szCs w:val="28"/>
        </w:rPr>
        <w:t>уванням специфіки їх діяльності</w:t>
      </w:r>
      <w:r w:rsidR="00055AE5" w:rsidRPr="00055AE5">
        <w:rPr>
          <w:rFonts w:ascii="Times New Roman" w:hAnsi="Times New Roman" w:cs="Times New Roman"/>
          <w:sz w:val="28"/>
          <w:szCs w:val="28"/>
        </w:rPr>
        <w:t xml:space="preserve"> з метою раціонального використання виробничих ресурсів та забезпечення оперативного контролю за формуванням собівартості продукції за місцями виникнення витрат у розрізі центрів витрат і центрів відповідальності.</w:t>
      </w:r>
    </w:p>
    <w:p w:rsidR="00055AE5" w:rsidRPr="00055AE5" w:rsidRDefault="00055AE5" w:rsidP="00055AE5">
      <w:pPr>
        <w:tabs>
          <w:tab w:val="left" w:pos="9639"/>
        </w:tabs>
        <w:spacing w:after="0" w:line="240" w:lineRule="auto"/>
        <w:ind w:firstLine="567"/>
        <w:jc w:val="both"/>
        <w:rPr>
          <w:rFonts w:ascii="Times New Roman" w:hAnsi="Times New Roman" w:cs="Times New Roman"/>
          <w:sz w:val="28"/>
          <w:szCs w:val="28"/>
        </w:rPr>
      </w:pPr>
      <w:r w:rsidRPr="00055AE5">
        <w:rPr>
          <w:rFonts w:ascii="Times New Roman" w:hAnsi="Times New Roman" w:cs="Times New Roman"/>
          <w:sz w:val="28"/>
          <w:szCs w:val="28"/>
        </w:rPr>
        <w:t>Результати проведеного дослідження можуть бути використані при розроб</w:t>
      </w:r>
      <w:r w:rsidR="00C20925">
        <w:rPr>
          <w:rFonts w:ascii="Times New Roman" w:hAnsi="Times New Roman" w:cs="Times New Roman"/>
          <w:sz w:val="28"/>
          <w:szCs w:val="28"/>
        </w:rPr>
        <w:t>ленні</w:t>
      </w:r>
      <w:r w:rsidRPr="00055AE5">
        <w:rPr>
          <w:rFonts w:ascii="Times New Roman" w:hAnsi="Times New Roman" w:cs="Times New Roman"/>
          <w:sz w:val="28"/>
          <w:szCs w:val="28"/>
        </w:rPr>
        <w:t xml:space="preserve"> галузевої інструкції з обліку витрат і калькулювання собівартості продукції на підприємствах нафтогазовидобувної промисловості та побудові їх облікової політики.</w:t>
      </w:r>
    </w:p>
    <w:p w:rsidR="00055AE5" w:rsidRPr="00055AE5" w:rsidRDefault="00055AE5" w:rsidP="00055AE5">
      <w:pPr>
        <w:tabs>
          <w:tab w:val="left" w:pos="9639"/>
        </w:tabs>
        <w:spacing w:after="0" w:line="240" w:lineRule="auto"/>
        <w:ind w:firstLine="567"/>
        <w:jc w:val="both"/>
        <w:rPr>
          <w:rFonts w:ascii="Times New Roman" w:hAnsi="Times New Roman" w:cs="Times New Roman"/>
          <w:sz w:val="28"/>
          <w:szCs w:val="28"/>
        </w:rPr>
      </w:pPr>
      <w:r w:rsidRPr="00055AE5">
        <w:rPr>
          <w:rFonts w:ascii="Times New Roman" w:hAnsi="Times New Roman" w:cs="Times New Roman"/>
          <w:sz w:val="28"/>
          <w:szCs w:val="28"/>
        </w:rPr>
        <w:t xml:space="preserve">Запропоновані результати прийняті до реалізації в практичній діяльності ГПУ «Полтавагазвидобування» (довідка № 43/875 від 15 квітня 2014 року) та ТОВ Фірма «ХАС» (довідка № 2015/05/22-1 від 22 травня 2015 року). Результати наукових </w:t>
      </w:r>
      <w:r w:rsidRPr="00055AE5">
        <w:rPr>
          <w:rFonts w:ascii="Times New Roman" w:hAnsi="Times New Roman" w:cs="Times New Roman"/>
          <w:sz w:val="28"/>
          <w:szCs w:val="28"/>
        </w:rPr>
        <w:lastRenderedPageBreak/>
        <w:t>досліджень</w:t>
      </w:r>
      <w:r w:rsidR="00C403DE">
        <w:rPr>
          <w:rFonts w:ascii="Times New Roman" w:hAnsi="Times New Roman" w:cs="Times New Roman"/>
          <w:sz w:val="28"/>
          <w:szCs w:val="28"/>
        </w:rPr>
        <w:t xml:space="preserve"> також</w:t>
      </w:r>
      <w:r w:rsidRPr="00055AE5">
        <w:rPr>
          <w:rFonts w:ascii="Times New Roman" w:hAnsi="Times New Roman" w:cs="Times New Roman"/>
          <w:sz w:val="28"/>
          <w:szCs w:val="28"/>
        </w:rPr>
        <w:t xml:space="preserve"> використовуються в навчальному процесі кафедри обліку і аудиту Полтавського національного технічного університету імені Юрія Кондратюка при підготовці навчально-методичних документів з дисциплін «Бухгалтерський облік» та «Управлінський облік» (довідка № 71-11-1476 від 18 червня 2015 року).</w:t>
      </w:r>
    </w:p>
    <w:p w:rsidR="00055AE5" w:rsidRDefault="00406D11" w:rsidP="00406D11">
      <w:pPr>
        <w:tabs>
          <w:tab w:val="left" w:pos="9639"/>
        </w:tabs>
        <w:spacing w:after="0" w:line="240" w:lineRule="auto"/>
        <w:ind w:firstLine="567"/>
        <w:jc w:val="both"/>
        <w:rPr>
          <w:rFonts w:ascii="Times New Roman" w:hAnsi="Times New Roman" w:cs="Times New Roman"/>
          <w:sz w:val="28"/>
          <w:szCs w:val="28"/>
        </w:rPr>
      </w:pPr>
      <w:r w:rsidRPr="00E46456">
        <w:rPr>
          <w:rFonts w:ascii="Times New Roman" w:hAnsi="Times New Roman" w:cs="Times New Roman"/>
          <w:b/>
          <w:sz w:val="28"/>
          <w:szCs w:val="28"/>
        </w:rPr>
        <w:t xml:space="preserve">Особистий внесок здобувача. </w:t>
      </w:r>
      <w:r w:rsidR="00055AE5" w:rsidRPr="00E46456">
        <w:rPr>
          <w:rFonts w:ascii="Times New Roman" w:hAnsi="Times New Roman" w:cs="Times New Roman"/>
          <w:sz w:val="28"/>
          <w:szCs w:val="28"/>
        </w:rPr>
        <w:t xml:space="preserve">Дисертаційна робота є результатом самостійного наукового дослідження. Теоретичні узагальнення, висновки, рекомендації </w:t>
      </w:r>
      <w:r w:rsidR="00C70D33">
        <w:rPr>
          <w:rFonts w:ascii="Times New Roman" w:hAnsi="Times New Roman" w:cs="Times New Roman"/>
          <w:sz w:val="28"/>
          <w:szCs w:val="28"/>
        </w:rPr>
        <w:t>і</w:t>
      </w:r>
      <w:r w:rsidR="00055AE5" w:rsidRPr="00E46456">
        <w:rPr>
          <w:rFonts w:ascii="Times New Roman" w:hAnsi="Times New Roman" w:cs="Times New Roman"/>
          <w:sz w:val="28"/>
          <w:szCs w:val="28"/>
        </w:rPr>
        <w:t xml:space="preserve"> пропозиції розроблені автором на підставі узагальнення результатів досліджень вітчизняних та зарубіжних вчених з питань обліку і контролю витрат виробництва нафтогазовидобувних підприємств України. Аналітична частина роботи</w:t>
      </w:r>
      <w:r w:rsidR="00EB1610">
        <w:rPr>
          <w:rFonts w:ascii="Times New Roman" w:hAnsi="Times New Roman" w:cs="Times New Roman"/>
          <w:sz w:val="28"/>
          <w:szCs w:val="28"/>
        </w:rPr>
        <w:t xml:space="preserve"> опрацьована</w:t>
      </w:r>
      <w:r w:rsidR="00FC270F">
        <w:rPr>
          <w:rFonts w:ascii="Times New Roman" w:hAnsi="Times New Roman" w:cs="Times New Roman"/>
          <w:sz w:val="28"/>
          <w:szCs w:val="28"/>
        </w:rPr>
        <w:t xml:space="preserve"> </w:t>
      </w:r>
      <w:r w:rsidR="00055AE5">
        <w:rPr>
          <w:rFonts w:ascii="Times New Roman" w:hAnsi="Times New Roman" w:cs="Times New Roman"/>
          <w:sz w:val="28"/>
          <w:szCs w:val="28"/>
        </w:rPr>
        <w:t>з використанням</w:t>
      </w:r>
      <w:r w:rsidR="00055AE5" w:rsidRPr="00E46456">
        <w:rPr>
          <w:rFonts w:ascii="Times New Roman" w:hAnsi="Times New Roman" w:cs="Times New Roman"/>
          <w:sz w:val="28"/>
          <w:szCs w:val="28"/>
        </w:rPr>
        <w:t xml:space="preserve"> облікової інформації досліджуваних підприємств. У дисертаційній роботі</w:t>
      </w:r>
      <w:r w:rsidR="00055AE5">
        <w:rPr>
          <w:rFonts w:ascii="Times New Roman" w:hAnsi="Times New Roman" w:cs="Times New Roman"/>
          <w:sz w:val="28"/>
          <w:szCs w:val="28"/>
        </w:rPr>
        <w:t xml:space="preserve"> автором</w:t>
      </w:r>
      <w:r w:rsidR="00055AE5" w:rsidRPr="00E46456">
        <w:rPr>
          <w:rFonts w:ascii="Times New Roman" w:hAnsi="Times New Roman" w:cs="Times New Roman"/>
          <w:sz w:val="28"/>
          <w:szCs w:val="28"/>
        </w:rPr>
        <w:t xml:space="preserve"> використано лише ті ідеї і розробки, які є результатом власного наукового внеску в публікаціях та роботах, виданих у співавторстві.</w:t>
      </w:r>
    </w:p>
    <w:p w:rsidR="00E83239" w:rsidRDefault="00406D11" w:rsidP="00E83239">
      <w:pPr>
        <w:tabs>
          <w:tab w:val="left" w:pos="9639"/>
        </w:tabs>
        <w:spacing w:after="0" w:line="240" w:lineRule="auto"/>
        <w:ind w:firstLine="567"/>
        <w:jc w:val="both"/>
        <w:rPr>
          <w:rFonts w:ascii="Times New Roman" w:hAnsi="Times New Roman" w:cs="Times New Roman"/>
          <w:sz w:val="28"/>
          <w:szCs w:val="28"/>
        </w:rPr>
      </w:pPr>
      <w:r w:rsidRPr="00E46456">
        <w:rPr>
          <w:rFonts w:ascii="Times New Roman" w:hAnsi="Times New Roman" w:cs="Times New Roman"/>
          <w:b/>
          <w:sz w:val="28"/>
          <w:szCs w:val="28"/>
        </w:rPr>
        <w:t xml:space="preserve">Апробація результатів дисертації. </w:t>
      </w:r>
      <w:r w:rsidR="00055AE5" w:rsidRPr="00055AE5">
        <w:rPr>
          <w:rFonts w:ascii="Times New Roman" w:hAnsi="Times New Roman" w:cs="Times New Roman"/>
          <w:sz w:val="28"/>
          <w:szCs w:val="28"/>
        </w:rPr>
        <w:t>Основні теоретичні положення дисертаційної роботи пройшли апробацію на наукових конференціях: «Сучасна економічна наука: теорія та практика» (м. Полтава</w:t>
      </w:r>
      <w:r w:rsidR="00C70D33">
        <w:rPr>
          <w:rFonts w:ascii="Times New Roman" w:hAnsi="Times New Roman" w:cs="Times New Roman"/>
          <w:sz w:val="28"/>
          <w:szCs w:val="28"/>
        </w:rPr>
        <w:t>,</w:t>
      </w:r>
      <w:r w:rsidR="0050722C">
        <w:rPr>
          <w:rFonts w:ascii="Times New Roman" w:hAnsi="Times New Roman" w:cs="Times New Roman"/>
          <w:sz w:val="28"/>
          <w:szCs w:val="28"/>
        </w:rPr>
        <w:t xml:space="preserve"> </w:t>
      </w:r>
      <w:r w:rsidR="00AC7A80">
        <w:rPr>
          <w:rFonts w:ascii="Times New Roman" w:hAnsi="Times New Roman" w:cs="Times New Roman"/>
          <w:sz w:val="28"/>
          <w:szCs w:val="28"/>
        </w:rPr>
        <w:t>17–18 листопада</w:t>
      </w:r>
      <w:r w:rsidR="00055AE5" w:rsidRPr="00055AE5">
        <w:rPr>
          <w:rFonts w:ascii="Times New Roman" w:hAnsi="Times New Roman" w:cs="Times New Roman"/>
          <w:sz w:val="28"/>
          <w:szCs w:val="28"/>
        </w:rPr>
        <w:t xml:space="preserve"> 2011 р.)</w:t>
      </w:r>
      <w:r w:rsidR="00C70D33">
        <w:rPr>
          <w:rFonts w:ascii="Times New Roman" w:hAnsi="Times New Roman" w:cs="Times New Roman"/>
          <w:sz w:val="28"/>
          <w:szCs w:val="28"/>
        </w:rPr>
        <w:t>;</w:t>
      </w:r>
      <w:r w:rsidR="00055AE5" w:rsidRPr="00055AE5">
        <w:rPr>
          <w:rFonts w:ascii="Times New Roman" w:hAnsi="Times New Roman" w:cs="Times New Roman"/>
          <w:sz w:val="28"/>
          <w:szCs w:val="28"/>
        </w:rPr>
        <w:t xml:space="preserve"> «Інформаційно-аналітичне забезпечення стратегії інноваційного розвитку»</w:t>
      </w:r>
      <w:r w:rsidR="0050722C">
        <w:rPr>
          <w:rFonts w:ascii="Times New Roman" w:hAnsi="Times New Roman" w:cs="Times New Roman"/>
          <w:sz w:val="28"/>
          <w:szCs w:val="28"/>
        </w:rPr>
        <w:t xml:space="preserve">           </w:t>
      </w:r>
      <w:r w:rsidR="00055AE5" w:rsidRPr="00055AE5">
        <w:rPr>
          <w:rFonts w:ascii="Times New Roman" w:hAnsi="Times New Roman" w:cs="Times New Roman"/>
          <w:sz w:val="28"/>
          <w:szCs w:val="28"/>
        </w:rPr>
        <w:t xml:space="preserve"> (м. Полтава</w:t>
      </w:r>
      <w:r w:rsidR="00C70D33">
        <w:rPr>
          <w:rFonts w:ascii="Times New Roman" w:hAnsi="Times New Roman" w:cs="Times New Roman"/>
          <w:sz w:val="28"/>
          <w:szCs w:val="28"/>
        </w:rPr>
        <w:t>,</w:t>
      </w:r>
      <w:r w:rsidR="0050722C">
        <w:rPr>
          <w:rFonts w:ascii="Times New Roman" w:hAnsi="Times New Roman" w:cs="Times New Roman"/>
          <w:sz w:val="28"/>
          <w:szCs w:val="28"/>
        </w:rPr>
        <w:t xml:space="preserve"> </w:t>
      </w:r>
      <w:r w:rsidR="00AC7A80">
        <w:rPr>
          <w:rFonts w:ascii="Times New Roman" w:hAnsi="Times New Roman" w:cs="Times New Roman"/>
          <w:sz w:val="28"/>
          <w:szCs w:val="28"/>
        </w:rPr>
        <w:t>5–6 квітня</w:t>
      </w:r>
      <w:r w:rsidR="00055AE5" w:rsidRPr="00055AE5">
        <w:rPr>
          <w:rFonts w:ascii="Times New Roman" w:hAnsi="Times New Roman" w:cs="Times New Roman"/>
          <w:sz w:val="28"/>
          <w:szCs w:val="28"/>
        </w:rPr>
        <w:t xml:space="preserve"> 2012 р.)</w:t>
      </w:r>
      <w:r w:rsidR="00AC7A80">
        <w:rPr>
          <w:rFonts w:ascii="Times New Roman" w:hAnsi="Times New Roman" w:cs="Times New Roman"/>
          <w:sz w:val="28"/>
          <w:szCs w:val="28"/>
        </w:rPr>
        <w:t>;</w:t>
      </w:r>
      <w:r w:rsidR="00055AE5" w:rsidRPr="00055AE5">
        <w:rPr>
          <w:rFonts w:ascii="Times New Roman" w:hAnsi="Times New Roman" w:cs="Times New Roman"/>
          <w:sz w:val="28"/>
          <w:szCs w:val="28"/>
        </w:rPr>
        <w:t xml:space="preserve"> «</w:t>
      </w:r>
      <w:r w:rsidR="00AC7A80">
        <w:rPr>
          <w:rFonts w:ascii="Times New Roman" w:hAnsi="Times New Roman" w:cs="Times New Roman"/>
          <w:sz w:val="28"/>
          <w:szCs w:val="28"/>
        </w:rPr>
        <w:t>Проблеми та п</w:t>
      </w:r>
      <w:r w:rsidR="00055AE5" w:rsidRPr="00055AE5">
        <w:rPr>
          <w:rFonts w:ascii="Times New Roman" w:hAnsi="Times New Roman" w:cs="Times New Roman"/>
          <w:sz w:val="28"/>
          <w:szCs w:val="28"/>
        </w:rPr>
        <w:t>ерспективи розвитку нафтогазового комплексу» (м. Полтава</w:t>
      </w:r>
      <w:r w:rsidR="00AC7A80">
        <w:rPr>
          <w:rFonts w:ascii="Times New Roman" w:hAnsi="Times New Roman" w:cs="Times New Roman"/>
          <w:sz w:val="28"/>
          <w:szCs w:val="28"/>
        </w:rPr>
        <w:t>, 26–28 вересня</w:t>
      </w:r>
      <w:r w:rsidR="00055AE5" w:rsidRPr="00055AE5">
        <w:rPr>
          <w:rFonts w:ascii="Times New Roman" w:hAnsi="Times New Roman" w:cs="Times New Roman"/>
          <w:sz w:val="28"/>
          <w:szCs w:val="28"/>
        </w:rPr>
        <w:t xml:space="preserve"> 2012 р.)</w:t>
      </w:r>
      <w:r w:rsidR="00C70D33">
        <w:rPr>
          <w:rFonts w:ascii="Times New Roman" w:hAnsi="Times New Roman" w:cs="Times New Roman"/>
          <w:sz w:val="28"/>
          <w:szCs w:val="28"/>
        </w:rPr>
        <w:t>;</w:t>
      </w:r>
      <w:r w:rsidR="00055AE5" w:rsidRPr="00055AE5">
        <w:rPr>
          <w:rFonts w:ascii="Times New Roman" w:hAnsi="Times New Roman" w:cs="Times New Roman"/>
          <w:sz w:val="28"/>
          <w:szCs w:val="28"/>
        </w:rPr>
        <w:t xml:space="preserve"> «Інформаційно-аналітичне забезпечення стратегій інноваційного розвитку» (м. Полтава</w:t>
      </w:r>
      <w:r w:rsidR="00C70D33">
        <w:rPr>
          <w:rFonts w:ascii="Times New Roman" w:hAnsi="Times New Roman" w:cs="Times New Roman"/>
          <w:sz w:val="28"/>
          <w:szCs w:val="28"/>
        </w:rPr>
        <w:t xml:space="preserve">, </w:t>
      </w:r>
      <w:r w:rsidR="00AC7A80">
        <w:rPr>
          <w:rFonts w:ascii="Times New Roman" w:hAnsi="Times New Roman" w:cs="Times New Roman"/>
          <w:sz w:val="28"/>
          <w:szCs w:val="28"/>
        </w:rPr>
        <w:t>4–5 квітня</w:t>
      </w:r>
      <w:r w:rsidR="00C70D33">
        <w:rPr>
          <w:rFonts w:ascii="Times New Roman" w:hAnsi="Times New Roman" w:cs="Times New Roman"/>
          <w:sz w:val="28"/>
          <w:szCs w:val="28"/>
        </w:rPr>
        <w:t>, 2013</w:t>
      </w:r>
      <w:r w:rsidR="00055AE5" w:rsidRPr="00055AE5">
        <w:rPr>
          <w:rFonts w:ascii="Times New Roman" w:hAnsi="Times New Roman" w:cs="Times New Roman"/>
          <w:sz w:val="28"/>
          <w:szCs w:val="28"/>
        </w:rPr>
        <w:t>р.)</w:t>
      </w:r>
      <w:r w:rsidR="00AC7A80">
        <w:rPr>
          <w:rFonts w:ascii="Times New Roman" w:hAnsi="Times New Roman" w:cs="Times New Roman"/>
          <w:sz w:val="28"/>
          <w:szCs w:val="28"/>
        </w:rPr>
        <w:t>;</w:t>
      </w:r>
      <w:r w:rsidR="00055AE5" w:rsidRPr="00055AE5">
        <w:rPr>
          <w:rFonts w:ascii="Times New Roman" w:hAnsi="Times New Roman" w:cs="Times New Roman"/>
          <w:sz w:val="28"/>
          <w:szCs w:val="28"/>
        </w:rPr>
        <w:t xml:space="preserve"> «Проблеми обліку та аудиту в менеджменті підприємств в умовах глобалізації» (м. Алчевськ, </w:t>
      </w:r>
      <w:r w:rsidR="00AC7A80">
        <w:rPr>
          <w:rFonts w:ascii="Times New Roman" w:hAnsi="Times New Roman" w:cs="Times New Roman"/>
          <w:sz w:val="28"/>
          <w:szCs w:val="28"/>
        </w:rPr>
        <w:t>17–18 квітня</w:t>
      </w:r>
      <w:r w:rsidR="00055AE5" w:rsidRPr="00055AE5">
        <w:rPr>
          <w:rFonts w:ascii="Times New Roman" w:hAnsi="Times New Roman" w:cs="Times New Roman"/>
          <w:sz w:val="28"/>
          <w:szCs w:val="28"/>
        </w:rPr>
        <w:t xml:space="preserve"> 2014 р.)</w:t>
      </w:r>
      <w:r w:rsidR="00AC7A80">
        <w:rPr>
          <w:rFonts w:ascii="Times New Roman" w:hAnsi="Times New Roman" w:cs="Times New Roman"/>
          <w:sz w:val="28"/>
          <w:szCs w:val="28"/>
        </w:rPr>
        <w:t>;</w:t>
      </w:r>
      <w:r w:rsidR="00055AE5" w:rsidRPr="00055AE5">
        <w:rPr>
          <w:rFonts w:ascii="Times New Roman" w:hAnsi="Times New Roman" w:cs="Times New Roman"/>
          <w:sz w:val="28"/>
          <w:szCs w:val="28"/>
        </w:rPr>
        <w:t xml:space="preserve"> «</w:t>
      </w:r>
      <w:r w:rsidR="00055AE5" w:rsidRPr="00055AE5">
        <w:rPr>
          <w:rFonts w:ascii="Times New Roman" w:hAnsi="Times New Roman" w:cs="Times New Roman"/>
          <w:bCs/>
          <w:sz w:val="28"/>
          <w:szCs w:val="28"/>
        </w:rPr>
        <w:t>Інноваційна економіка, інтелектуальна власність та трансфер технологій</w:t>
      </w:r>
      <w:r w:rsidR="00D71D9B">
        <w:rPr>
          <w:rFonts w:ascii="Times New Roman" w:hAnsi="Times New Roman" w:cs="Times New Roman"/>
          <w:sz w:val="28"/>
          <w:szCs w:val="28"/>
        </w:rPr>
        <w:t>»</w:t>
      </w:r>
      <w:r w:rsidR="0050722C">
        <w:rPr>
          <w:rFonts w:ascii="Times New Roman" w:hAnsi="Times New Roman" w:cs="Times New Roman"/>
          <w:sz w:val="28"/>
          <w:szCs w:val="28"/>
        </w:rPr>
        <w:t xml:space="preserve"> </w:t>
      </w:r>
      <w:r w:rsidR="00055AE5" w:rsidRPr="00055AE5">
        <w:rPr>
          <w:rFonts w:ascii="Times New Roman" w:hAnsi="Times New Roman" w:cs="Times New Roman"/>
          <w:sz w:val="28"/>
          <w:szCs w:val="28"/>
        </w:rPr>
        <w:t>(</w:t>
      </w:r>
      <w:r w:rsidR="00AC7A80">
        <w:rPr>
          <w:rFonts w:ascii="Times New Roman" w:hAnsi="Times New Roman" w:cs="Times New Roman"/>
          <w:sz w:val="28"/>
          <w:szCs w:val="28"/>
        </w:rPr>
        <w:t xml:space="preserve">м. </w:t>
      </w:r>
      <w:r w:rsidR="00055AE5" w:rsidRPr="00055AE5">
        <w:rPr>
          <w:rFonts w:ascii="Times New Roman" w:hAnsi="Times New Roman" w:cs="Times New Roman"/>
          <w:sz w:val="28"/>
          <w:szCs w:val="28"/>
        </w:rPr>
        <w:t xml:space="preserve">Дніпропетровськ, </w:t>
      </w:r>
      <w:r w:rsidR="00AC7A80">
        <w:rPr>
          <w:rFonts w:ascii="Times New Roman" w:hAnsi="Times New Roman" w:cs="Times New Roman"/>
          <w:sz w:val="28"/>
          <w:szCs w:val="28"/>
        </w:rPr>
        <w:t>16–18 квітня</w:t>
      </w:r>
      <w:r w:rsidR="00055AE5" w:rsidRPr="00055AE5">
        <w:rPr>
          <w:rFonts w:ascii="Times New Roman" w:hAnsi="Times New Roman" w:cs="Times New Roman"/>
          <w:sz w:val="28"/>
          <w:szCs w:val="28"/>
        </w:rPr>
        <w:t xml:space="preserve"> 2014 р.)</w:t>
      </w:r>
      <w:r w:rsidR="00AC7A80">
        <w:rPr>
          <w:rFonts w:ascii="Times New Roman" w:hAnsi="Times New Roman" w:cs="Times New Roman"/>
          <w:sz w:val="28"/>
          <w:szCs w:val="28"/>
        </w:rPr>
        <w:t>;</w:t>
      </w:r>
      <w:r w:rsidR="00055AE5" w:rsidRPr="00055AE5">
        <w:rPr>
          <w:rFonts w:ascii="Times New Roman" w:hAnsi="Times New Roman" w:cs="Times New Roman"/>
          <w:sz w:val="28"/>
          <w:szCs w:val="28"/>
        </w:rPr>
        <w:t xml:space="preserve"> «Проблеми інформаційно-аналітичного забезпечення управління економічною безпекою підприємства, регіону, країни» (м. Полтава</w:t>
      </w:r>
      <w:r w:rsidR="00AC7A80">
        <w:rPr>
          <w:rFonts w:ascii="Times New Roman" w:hAnsi="Times New Roman" w:cs="Times New Roman"/>
          <w:sz w:val="28"/>
          <w:szCs w:val="28"/>
        </w:rPr>
        <w:t>,</w:t>
      </w:r>
      <w:r w:rsidR="0050722C">
        <w:rPr>
          <w:rFonts w:ascii="Times New Roman" w:hAnsi="Times New Roman" w:cs="Times New Roman"/>
          <w:sz w:val="28"/>
          <w:szCs w:val="28"/>
        </w:rPr>
        <w:t xml:space="preserve"> </w:t>
      </w:r>
      <w:r w:rsidR="00AC7A80">
        <w:rPr>
          <w:rFonts w:ascii="Times New Roman" w:hAnsi="Times New Roman" w:cs="Times New Roman"/>
          <w:sz w:val="28"/>
          <w:szCs w:val="28"/>
        </w:rPr>
        <w:t>13–14 травня</w:t>
      </w:r>
      <w:r w:rsidR="00055AE5" w:rsidRPr="00055AE5">
        <w:rPr>
          <w:rFonts w:ascii="Times New Roman" w:hAnsi="Times New Roman" w:cs="Times New Roman"/>
          <w:sz w:val="28"/>
          <w:szCs w:val="28"/>
        </w:rPr>
        <w:t xml:space="preserve"> 2014 р.)</w:t>
      </w:r>
      <w:r w:rsidR="00AC7A80">
        <w:rPr>
          <w:rFonts w:ascii="Times New Roman" w:hAnsi="Times New Roman" w:cs="Times New Roman"/>
          <w:sz w:val="28"/>
          <w:szCs w:val="28"/>
        </w:rPr>
        <w:t>;</w:t>
      </w:r>
      <w:r w:rsidR="00055AE5" w:rsidRPr="00055AE5">
        <w:rPr>
          <w:rFonts w:ascii="Times New Roman" w:hAnsi="Times New Roman" w:cs="Times New Roman"/>
          <w:sz w:val="28"/>
          <w:szCs w:val="28"/>
        </w:rPr>
        <w:t xml:space="preserve"> «Сучасні інноваційно-інвестиційні механізми розвитку національної економіки» (м. Полтава</w:t>
      </w:r>
      <w:r w:rsidR="00AC7A80">
        <w:rPr>
          <w:rFonts w:ascii="Times New Roman" w:hAnsi="Times New Roman" w:cs="Times New Roman"/>
          <w:sz w:val="28"/>
          <w:szCs w:val="28"/>
        </w:rPr>
        <w:t>,</w:t>
      </w:r>
      <w:r w:rsidR="0050722C">
        <w:rPr>
          <w:rFonts w:ascii="Times New Roman" w:hAnsi="Times New Roman" w:cs="Times New Roman"/>
          <w:sz w:val="28"/>
          <w:szCs w:val="28"/>
        </w:rPr>
        <w:t xml:space="preserve"> </w:t>
      </w:r>
      <w:r w:rsidR="00AC7A80">
        <w:rPr>
          <w:rFonts w:ascii="Times New Roman" w:hAnsi="Times New Roman" w:cs="Times New Roman"/>
          <w:sz w:val="28"/>
          <w:szCs w:val="28"/>
        </w:rPr>
        <w:t>9 жовтня</w:t>
      </w:r>
      <w:r w:rsidR="00055AE5" w:rsidRPr="00055AE5">
        <w:rPr>
          <w:rFonts w:ascii="Times New Roman" w:hAnsi="Times New Roman" w:cs="Times New Roman"/>
          <w:sz w:val="28"/>
          <w:szCs w:val="28"/>
        </w:rPr>
        <w:t xml:space="preserve"> 2014 р.)</w:t>
      </w:r>
      <w:r w:rsidR="00AC7A80">
        <w:rPr>
          <w:rFonts w:ascii="Times New Roman" w:hAnsi="Times New Roman" w:cs="Times New Roman"/>
          <w:sz w:val="28"/>
          <w:szCs w:val="28"/>
        </w:rPr>
        <w:t>;</w:t>
      </w:r>
      <w:r w:rsidR="0050722C">
        <w:rPr>
          <w:rFonts w:ascii="Times New Roman" w:hAnsi="Times New Roman" w:cs="Times New Roman"/>
          <w:sz w:val="28"/>
          <w:szCs w:val="28"/>
        </w:rPr>
        <w:t xml:space="preserve"> </w:t>
      </w:r>
      <w:r w:rsidR="00055AE5" w:rsidRPr="00055AE5">
        <w:rPr>
          <w:rFonts w:ascii="Times New Roman" w:hAnsi="Times New Roman" w:cs="Times New Roman"/>
          <w:bCs/>
          <w:sz w:val="28"/>
          <w:szCs w:val="28"/>
        </w:rPr>
        <w:t>«</w:t>
      </w:r>
      <w:r w:rsidR="00E83239">
        <w:rPr>
          <w:rFonts w:ascii="Times New Roman" w:hAnsi="Times New Roman" w:cs="Times New Roman"/>
          <w:sz w:val="28"/>
          <w:szCs w:val="28"/>
        </w:rPr>
        <w:t>Розвиток національної економіки: теорія і практика</w:t>
      </w:r>
      <w:r w:rsidR="00055AE5" w:rsidRPr="00055AE5">
        <w:rPr>
          <w:rFonts w:ascii="Times New Roman" w:hAnsi="Times New Roman" w:cs="Times New Roman"/>
          <w:sz w:val="28"/>
          <w:szCs w:val="28"/>
        </w:rPr>
        <w:t>» (</w:t>
      </w:r>
      <w:r w:rsidR="00055AE5" w:rsidRPr="00055AE5">
        <w:rPr>
          <w:rFonts w:ascii="Times New Roman" w:hAnsi="Times New Roman" w:cs="Times New Roman"/>
          <w:bCs/>
          <w:sz w:val="28"/>
          <w:szCs w:val="28"/>
        </w:rPr>
        <w:t>м. Івано-Франківськ</w:t>
      </w:r>
      <w:r w:rsidR="00E83239">
        <w:rPr>
          <w:rFonts w:ascii="Times New Roman" w:hAnsi="Times New Roman" w:cs="Times New Roman"/>
          <w:bCs/>
          <w:sz w:val="28"/>
          <w:szCs w:val="28"/>
        </w:rPr>
        <w:t>, 3–4 квітня</w:t>
      </w:r>
      <w:r w:rsidR="00055AE5" w:rsidRPr="00055AE5">
        <w:rPr>
          <w:rFonts w:ascii="Times New Roman" w:hAnsi="Times New Roman" w:cs="Times New Roman"/>
          <w:bCs/>
          <w:sz w:val="28"/>
          <w:szCs w:val="28"/>
        </w:rPr>
        <w:t xml:space="preserve"> 2015 р.</w:t>
      </w:r>
      <w:r w:rsidR="00055AE5" w:rsidRPr="00055AE5">
        <w:rPr>
          <w:rFonts w:ascii="Times New Roman" w:hAnsi="Times New Roman" w:cs="Times New Roman"/>
          <w:sz w:val="28"/>
          <w:szCs w:val="28"/>
        </w:rPr>
        <w:t>);</w:t>
      </w:r>
      <w:r w:rsidR="00E83239">
        <w:rPr>
          <w:rFonts w:ascii="Times New Roman" w:hAnsi="Times New Roman" w:cs="Times New Roman"/>
          <w:sz w:val="28"/>
          <w:szCs w:val="28"/>
        </w:rPr>
        <w:t xml:space="preserve"> «</w:t>
      </w:r>
      <w:r w:rsidR="00E83239" w:rsidRPr="008250D7">
        <w:rPr>
          <w:rFonts w:ascii="Times New Roman" w:hAnsi="Times New Roman" w:cs="Times New Roman"/>
          <w:bCs/>
          <w:iCs/>
          <w:sz w:val="28"/>
          <w:szCs w:val="28"/>
        </w:rPr>
        <w:t>Проблеми управління економічною безпекою підприємства, регіону, країни</w:t>
      </w:r>
      <w:r w:rsidR="00E83239">
        <w:rPr>
          <w:rFonts w:ascii="Times New Roman" w:hAnsi="Times New Roman" w:cs="Times New Roman"/>
          <w:bCs/>
          <w:iCs/>
          <w:sz w:val="28"/>
          <w:szCs w:val="28"/>
        </w:rPr>
        <w:t>»</w:t>
      </w:r>
      <w:r w:rsidR="0050722C">
        <w:rPr>
          <w:rFonts w:ascii="Times New Roman" w:hAnsi="Times New Roman" w:cs="Times New Roman"/>
          <w:bCs/>
          <w:iCs/>
          <w:sz w:val="28"/>
          <w:szCs w:val="28"/>
        </w:rPr>
        <w:t xml:space="preserve"> </w:t>
      </w:r>
      <w:r w:rsidR="00E83239">
        <w:rPr>
          <w:rFonts w:ascii="Times New Roman" w:hAnsi="Times New Roman" w:cs="Times New Roman"/>
          <w:sz w:val="28"/>
          <w:szCs w:val="28"/>
        </w:rPr>
        <w:t>(</w:t>
      </w:r>
      <w:r w:rsidR="00E83239" w:rsidRPr="00055AE5">
        <w:rPr>
          <w:rFonts w:ascii="Times New Roman" w:hAnsi="Times New Roman" w:cs="Times New Roman"/>
          <w:sz w:val="28"/>
          <w:szCs w:val="28"/>
        </w:rPr>
        <w:t>м. Полтава</w:t>
      </w:r>
      <w:r w:rsidR="00E83239">
        <w:rPr>
          <w:rFonts w:ascii="Times New Roman" w:hAnsi="Times New Roman" w:cs="Times New Roman"/>
          <w:sz w:val="28"/>
          <w:szCs w:val="28"/>
        </w:rPr>
        <w:t>,</w:t>
      </w:r>
      <w:r w:rsidR="0050722C">
        <w:rPr>
          <w:rFonts w:ascii="Times New Roman" w:hAnsi="Times New Roman" w:cs="Times New Roman"/>
          <w:sz w:val="28"/>
          <w:szCs w:val="28"/>
        </w:rPr>
        <w:t xml:space="preserve"> </w:t>
      </w:r>
      <w:r w:rsidR="00E83239">
        <w:rPr>
          <w:rFonts w:ascii="Times New Roman" w:hAnsi="Times New Roman" w:cs="Times New Roman"/>
          <w:sz w:val="28"/>
          <w:szCs w:val="28"/>
        </w:rPr>
        <w:t>13 травня</w:t>
      </w:r>
      <w:r w:rsidR="00E83239" w:rsidRPr="00055AE5">
        <w:rPr>
          <w:rFonts w:ascii="Times New Roman" w:hAnsi="Times New Roman" w:cs="Times New Roman"/>
          <w:sz w:val="28"/>
          <w:szCs w:val="28"/>
        </w:rPr>
        <w:t xml:space="preserve"> 201</w:t>
      </w:r>
      <w:r w:rsidR="00E83239">
        <w:rPr>
          <w:rFonts w:ascii="Times New Roman" w:hAnsi="Times New Roman" w:cs="Times New Roman"/>
          <w:sz w:val="28"/>
          <w:szCs w:val="28"/>
        </w:rPr>
        <w:t>5</w:t>
      </w:r>
      <w:r w:rsidR="00E83239" w:rsidRPr="00055AE5">
        <w:rPr>
          <w:rFonts w:ascii="Times New Roman" w:hAnsi="Times New Roman" w:cs="Times New Roman"/>
          <w:sz w:val="28"/>
          <w:szCs w:val="28"/>
        </w:rPr>
        <w:t>р.</w:t>
      </w:r>
      <w:r w:rsidR="00E83239">
        <w:rPr>
          <w:rFonts w:ascii="Times New Roman" w:hAnsi="Times New Roman" w:cs="Times New Roman"/>
          <w:sz w:val="28"/>
          <w:szCs w:val="28"/>
        </w:rPr>
        <w:t>);</w:t>
      </w:r>
      <w:r w:rsidR="00055AE5" w:rsidRPr="00055AE5">
        <w:rPr>
          <w:rFonts w:ascii="Times New Roman" w:hAnsi="Times New Roman" w:cs="Times New Roman"/>
          <w:sz w:val="28"/>
          <w:szCs w:val="28"/>
        </w:rPr>
        <w:t xml:space="preserve"> «Теорія і практика стратегічного управління розвитком галузевих і регіональних суспільних систем» (</w:t>
      </w:r>
      <w:r w:rsidR="00055AE5" w:rsidRPr="00055AE5">
        <w:rPr>
          <w:rFonts w:ascii="Times New Roman" w:hAnsi="Times New Roman" w:cs="Times New Roman"/>
          <w:bCs/>
          <w:sz w:val="28"/>
          <w:szCs w:val="28"/>
        </w:rPr>
        <w:t>м. Івано-Франківськ</w:t>
      </w:r>
      <w:r w:rsidR="00E83239">
        <w:rPr>
          <w:rFonts w:ascii="Times New Roman" w:hAnsi="Times New Roman" w:cs="Times New Roman"/>
          <w:bCs/>
          <w:sz w:val="28"/>
          <w:szCs w:val="28"/>
        </w:rPr>
        <w:t>,</w:t>
      </w:r>
      <w:r w:rsidR="0050722C">
        <w:rPr>
          <w:rFonts w:ascii="Times New Roman" w:hAnsi="Times New Roman" w:cs="Times New Roman"/>
          <w:bCs/>
          <w:sz w:val="28"/>
          <w:szCs w:val="28"/>
        </w:rPr>
        <w:t xml:space="preserve"> </w:t>
      </w:r>
      <w:r w:rsidR="00E83239">
        <w:rPr>
          <w:rFonts w:ascii="Times New Roman" w:hAnsi="Times New Roman" w:cs="Times New Roman"/>
          <w:bCs/>
          <w:sz w:val="28"/>
          <w:szCs w:val="28"/>
        </w:rPr>
        <w:t>20–22 травня</w:t>
      </w:r>
      <w:r w:rsidR="00055AE5" w:rsidRPr="00055AE5">
        <w:rPr>
          <w:rFonts w:ascii="Times New Roman" w:hAnsi="Times New Roman" w:cs="Times New Roman"/>
          <w:bCs/>
          <w:sz w:val="28"/>
          <w:szCs w:val="28"/>
        </w:rPr>
        <w:t xml:space="preserve"> 2015 р.</w:t>
      </w:r>
      <w:r w:rsidR="00055AE5" w:rsidRPr="00055AE5">
        <w:rPr>
          <w:rFonts w:ascii="Times New Roman" w:hAnsi="Times New Roman" w:cs="Times New Roman"/>
          <w:sz w:val="28"/>
          <w:szCs w:val="28"/>
        </w:rPr>
        <w:t>)</w:t>
      </w:r>
      <w:r w:rsidR="00E83239">
        <w:rPr>
          <w:rFonts w:ascii="Times New Roman" w:hAnsi="Times New Roman" w:cs="Times New Roman"/>
          <w:sz w:val="28"/>
          <w:szCs w:val="28"/>
        </w:rPr>
        <w:t>.</w:t>
      </w:r>
    </w:p>
    <w:p w:rsidR="0050722C" w:rsidRPr="0050722C" w:rsidRDefault="00406D11" w:rsidP="0050722C">
      <w:pPr>
        <w:tabs>
          <w:tab w:val="left" w:pos="9639"/>
        </w:tabs>
        <w:spacing w:after="0" w:line="240" w:lineRule="auto"/>
        <w:ind w:firstLine="567"/>
        <w:jc w:val="both"/>
        <w:rPr>
          <w:rFonts w:ascii="Times New Roman" w:hAnsi="Times New Roman" w:cs="Times New Roman"/>
          <w:sz w:val="28"/>
          <w:szCs w:val="28"/>
        </w:rPr>
      </w:pPr>
      <w:r w:rsidRPr="00E46456">
        <w:rPr>
          <w:rFonts w:ascii="Times New Roman" w:hAnsi="Times New Roman" w:cs="Times New Roman"/>
          <w:b/>
          <w:sz w:val="28"/>
          <w:szCs w:val="28"/>
        </w:rPr>
        <w:t xml:space="preserve">Публікації. </w:t>
      </w:r>
      <w:r w:rsidR="0050722C" w:rsidRPr="0050722C">
        <w:rPr>
          <w:rFonts w:ascii="Times New Roman" w:hAnsi="Times New Roman" w:cs="Times New Roman"/>
          <w:sz w:val="28"/>
          <w:szCs w:val="28"/>
        </w:rPr>
        <w:t>За темою дисертації опубліковано 1</w:t>
      </w:r>
      <w:r w:rsidR="0050722C">
        <w:rPr>
          <w:rFonts w:ascii="Times New Roman" w:hAnsi="Times New Roman" w:cs="Times New Roman"/>
          <w:sz w:val="28"/>
          <w:szCs w:val="28"/>
        </w:rPr>
        <w:t>8</w:t>
      </w:r>
      <w:r w:rsidR="0050722C" w:rsidRPr="0050722C">
        <w:rPr>
          <w:rFonts w:ascii="Times New Roman" w:hAnsi="Times New Roman" w:cs="Times New Roman"/>
          <w:sz w:val="28"/>
          <w:szCs w:val="28"/>
        </w:rPr>
        <w:t xml:space="preserve"> наукових праць загальним обсягом </w:t>
      </w:r>
      <w:r w:rsidR="00683A38">
        <w:rPr>
          <w:rFonts w:ascii="Times New Roman" w:hAnsi="Times New Roman" w:cs="Times New Roman"/>
          <w:sz w:val="28"/>
          <w:szCs w:val="28"/>
        </w:rPr>
        <w:t>3,9</w:t>
      </w:r>
      <w:r w:rsidR="000A36A5">
        <w:rPr>
          <w:rFonts w:ascii="Times New Roman" w:hAnsi="Times New Roman" w:cs="Times New Roman"/>
          <w:sz w:val="28"/>
          <w:szCs w:val="28"/>
        </w:rPr>
        <w:t xml:space="preserve"> </w:t>
      </w:r>
      <w:r w:rsidR="0050722C" w:rsidRPr="0050722C">
        <w:rPr>
          <w:rFonts w:ascii="Times New Roman" w:hAnsi="Times New Roman" w:cs="Times New Roman"/>
          <w:sz w:val="28"/>
          <w:szCs w:val="28"/>
        </w:rPr>
        <w:t xml:space="preserve">друк. арк., </w:t>
      </w:r>
      <w:r w:rsidR="0050722C">
        <w:rPr>
          <w:rFonts w:ascii="Times New Roman" w:hAnsi="Times New Roman" w:cs="Times New Roman"/>
          <w:sz w:val="28"/>
          <w:szCs w:val="28"/>
        </w:rPr>
        <w:t>і</w:t>
      </w:r>
      <w:r w:rsidR="0050722C" w:rsidRPr="0050722C">
        <w:rPr>
          <w:rFonts w:ascii="Times New Roman" w:hAnsi="Times New Roman" w:cs="Times New Roman"/>
          <w:sz w:val="28"/>
          <w:szCs w:val="28"/>
        </w:rPr>
        <w:t xml:space="preserve">з них </w:t>
      </w:r>
      <w:r w:rsidR="0050722C">
        <w:rPr>
          <w:rFonts w:ascii="Times New Roman" w:hAnsi="Times New Roman" w:cs="Times New Roman"/>
          <w:sz w:val="28"/>
          <w:szCs w:val="28"/>
        </w:rPr>
        <w:t>5</w:t>
      </w:r>
      <w:r w:rsidR="0050722C" w:rsidRPr="0050722C">
        <w:rPr>
          <w:rFonts w:ascii="Times New Roman" w:hAnsi="Times New Roman" w:cs="Times New Roman"/>
          <w:sz w:val="28"/>
          <w:szCs w:val="28"/>
        </w:rPr>
        <w:t xml:space="preserve"> –</w:t>
      </w:r>
      <w:r w:rsidR="00C14F22">
        <w:rPr>
          <w:rFonts w:ascii="Times New Roman" w:hAnsi="Times New Roman" w:cs="Times New Roman"/>
          <w:sz w:val="28"/>
          <w:szCs w:val="28"/>
        </w:rPr>
        <w:t xml:space="preserve"> </w:t>
      </w:r>
      <w:r w:rsidR="0050722C" w:rsidRPr="0050722C">
        <w:rPr>
          <w:rFonts w:ascii="Times New Roman" w:hAnsi="Times New Roman" w:cs="Times New Roman"/>
          <w:sz w:val="28"/>
          <w:szCs w:val="28"/>
        </w:rPr>
        <w:t xml:space="preserve">у наукових фахових виданнях, </w:t>
      </w:r>
      <w:r w:rsidR="00A076E8" w:rsidRPr="00BA0DA0">
        <w:rPr>
          <w:rFonts w:ascii="Times New Roman" w:eastAsia="Times New Roman" w:hAnsi="Times New Roman"/>
          <w:sz w:val="28"/>
          <w:szCs w:val="20"/>
          <w:lang w:eastAsia="ru-RU"/>
        </w:rPr>
        <w:t>1 – у зарубіжному виданні</w:t>
      </w:r>
      <w:r w:rsidR="0050722C" w:rsidRPr="0050722C">
        <w:rPr>
          <w:rFonts w:ascii="Times New Roman" w:hAnsi="Times New Roman" w:cs="Times New Roman"/>
          <w:sz w:val="28"/>
          <w:szCs w:val="28"/>
        </w:rPr>
        <w:t xml:space="preserve">, </w:t>
      </w:r>
      <w:r w:rsidR="00A076E8">
        <w:rPr>
          <w:rFonts w:ascii="Times New Roman" w:hAnsi="Times New Roman" w:cs="Times New Roman"/>
          <w:sz w:val="28"/>
          <w:szCs w:val="28"/>
        </w:rPr>
        <w:t>12</w:t>
      </w:r>
      <w:r w:rsidR="0050722C" w:rsidRPr="0050722C">
        <w:rPr>
          <w:rFonts w:ascii="Times New Roman" w:hAnsi="Times New Roman" w:cs="Times New Roman"/>
          <w:sz w:val="28"/>
          <w:szCs w:val="28"/>
        </w:rPr>
        <w:t xml:space="preserve"> – в інших виданнях.</w:t>
      </w:r>
    </w:p>
    <w:p w:rsidR="00406D11" w:rsidRDefault="00406D11" w:rsidP="00525CB6">
      <w:pPr>
        <w:tabs>
          <w:tab w:val="left" w:pos="9639"/>
        </w:tabs>
        <w:spacing w:after="0" w:line="240" w:lineRule="auto"/>
        <w:ind w:firstLine="567"/>
        <w:jc w:val="both"/>
        <w:rPr>
          <w:rFonts w:ascii="Times New Roman CYR" w:hAnsi="Times New Roman CYR" w:cs="Times New Roman CYR"/>
          <w:sz w:val="28"/>
          <w:szCs w:val="28"/>
        </w:rPr>
      </w:pPr>
      <w:r w:rsidRPr="001222AE">
        <w:rPr>
          <w:rFonts w:ascii="Times New Roman CYR" w:hAnsi="Times New Roman CYR" w:cs="Times New Roman CYR"/>
          <w:b/>
          <w:sz w:val="28"/>
          <w:szCs w:val="28"/>
        </w:rPr>
        <w:t>Структура та обсяг дисертації.</w:t>
      </w:r>
      <w:r w:rsidRPr="001222AE">
        <w:rPr>
          <w:rFonts w:ascii="Times New Roman CYR" w:hAnsi="Times New Roman CYR" w:cs="Times New Roman CYR"/>
          <w:sz w:val="28"/>
          <w:szCs w:val="28"/>
        </w:rPr>
        <w:t xml:space="preserve"> Дисертаційна робота складається зі вступу, трьох розділів, висновків, додатків, списку використаних джерел. </w:t>
      </w:r>
      <w:r w:rsidRPr="00FF1B63">
        <w:rPr>
          <w:rFonts w:ascii="Times New Roman CYR" w:hAnsi="Times New Roman CYR" w:cs="Times New Roman CYR"/>
          <w:sz w:val="28"/>
          <w:szCs w:val="28"/>
        </w:rPr>
        <w:t>Загальний обсяг роботи</w:t>
      </w:r>
      <w:r>
        <w:rPr>
          <w:rFonts w:ascii="Times New Roman CYR" w:hAnsi="Times New Roman CYR" w:cs="Times New Roman CYR"/>
          <w:sz w:val="28"/>
          <w:szCs w:val="28"/>
        </w:rPr>
        <w:t xml:space="preserve"> –</w:t>
      </w:r>
      <w:r w:rsidR="00C14F22">
        <w:rPr>
          <w:rFonts w:ascii="Times New Roman CYR" w:hAnsi="Times New Roman CYR" w:cs="Times New Roman CYR"/>
          <w:sz w:val="28"/>
          <w:szCs w:val="28"/>
        </w:rPr>
        <w:t xml:space="preserve"> </w:t>
      </w:r>
      <w:r w:rsidRPr="00B93FF7">
        <w:rPr>
          <w:rFonts w:ascii="Times New Roman CYR" w:hAnsi="Times New Roman CYR" w:cs="Times New Roman CYR"/>
          <w:sz w:val="28"/>
          <w:szCs w:val="28"/>
        </w:rPr>
        <w:t>1</w:t>
      </w:r>
      <w:r w:rsidR="00836412">
        <w:rPr>
          <w:rFonts w:ascii="Times New Roman CYR" w:hAnsi="Times New Roman CYR" w:cs="Times New Roman CYR"/>
          <w:sz w:val="28"/>
          <w:szCs w:val="28"/>
        </w:rPr>
        <w:t>79</w:t>
      </w:r>
      <w:r w:rsidRPr="00FF1B63">
        <w:rPr>
          <w:rFonts w:ascii="Times New Roman CYR" w:hAnsi="Times New Roman CYR" w:cs="Times New Roman CYR"/>
          <w:sz w:val="28"/>
          <w:szCs w:val="28"/>
        </w:rPr>
        <w:t xml:space="preserve"> сторінк</w:t>
      </w:r>
      <w:r w:rsidR="00836412">
        <w:rPr>
          <w:rFonts w:ascii="Times New Roman CYR" w:hAnsi="Times New Roman CYR" w:cs="Times New Roman CYR"/>
          <w:sz w:val="28"/>
          <w:szCs w:val="28"/>
        </w:rPr>
        <w:t>ах</w:t>
      </w:r>
      <w:r w:rsidRPr="00FF1B63">
        <w:rPr>
          <w:rFonts w:ascii="Times New Roman CYR" w:hAnsi="Times New Roman CYR" w:cs="Times New Roman CYR"/>
          <w:sz w:val="28"/>
          <w:szCs w:val="28"/>
        </w:rPr>
        <w:t xml:space="preserve"> основного тексту. </w:t>
      </w:r>
      <w:r w:rsidRPr="00833CC9">
        <w:rPr>
          <w:rFonts w:ascii="Times New Roman CYR" w:hAnsi="Times New Roman CYR" w:cs="Times New Roman CYR"/>
          <w:sz w:val="28"/>
          <w:szCs w:val="28"/>
        </w:rPr>
        <w:t xml:space="preserve">Дисертація містить </w:t>
      </w:r>
      <w:r w:rsidR="00836412">
        <w:rPr>
          <w:rFonts w:ascii="Times New Roman CYR" w:hAnsi="Times New Roman CYR" w:cs="Times New Roman CYR"/>
          <w:sz w:val="28"/>
          <w:szCs w:val="28"/>
        </w:rPr>
        <w:t>45</w:t>
      </w:r>
      <w:r w:rsidRPr="00833CC9">
        <w:rPr>
          <w:rFonts w:ascii="Times New Roman CYR" w:hAnsi="Times New Roman CYR" w:cs="Times New Roman CYR"/>
          <w:sz w:val="28"/>
          <w:szCs w:val="28"/>
        </w:rPr>
        <w:t xml:space="preserve"> таблиц</w:t>
      </w:r>
      <w:r w:rsidR="00836412">
        <w:rPr>
          <w:rFonts w:ascii="Times New Roman CYR" w:hAnsi="Times New Roman CYR" w:cs="Times New Roman CYR"/>
          <w:sz w:val="28"/>
          <w:szCs w:val="28"/>
        </w:rPr>
        <w:t>ь</w:t>
      </w:r>
      <w:r w:rsidRPr="00833CC9">
        <w:rPr>
          <w:rFonts w:ascii="Times New Roman CYR" w:hAnsi="Times New Roman CYR" w:cs="Times New Roman CYR"/>
          <w:sz w:val="28"/>
          <w:szCs w:val="28"/>
        </w:rPr>
        <w:t xml:space="preserve"> на </w:t>
      </w:r>
      <w:r w:rsidR="009271EE">
        <w:rPr>
          <w:rFonts w:ascii="Times New Roman CYR" w:hAnsi="Times New Roman CYR" w:cs="Times New Roman CYR"/>
          <w:sz w:val="28"/>
          <w:szCs w:val="28"/>
        </w:rPr>
        <w:t>20</w:t>
      </w:r>
      <w:r w:rsidR="00E83239">
        <w:rPr>
          <w:rFonts w:ascii="Times New Roman CYR" w:hAnsi="Times New Roman CYR" w:cs="Times New Roman CYR"/>
          <w:sz w:val="28"/>
          <w:szCs w:val="28"/>
        </w:rPr>
        <w:t>-ти</w:t>
      </w:r>
      <w:r w:rsidRPr="00833CC9">
        <w:rPr>
          <w:rFonts w:ascii="Times New Roman CYR" w:hAnsi="Times New Roman CYR" w:cs="Times New Roman CYR"/>
          <w:sz w:val="28"/>
          <w:szCs w:val="28"/>
        </w:rPr>
        <w:t xml:space="preserve"> сторінках, 22 рисунки на </w:t>
      </w:r>
      <w:r w:rsidR="009271EE">
        <w:rPr>
          <w:rFonts w:ascii="Times New Roman CYR" w:hAnsi="Times New Roman CYR" w:cs="Times New Roman CYR"/>
          <w:sz w:val="28"/>
          <w:szCs w:val="28"/>
        </w:rPr>
        <w:t>18</w:t>
      </w:r>
      <w:r w:rsidR="00E83239">
        <w:rPr>
          <w:rFonts w:ascii="Times New Roman CYR" w:hAnsi="Times New Roman CYR" w:cs="Times New Roman CYR"/>
          <w:sz w:val="28"/>
          <w:szCs w:val="28"/>
        </w:rPr>
        <w:t>-ти</w:t>
      </w:r>
      <w:r w:rsidRPr="00833CC9">
        <w:rPr>
          <w:rFonts w:ascii="Times New Roman CYR" w:hAnsi="Times New Roman CYR" w:cs="Times New Roman CYR"/>
          <w:sz w:val="28"/>
          <w:szCs w:val="28"/>
        </w:rPr>
        <w:t xml:space="preserve"> сторінках, </w:t>
      </w:r>
      <w:r w:rsidR="00836412">
        <w:rPr>
          <w:rFonts w:ascii="Times New Roman CYR" w:hAnsi="Times New Roman CYR" w:cs="Times New Roman CYR"/>
          <w:sz w:val="28"/>
          <w:szCs w:val="28"/>
        </w:rPr>
        <w:t>21</w:t>
      </w:r>
      <w:r w:rsidRPr="00833CC9">
        <w:rPr>
          <w:rFonts w:ascii="Times New Roman CYR" w:hAnsi="Times New Roman CYR" w:cs="Times New Roman CYR"/>
          <w:sz w:val="28"/>
          <w:szCs w:val="28"/>
        </w:rPr>
        <w:t xml:space="preserve"> додат</w:t>
      </w:r>
      <w:r w:rsidR="00836412">
        <w:rPr>
          <w:rFonts w:ascii="Times New Roman CYR" w:hAnsi="Times New Roman CYR" w:cs="Times New Roman CYR"/>
          <w:sz w:val="28"/>
          <w:szCs w:val="28"/>
        </w:rPr>
        <w:t>о</w:t>
      </w:r>
      <w:r w:rsidRPr="00833CC9">
        <w:rPr>
          <w:rFonts w:ascii="Times New Roman CYR" w:hAnsi="Times New Roman CYR" w:cs="Times New Roman CYR"/>
          <w:sz w:val="28"/>
          <w:szCs w:val="28"/>
        </w:rPr>
        <w:t xml:space="preserve">к на </w:t>
      </w:r>
      <w:r w:rsidR="00205B1C">
        <w:rPr>
          <w:rFonts w:ascii="Times New Roman CYR" w:hAnsi="Times New Roman CYR" w:cs="Times New Roman CYR"/>
          <w:sz w:val="28"/>
          <w:szCs w:val="28"/>
        </w:rPr>
        <w:t>37</w:t>
      </w:r>
      <w:r w:rsidR="00E83239">
        <w:rPr>
          <w:rFonts w:ascii="Times New Roman CYR" w:hAnsi="Times New Roman CYR" w:cs="Times New Roman CYR"/>
          <w:sz w:val="28"/>
          <w:szCs w:val="28"/>
        </w:rPr>
        <w:t>-ми</w:t>
      </w:r>
      <w:r w:rsidRPr="00833CC9">
        <w:rPr>
          <w:rFonts w:ascii="Times New Roman CYR" w:hAnsi="Times New Roman CYR" w:cs="Times New Roman CYR"/>
          <w:sz w:val="28"/>
          <w:szCs w:val="28"/>
        </w:rPr>
        <w:t xml:space="preserve"> сторінках. Список використаних джерел </w:t>
      </w:r>
      <w:r>
        <w:rPr>
          <w:rFonts w:ascii="Times New Roman CYR" w:hAnsi="Times New Roman CYR" w:cs="Times New Roman CYR"/>
          <w:sz w:val="28"/>
          <w:szCs w:val="28"/>
        </w:rPr>
        <w:t>включає 2</w:t>
      </w:r>
      <w:r w:rsidR="006D09FA">
        <w:rPr>
          <w:rFonts w:ascii="Times New Roman CYR" w:hAnsi="Times New Roman CYR" w:cs="Times New Roman CYR"/>
          <w:sz w:val="28"/>
          <w:szCs w:val="28"/>
        </w:rPr>
        <w:t>2</w:t>
      </w:r>
      <w:r w:rsidR="00836412">
        <w:rPr>
          <w:rFonts w:ascii="Times New Roman CYR" w:hAnsi="Times New Roman CYR" w:cs="Times New Roman CYR"/>
          <w:sz w:val="28"/>
          <w:szCs w:val="28"/>
        </w:rPr>
        <w:t>5</w:t>
      </w:r>
      <w:r w:rsidR="00A076E8">
        <w:rPr>
          <w:rFonts w:ascii="Times New Roman CYR" w:hAnsi="Times New Roman CYR" w:cs="Times New Roman CYR"/>
          <w:sz w:val="28"/>
          <w:szCs w:val="28"/>
        </w:rPr>
        <w:t xml:space="preserve"> </w:t>
      </w:r>
      <w:r w:rsidR="006D09FA">
        <w:rPr>
          <w:rFonts w:ascii="Times New Roman CYR" w:hAnsi="Times New Roman CYR" w:cs="Times New Roman CYR"/>
          <w:sz w:val="28"/>
          <w:szCs w:val="28"/>
        </w:rPr>
        <w:t>найменувань</w:t>
      </w:r>
      <w:r w:rsidRPr="00833CC9">
        <w:rPr>
          <w:rFonts w:ascii="Times New Roman CYR" w:hAnsi="Times New Roman CYR" w:cs="Times New Roman CYR"/>
          <w:sz w:val="28"/>
          <w:szCs w:val="28"/>
        </w:rPr>
        <w:t>.</w:t>
      </w:r>
    </w:p>
    <w:p w:rsidR="00485784" w:rsidRDefault="00485784" w:rsidP="00BD6773">
      <w:pPr>
        <w:tabs>
          <w:tab w:val="left" w:pos="9639"/>
        </w:tabs>
        <w:spacing w:after="0" w:line="240" w:lineRule="auto"/>
        <w:ind w:firstLine="567"/>
        <w:jc w:val="center"/>
        <w:rPr>
          <w:rFonts w:ascii="Times New Roman" w:hAnsi="Times New Roman" w:cs="Times New Roman"/>
          <w:b/>
          <w:sz w:val="28"/>
          <w:szCs w:val="28"/>
        </w:rPr>
      </w:pPr>
      <w:r w:rsidRPr="00485784">
        <w:rPr>
          <w:rFonts w:ascii="Times New Roman" w:hAnsi="Times New Roman" w:cs="Times New Roman"/>
          <w:b/>
          <w:sz w:val="28"/>
          <w:szCs w:val="28"/>
        </w:rPr>
        <w:t>ОСНОВНИЙ ЗМІСТ ДИСЕРТАЦІЇ</w:t>
      </w:r>
    </w:p>
    <w:p w:rsidR="00485784" w:rsidRDefault="00485784" w:rsidP="002D6E40">
      <w:pPr>
        <w:tabs>
          <w:tab w:val="left" w:pos="9639"/>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У </w:t>
      </w:r>
      <w:r w:rsidRPr="009C1FED">
        <w:rPr>
          <w:rFonts w:ascii="Times New Roman" w:hAnsi="Times New Roman" w:cs="Times New Roman"/>
          <w:b/>
          <w:sz w:val="28"/>
          <w:szCs w:val="28"/>
        </w:rPr>
        <w:t>вступі</w:t>
      </w:r>
      <w:r>
        <w:rPr>
          <w:rFonts w:ascii="Times New Roman" w:hAnsi="Times New Roman" w:cs="Times New Roman"/>
          <w:sz w:val="28"/>
          <w:szCs w:val="28"/>
        </w:rPr>
        <w:t xml:space="preserve"> викладено актуальність теми дослідження, окреслено мету і завдання роботи, визначено об’єкт, предмет, методи та інформаційну</w:t>
      </w:r>
      <w:r w:rsidR="00CD54B8">
        <w:rPr>
          <w:rFonts w:ascii="Times New Roman" w:hAnsi="Times New Roman" w:cs="Times New Roman"/>
          <w:sz w:val="28"/>
          <w:szCs w:val="28"/>
        </w:rPr>
        <w:t xml:space="preserve"> </w:t>
      </w:r>
      <w:r>
        <w:rPr>
          <w:rFonts w:ascii="Times New Roman" w:hAnsi="Times New Roman" w:cs="Times New Roman"/>
          <w:sz w:val="28"/>
          <w:szCs w:val="28"/>
        </w:rPr>
        <w:t>базу</w:t>
      </w:r>
      <w:r w:rsidR="00CD54B8">
        <w:rPr>
          <w:rFonts w:ascii="Times New Roman" w:hAnsi="Times New Roman" w:cs="Times New Roman"/>
          <w:sz w:val="28"/>
          <w:szCs w:val="28"/>
        </w:rPr>
        <w:t xml:space="preserve"> </w:t>
      </w:r>
      <w:r>
        <w:rPr>
          <w:rFonts w:ascii="Times New Roman" w:hAnsi="Times New Roman" w:cs="Times New Roman"/>
          <w:sz w:val="28"/>
          <w:szCs w:val="28"/>
        </w:rPr>
        <w:t xml:space="preserve">дослідження, наукову новизну і практичну значимість отриманих </w:t>
      </w:r>
      <w:r w:rsidR="009C1FED">
        <w:rPr>
          <w:rFonts w:ascii="Times New Roman" w:hAnsi="Times New Roman" w:cs="Times New Roman"/>
          <w:sz w:val="28"/>
          <w:szCs w:val="28"/>
        </w:rPr>
        <w:t>результатів.</w:t>
      </w:r>
    </w:p>
    <w:p w:rsidR="001517A7" w:rsidRDefault="009C1FED" w:rsidP="006F1827">
      <w:pPr>
        <w:tabs>
          <w:tab w:val="left" w:pos="9639"/>
        </w:tabs>
        <w:spacing w:after="0" w:line="240" w:lineRule="auto"/>
        <w:ind w:firstLine="567"/>
        <w:jc w:val="both"/>
        <w:rPr>
          <w:rFonts w:ascii="Times New Roman" w:hAnsi="Times New Roman" w:cs="Times New Roman"/>
          <w:sz w:val="28"/>
          <w:szCs w:val="28"/>
        </w:rPr>
      </w:pPr>
      <w:r w:rsidRPr="00DC3B07">
        <w:rPr>
          <w:rFonts w:ascii="Times New Roman" w:hAnsi="Times New Roman" w:cs="Times New Roman"/>
          <w:b/>
          <w:sz w:val="28"/>
          <w:szCs w:val="28"/>
        </w:rPr>
        <w:lastRenderedPageBreak/>
        <w:t xml:space="preserve">У розділі 1 «Теоретичні основи обліку виробничих витрат і особливості </w:t>
      </w:r>
      <w:r w:rsidR="00DC3B07">
        <w:rPr>
          <w:rFonts w:ascii="Times New Roman" w:hAnsi="Times New Roman" w:cs="Times New Roman"/>
          <w:b/>
          <w:sz w:val="28"/>
          <w:szCs w:val="28"/>
        </w:rPr>
        <w:t>їх формування</w:t>
      </w:r>
      <w:r w:rsidRPr="00DC3B07">
        <w:rPr>
          <w:rFonts w:ascii="Times New Roman" w:hAnsi="Times New Roman" w:cs="Times New Roman"/>
          <w:b/>
          <w:sz w:val="28"/>
          <w:szCs w:val="28"/>
        </w:rPr>
        <w:t xml:space="preserve"> на нафтогазовидобувних підприємствах України»</w:t>
      </w:r>
      <w:r w:rsidR="00CD54B8">
        <w:rPr>
          <w:rFonts w:ascii="Times New Roman" w:hAnsi="Times New Roman" w:cs="Times New Roman"/>
          <w:b/>
          <w:sz w:val="28"/>
          <w:szCs w:val="28"/>
        </w:rPr>
        <w:t xml:space="preserve"> </w:t>
      </w:r>
      <w:r w:rsidR="00B70E58">
        <w:rPr>
          <w:rFonts w:ascii="Times New Roman" w:hAnsi="Times New Roman" w:cs="Times New Roman"/>
          <w:sz w:val="28"/>
          <w:szCs w:val="28"/>
        </w:rPr>
        <w:t xml:space="preserve">узагальнено підходи до визначення поняття «витрати», досліджено особливості їх формування, </w:t>
      </w:r>
      <w:r w:rsidR="00A173A9">
        <w:rPr>
          <w:rFonts w:ascii="Times New Roman" w:hAnsi="Times New Roman" w:cs="Times New Roman"/>
          <w:sz w:val="28"/>
          <w:szCs w:val="28"/>
        </w:rPr>
        <w:t>класифікацію, вплив організаційно-технологічних особливостей виробництва на склад і структуру витрат нафтогазовидобувних підприємств.</w:t>
      </w:r>
    </w:p>
    <w:p w:rsidR="0055337E" w:rsidRDefault="00196125" w:rsidP="0055337E">
      <w:pPr>
        <w:tabs>
          <w:tab w:val="left" w:pos="9639"/>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Результати </w:t>
      </w:r>
      <w:r w:rsidR="005D3F19">
        <w:rPr>
          <w:rFonts w:ascii="Times New Roman" w:hAnsi="Times New Roman" w:cs="Times New Roman"/>
          <w:sz w:val="28"/>
          <w:szCs w:val="28"/>
        </w:rPr>
        <w:t>вивчення та узагальнення</w:t>
      </w:r>
      <w:r w:rsidR="00CD54B8">
        <w:rPr>
          <w:rFonts w:ascii="Times New Roman" w:hAnsi="Times New Roman" w:cs="Times New Roman"/>
          <w:sz w:val="28"/>
          <w:szCs w:val="28"/>
        </w:rPr>
        <w:t xml:space="preserve"> </w:t>
      </w:r>
      <w:r w:rsidR="00734D14">
        <w:rPr>
          <w:rFonts w:ascii="Times New Roman" w:hAnsi="Times New Roman" w:cs="Times New Roman"/>
          <w:sz w:val="28"/>
          <w:szCs w:val="28"/>
        </w:rPr>
        <w:t xml:space="preserve">наукових праць вітчизняних </w:t>
      </w:r>
      <w:r w:rsidR="00BD6773">
        <w:rPr>
          <w:rFonts w:ascii="Times New Roman" w:hAnsi="Times New Roman" w:cs="Times New Roman"/>
          <w:sz w:val="28"/>
          <w:szCs w:val="28"/>
        </w:rPr>
        <w:t>і</w:t>
      </w:r>
      <w:r w:rsidR="00734D14">
        <w:rPr>
          <w:rFonts w:ascii="Times New Roman" w:hAnsi="Times New Roman" w:cs="Times New Roman"/>
          <w:sz w:val="28"/>
          <w:szCs w:val="28"/>
        </w:rPr>
        <w:t xml:space="preserve"> зарубіжних вчених та нормативно-правових актів</w:t>
      </w:r>
      <w:r w:rsidR="00CD54B8">
        <w:rPr>
          <w:rFonts w:ascii="Times New Roman" w:hAnsi="Times New Roman" w:cs="Times New Roman"/>
          <w:sz w:val="28"/>
          <w:szCs w:val="28"/>
        </w:rPr>
        <w:t xml:space="preserve"> </w:t>
      </w:r>
      <w:r w:rsidR="00BD6773">
        <w:rPr>
          <w:rFonts w:ascii="Times New Roman" w:hAnsi="Times New Roman" w:cs="Times New Roman"/>
          <w:sz w:val="28"/>
          <w:szCs w:val="28"/>
        </w:rPr>
        <w:t>у</w:t>
      </w:r>
      <w:r w:rsidR="005D3F19">
        <w:rPr>
          <w:rFonts w:ascii="Times New Roman" w:hAnsi="Times New Roman" w:cs="Times New Roman"/>
          <w:sz w:val="28"/>
          <w:szCs w:val="28"/>
        </w:rPr>
        <w:t>казують на</w:t>
      </w:r>
      <w:r w:rsidR="00734D14" w:rsidRPr="00734D14">
        <w:rPr>
          <w:rFonts w:ascii="Times New Roman" w:hAnsi="Times New Roman" w:cs="Times New Roman"/>
          <w:sz w:val="28"/>
          <w:szCs w:val="28"/>
        </w:rPr>
        <w:t xml:space="preserve"> відсутність єдиного загальноприйнятого підходу стосовно визначе</w:t>
      </w:r>
      <w:r w:rsidR="00734D14">
        <w:rPr>
          <w:rFonts w:ascii="Times New Roman" w:hAnsi="Times New Roman" w:cs="Times New Roman"/>
          <w:sz w:val="28"/>
          <w:szCs w:val="28"/>
        </w:rPr>
        <w:t>ння поняття «витрати»</w:t>
      </w:r>
      <w:r>
        <w:rPr>
          <w:rFonts w:ascii="Times New Roman" w:hAnsi="Times New Roman" w:cs="Times New Roman"/>
          <w:sz w:val="28"/>
          <w:szCs w:val="28"/>
        </w:rPr>
        <w:t>. Певною мірою це пояснюється тим, що</w:t>
      </w:r>
      <w:r w:rsidR="00CD54B8">
        <w:rPr>
          <w:rFonts w:ascii="Times New Roman" w:hAnsi="Times New Roman" w:cs="Times New Roman"/>
          <w:sz w:val="28"/>
          <w:szCs w:val="28"/>
        </w:rPr>
        <w:t xml:space="preserve"> </w:t>
      </w:r>
      <w:r w:rsidR="00734D14" w:rsidRPr="00734D14">
        <w:rPr>
          <w:rFonts w:ascii="Times New Roman" w:hAnsi="Times New Roman" w:cs="Times New Roman"/>
          <w:sz w:val="28"/>
          <w:szCs w:val="28"/>
        </w:rPr>
        <w:t xml:space="preserve">ринок безперервно оновлюється новими продуктами та послугами, які </w:t>
      </w:r>
      <w:r w:rsidR="005D3F19" w:rsidRPr="00734D14">
        <w:rPr>
          <w:rFonts w:ascii="Times New Roman" w:hAnsi="Times New Roman" w:cs="Times New Roman"/>
          <w:sz w:val="28"/>
          <w:szCs w:val="28"/>
        </w:rPr>
        <w:t xml:space="preserve">можуть </w:t>
      </w:r>
      <w:r w:rsidR="00734D14" w:rsidRPr="00734D14">
        <w:rPr>
          <w:rFonts w:ascii="Times New Roman" w:hAnsi="Times New Roman" w:cs="Times New Roman"/>
          <w:sz w:val="28"/>
          <w:szCs w:val="28"/>
        </w:rPr>
        <w:t>кардинально відрізнятися від попередн</w:t>
      </w:r>
      <w:r>
        <w:rPr>
          <w:rFonts w:ascii="Times New Roman" w:hAnsi="Times New Roman" w:cs="Times New Roman"/>
          <w:sz w:val="28"/>
          <w:szCs w:val="28"/>
        </w:rPr>
        <w:t>іх</w:t>
      </w:r>
      <w:r w:rsidR="00734D14" w:rsidRPr="00734D14">
        <w:rPr>
          <w:rFonts w:ascii="Times New Roman" w:hAnsi="Times New Roman" w:cs="Times New Roman"/>
          <w:sz w:val="28"/>
          <w:szCs w:val="28"/>
        </w:rPr>
        <w:t xml:space="preserve"> як за споживчими властивостями, так і за технологією виготовлення або надання послуг</w:t>
      </w:r>
      <w:r>
        <w:rPr>
          <w:rFonts w:ascii="Times New Roman" w:hAnsi="Times New Roman" w:cs="Times New Roman"/>
          <w:sz w:val="28"/>
          <w:szCs w:val="28"/>
        </w:rPr>
        <w:t>, а</w:t>
      </w:r>
      <w:r w:rsidR="00734D14" w:rsidRPr="00734D14">
        <w:rPr>
          <w:rFonts w:ascii="Times New Roman" w:hAnsi="Times New Roman" w:cs="Times New Roman"/>
          <w:sz w:val="28"/>
          <w:szCs w:val="28"/>
        </w:rPr>
        <w:t xml:space="preserve"> виникнення нових витрат є результатом їх систематичної видозмін</w:t>
      </w:r>
      <w:r>
        <w:rPr>
          <w:rFonts w:ascii="Times New Roman" w:hAnsi="Times New Roman" w:cs="Times New Roman"/>
          <w:sz w:val="28"/>
          <w:szCs w:val="28"/>
        </w:rPr>
        <w:t>и</w:t>
      </w:r>
      <w:r w:rsidR="00734D14" w:rsidRPr="00734D14">
        <w:rPr>
          <w:rFonts w:ascii="Times New Roman" w:hAnsi="Times New Roman" w:cs="Times New Roman"/>
          <w:sz w:val="28"/>
          <w:szCs w:val="28"/>
        </w:rPr>
        <w:t xml:space="preserve"> під впливом зовнішніх і внутрішніх факторів.</w:t>
      </w:r>
    </w:p>
    <w:p w:rsidR="0055337E" w:rsidRPr="0055337E" w:rsidRDefault="00196125" w:rsidP="0055337E">
      <w:pPr>
        <w:tabs>
          <w:tab w:val="left" w:pos="9639"/>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З урахуванням цього у дисертації термін</w:t>
      </w:r>
      <w:r w:rsidR="0055337E" w:rsidRPr="0055337E">
        <w:rPr>
          <w:rFonts w:ascii="Times New Roman" w:hAnsi="Times New Roman" w:cs="Times New Roman"/>
          <w:sz w:val="28"/>
          <w:szCs w:val="28"/>
        </w:rPr>
        <w:t xml:space="preserve"> «витрати виробництва</w:t>
      </w:r>
      <w:r w:rsidR="00CD54B8">
        <w:rPr>
          <w:rFonts w:ascii="Times New Roman" w:hAnsi="Times New Roman" w:cs="Times New Roman"/>
          <w:sz w:val="28"/>
          <w:szCs w:val="28"/>
        </w:rPr>
        <w:t xml:space="preserve"> </w:t>
      </w:r>
      <w:r w:rsidR="0055337E" w:rsidRPr="0055337E">
        <w:rPr>
          <w:rFonts w:ascii="Times New Roman" w:hAnsi="Times New Roman" w:cs="Times New Roman"/>
          <w:sz w:val="28"/>
          <w:szCs w:val="28"/>
        </w:rPr>
        <w:t>нафтогазовидобувного підприємства</w:t>
      </w:r>
      <w:r w:rsidR="0055337E">
        <w:rPr>
          <w:rFonts w:ascii="Times New Roman" w:hAnsi="Times New Roman" w:cs="Times New Roman"/>
          <w:sz w:val="28"/>
          <w:szCs w:val="28"/>
        </w:rPr>
        <w:t>»</w:t>
      </w:r>
      <w:r w:rsidR="00CD54B8">
        <w:rPr>
          <w:rFonts w:ascii="Times New Roman" w:hAnsi="Times New Roman" w:cs="Times New Roman"/>
          <w:sz w:val="28"/>
          <w:szCs w:val="28"/>
        </w:rPr>
        <w:t xml:space="preserve"> </w:t>
      </w:r>
      <w:r w:rsidRPr="005514CE">
        <w:rPr>
          <w:rFonts w:ascii="Times New Roman" w:hAnsi="Times New Roman" w:cs="Times New Roman"/>
          <w:sz w:val="28"/>
          <w:szCs w:val="28"/>
        </w:rPr>
        <w:t xml:space="preserve">трактується </w:t>
      </w:r>
      <w:r w:rsidR="009B1069" w:rsidRPr="005514CE">
        <w:rPr>
          <w:rFonts w:ascii="Times New Roman" w:hAnsi="Times New Roman" w:cs="Times New Roman"/>
          <w:sz w:val="28"/>
          <w:szCs w:val="28"/>
        </w:rPr>
        <w:t>як використані за певний період ресурси підприємства у грошовому вимірі, необхідні для здійснення господарської діяльності</w:t>
      </w:r>
      <w:r w:rsidR="0055337E" w:rsidRPr="005514CE">
        <w:rPr>
          <w:rFonts w:ascii="Times New Roman" w:hAnsi="Times New Roman" w:cs="Times New Roman"/>
          <w:sz w:val="28"/>
          <w:szCs w:val="28"/>
        </w:rPr>
        <w:t>.</w:t>
      </w:r>
    </w:p>
    <w:p w:rsidR="00F9516D" w:rsidRPr="007F0CD8" w:rsidRDefault="00F9516D" w:rsidP="00F9516D">
      <w:pPr>
        <w:tabs>
          <w:tab w:val="left" w:pos="9639"/>
        </w:tabs>
        <w:spacing w:after="0" w:line="240" w:lineRule="auto"/>
        <w:ind w:firstLine="567"/>
        <w:jc w:val="both"/>
        <w:rPr>
          <w:rFonts w:ascii="Times New Roman" w:hAnsi="Times New Roman" w:cs="Times New Roman"/>
          <w:sz w:val="28"/>
          <w:szCs w:val="28"/>
        </w:rPr>
      </w:pPr>
      <w:r w:rsidRPr="007F0CD8">
        <w:rPr>
          <w:rFonts w:ascii="Times New Roman" w:hAnsi="Times New Roman" w:cs="Times New Roman"/>
          <w:sz w:val="28"/>
          <w:szCs w:val="28"/>
        </w:rPr>
        <w:t>На основі проведеного аналізу існуючих підходів до класифікації витрат та враховуючи специфіку діяльності нафтогазовидобувних підприємств</w:t>
      </w:r>
      <w:r w:rsidR="00BD6773">
        <w:rPr>
          <w:rFonts w:ascii="Times New Roman" w:hAnsi="Times New Roman" w:cs="Times New Roman"/>
          <w:sz w:val="28"/>
          <w:szCs w:val="28"/>
        </w:rPr>
        <w:t>,</w:t>
      </w:r>
      <w:r w:rsidR="00A076E8">
        <w:rPr>
          <w:rFonts w:ascii="Times New Roman" w:hAnsi="Times New Roman" w:cs="Times New Roman"/>
          <w:sz w:val="28"/>
          <w:szCs w:val="28"/>
        </w:rPr>
        <w:t xml:space="preserve"> </w:t>
      </w:r>
      <w:r w:rsidR="005D3F19">
        <w:rPr>
          <w:rFonts w:ascii="Times New Roman" w:hAnsi="Times New Roman" w:cs="Times New Roman"/>
          <w:sz w:val="28"/>
          <w:szCs w:val="28"/>
        </w:rPr>
        <w:t>у</w:t>
      </w:r>
      <w:r w:rsidRPr="007F0CD8">
        <w:rPr>
          <w:rFonts w:ascii="Times New Roman" w:hAnsi="Times New Roman" w:cs="Times New Roman"/>
          <w:sz w:val="28"/>
          <w:szCs w:val="28"/>
        </w:rPr>
        <w:t xml:space="preserve"> роботі </w:t>
      </w:r>
      <w:r w:rsidR="00196125">
        <w:rPr>
          <w:rFonts w:ascii="Times New Roman" w:hAnsi="Times New Roman" w:cs="Times New Roman"/>
          <w:sz w:val="28"/>
          <w:szCs w:val="28"/>
        </w:rPr>
        <w:t>наведений такий</w:t>
      </w:r>
      <w:r w:rsidRPr="007F0CD8">
        <w:rPr>
          <w:rFonts w:ascii="Times New Roman" w:hAnsi="Times New Roman" w:cs="Times New Roman"/>
          <w:sz w:val="28"/>
          <w:szCs w:val="28"/>
        </w:rPr>
        <w:t xml:space="preserve"> перелік напрямів системної класифікації витрат нафтогазовидобувного виробництва</w:t>
      </w:r>
      <w:r w:rsidR="00196125">
        <w:rPr>
          <w:rFonts w:ascii="Times New Roman" w:hAnsi="Times New Roman" w:cs="Times New Roman"/>
          <w:sz w:val="28"/>
          <w:szCs w:val="28"/>
        </w:rPr>
        <w:t>:</w:t>
      </w:r>
      <w:r w:rsidRPr="007F0CD8">
        <w:rPr>
          <w:rFonts w:ascii="Times New Roman" w:hAnsi="Times New Roman" w:cs="Times New Roman"/>
          <w:sz w:val="28"/>
          <w:szCs w:val="28"/>
        </w:rPr>
        <w:t xml:space="preserve"> витрати на визначення планової і фактичної собівартості продукції (робіт, послуг); витрати для цілей управління прибутком </w:t>
      </w:r>
      <w:r w:rsidR="00BD6773">
        <w:rPr>
          <w:rFonts w:ascii="Times New Roman" w:hAnsi="Times New Roman" w:cs="Times New Roman"/>
          <w:sz w:val="28"/>
          <w:szCs w:val="28"/>
        </w:rPr>
        <w:t>у</w:t>
      </w:r>
      <w:r w:rsidRPr="007F0CD8">
        <w:rPr>
          <w:rFonts w:ascii="Times New Roman" w:hAnsi="Times New Roman" w:cs="Times New Roman"/>
          <w:sz w:val="28"/>
          <w:szCs w:val="28"/>
        </w:rPr>
        <w:t xml:space="preserve"> ринкових умовах; витрати для ефективного контролю і регулювання. Запропонована класифікація допоможе оцінити</w:t>
      </w:r>
      <w:r w:rsidR="00196125">
        <w:rPr>
          <w:rFonts w:ascii="Times New Roman" w:hAnsi="Times New Roman" w:cs="Times New Roman"/>
          <w:sz w:val="28"/>
          <w:szCs w:val="28"/>
        </w:rPr>
        <w:t xml:space="preserve"> ефективність</w:t>
      </w:r>
      <w:r w:rsidRPr="007F0CD8">
        <w:rPr>
          <w:rFonts w:ascii="Times New Roman" w:hAnsi="Times New Roman" w:cs="Times New Roman"/>
          <w:sz w:val="28"/>
          <w:szCs w:val="28"/>
        </w:rPr>
        <w:t xml:space="preserve"> здійснен</w:t>
      </w:r>
      <w:r w:rsidR="00196125">
        <w:rPr>
          <w:rFonts w:ascii="Times New Roman" w:hAnsi="Times New Roman" w:cs="Times New Roman"/>
          <w:sz w:val="28"/>
          <w:szCs w:val="28"/>
        </w:rPr>
        <w:t>их витрат</w:t>
      </w:r>
      <w:r w:rsidRPr="007F0CD8">
        <w:rPr>
          <w:rFonts w:ascii="Times New Roman" w:hAnsi="Times New Roman" w:cs="Times New Roman"/>
          <w:sz w:val="28"/>
          <w:szCs w:val="28"/>
        </w:rPr>
        <w:t>, визначити можливі способи</w:t>
      </w:r>
      <w:r w:rsidR="00196125">
        <w:rPr>
          <w:rFonts w:ascii="Times New Roman" w:hAnsi="Times New Roman" w:cs="Times New Roman"/>
          <w:sz w:val="28"/>
          <w:szCs w:val="28"/>
        </w:rPr>
        <w:t xml:space="preserve"> її</w:t>
      </w:r>
      <w:r w:rsidRPr="007F0CD8">
        <w:rPr>
          <w:rFonts w:ascii="Times New Roman" w:hAnsi="Times New Roman" w:cs="Times New Roman"/>
          <w:sz w:val="28"/>
          <w:szCs w:val="28"/>
        </w:rPr>
        <w:t xml:space="preserve"> підвищення і прийняти правильні рішення щодо управління ними.</w:t>
      </w:r>
    </w:p>
    <w:p w:rsidR="00435AE5" w:rsidRDefault="00BD6773" w:rsidP="00435AE5">
      <w:pPr>
        <w:tabs>
          <w:tab w:val="left" w:pos="9639"/>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У</w:t>
      </w:r>
      <w:r w:rsidR="00435AE5" w:rsidRPr="00435AE5">
        <w:rPr>
          <w:rFonts w:ascii="Times New Roman" w:hAnsi="Times New Roman" w:cs="Times New Roman"/>
          <w:sz w:val="28"/>
          <w:szCs w:val="28"/>
        </w:rPr>
        <w:t>раховуючи елементи витрат (</w:t>
      </w:r>
      <w:r>
        <w:rPr>
          <w:rFonts w:ascii="Times New Roman" w:hAnsi="Times New Roman" w:cs="Times New Roman"/>
          <w:sz w:val="28"/>
          <w:szCs w:val="28"/>
        </w:rPr>
        <w:t xml:space="preserve">табл. 1, </w:t>
      </w:r>
      <w:r w:rsidR="00435AE5" w:rsidRPr="00435AE5">
        <w:rPr>
          <w:rFonts w:ascii="Times New Roman" w:hAnsi="Times New Roman" w:cs="Times New Roman"/>
          <w:sz w:val="28"/>
          <w:szCs w:val="28"/>
        </w:rPr>
        <w:t>п. 1 – п. 6), які використовуються на на</w:t>
      </w:r>
      <w:r w:rsidR="00435AE5">
        <w:rPr>
          <w:rFonts w:ascii="Times New Roman" w:hAnsi="Times New Roman" w:cs="Times New Roman"/>
          <w:sz w:val="28"/>
          <w:szCs w:val="28"/>
        </w:rPr>
        <w:t>фтогазовидобувних підприємствах</w:t>
      </w:r>
      <w:r w:rsidR="00435AE5" w:rsidRPr="00435AE5">
        <w:rPr>
          <w:rFonts w:ascii="Times New Roman" w:hAnsi="Times New Roman" w:cs="Times New Roman"/>
          <w:sz w:val="28"/>
          <w:szCs w:val="28"/>
        </w:rPr>
        <w:t>, автором удосконалено порядок розрахунку показників собівартості товарної продукції на нафтогазовидобувних підприємствах через доповнення схеми розрахунку показниками (</w:t>
      </w:r>
      <w:r>
        <w:rPr>
          <w:rFonts w:ascii="Times New Roman" w:hAnsi="Times New Roman" w:cs="Times New Roman"/>
          <w:sz w:val="28"/>
          <w:szCs w:val="28"/>
        </w:rPr>
        <w:t xml:space="preserve">табл. 1, </w:t>
      </w:r>
      <w:r w:rsidR="00435AE5" w:rsidRPr="00435AE5">
        <w:rPr>
          <w:rFonts w:ascii="Times New Roman" w:hAnsi="Times New Roman" w:cs="Times New Roman"/>
          <w:sz w:val="28"/>
          <w:szCs w:val="28"/>
        </w:rPr>
        <w:t>п. 7 – п. 12), що забезпечує ефективне управління</w:t>
      </w:r>
      <w:r w:rsidR="009B1069">
        <w:rPr>
          <w:rFonts w:ascii="Times New Roman" w:hAnsi="Times New Roman" w:cs="Times New Roman"/>
          <w:sz w:val="28"/>
          <w:szCs w:val="28"/>
        </w:rPr>
        <w:t xml:space="preserve"> витратами виробництва</w:t>
      </w:r>
      <w:r w:rsidR="00435AE5" w:rsidRPr="00435AE5">
        <w:rPr>
          <w:rFonts w:ascii="Times New Roman" w:hAnsi="Times New Roman" w:cs="Times New Roman"/>
          <w:sz w:val="28"/>
          <w:szCs w:val="28"/>
        </w:rPr>
        <w:t>.</w:t>
      </w:r>
    </w:p>
    <w:p w:rsidR="00D71D9B" w:rsidRPr="00435AE5" w:rsidRDefault="00D71D9B" w:rsidP="00D71D9B">
      <w:pPr>
        <w:tabs>
          <w:tab w:val="left" w:pos="9639"/>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w:t>
      </w:r>
      <w:r w:rsidRPr="00435AE5">
        <w:rPr>
          <w:rFonts w:ascii="Times New Roman" w:hAnsi="Times New Roman" w:cs="Times New Roman"/>
          <w:sz w:val="28"/>
          <w:szCs w:val="28"/>
        </w:rPr>
        <w:t xml:space="preserve">иробничий процес нафтогазовидобутку має </w:t>
      </w:r>
      <w:r>
        <w:rPr>
          <w:rFonts w:ascii="Times New Roman" w:hAnsi="Times New Roman" w:cs="Times New Roman"/>
          <w:sz w:val="28"/>
          <w:szCs w:val="28"/>
        </w:rPr>
        <w:t>низку</w:t>
      </w:r>
      <w:r w:rsidRPr="00435AE5">
        <w:rPr>
          <w:rFonts w:ascii="Times New Roman" w:hAnsi="Times New Roman" w:cs="Times New Roman"/>
          <w:sz w:val="28"/>
          <w:szCs w:val="28"/>
        </w:rPr>
        <w:t xml:space="preserve"> особливостей, які впливають на організацію виробництва і побудову підприємства</w:t>
      </w:r>
      <w:r>
        <w:rPr>
          <w:rFonts w:ascii="Times New Roman" w:hAnsi="Times New Roman" w:cs="Times New Roman"/>
          <w:sz w:val="28"/>
          <w:szCs w:val="28"/>
        </w:rPr>
        <w:t>. Зокрема,</w:t>
      </w:r>
      <w:r w:rsidRPr="00435AE5">
        <w:rPr>
          <w:rFonts w:ascii="Times New Roman" w:hAnsi="Times New Roman" w:cs="Times New Roman"/>
          <w:sz w:val="28"/>
          <w:szCs w:val="28"/>
        </w:rPr>
        <w:t xml:space="preserve"> у нафтогазовидобуванні предметом праці є </w:t>
      </w:r>
      <w:r w:rsidRPr="00574650">
        <w:rPr>
          <w:rFonts w:ascii="Times New Roman" w:hAnsi="Times New Roman" w:cs="Times New Roman"/>
          <w:sz w:val="28"/>
          <w:szCs w:val="28"/>
        </w:rPr>
        <w:t>родовище</w:t>
      </w:r>
      <w:r w:rsidRPr="00435AE5">
        <w:rPr>
          <w:rFonts w:ascii="Times New Roman" w:hAnsi="Times New Roman" w:cs="Times New Roman"/>
          <w:sz w:val="28"/>
          <w:szCs w:val="28"/>
        </w:rPr>
        <w:t xml:space="preserve">, що містить нафту і газ, </w:t>
      </w:r>
      <w:r w:rsidR="00742E73">
        <w:rPr>
          <w:rFonts w:ascii="Times New Roman" w:hAnsi="Times New Roman" w:cs="Times New Roman"/>
          <w:sz w:val="28"/>
          <w:szCs w:val="28"/>
        </w:rPr>
        <w:t>котре</w:t>
      </w:r>
      <w:r w:rsidRPr="00435AE5">
        <w:rPr>
          <w:rFonts w:ascii="Times New Roman" w:hAnsi="Times New Roman" w:cs="Times New Roman"/>
          <w:sz w:val="28"/>
          <w:szCs w:val="28"/>
        </w:rPr>
        <w:t xml:space="preserve"> не є результатом минулої праці і не має вартості; на нафтогазовидобувних підприємствах предмет праці територіально закріплений; предмет праці обробляється безперервно, тому необхідний цілодобовий контроль за технологією та організацією виробництва силами спеціальних оперативних служб; віддаленість предмета праці і підземної частини експлуатаційного обладнання від безпосереднього спостереження і впливу, що обумовлює своєрідний характер технології процесу видобутку нафти, коли людина змушена впливати на предмет праці не безпосередньо, а через нафтові та газові свердловини. Врахування зазначених особливостей </w:t>
      </w:r>
      <w:r>
        <w:rPr>
          <w:rFonts w:ascii="Times New Roman" w:hAnsi="Times New Roman" w:cs="Times New Roman"/>
          <w:sz w:val="28"/>
          <w:szCs w:val="28"/>
        </w:rPr>
        <w:t>у</w:t>
      </w:r>
      <w:r w:rsidRPr="00435AE5">
        <w:rPr>
          <w:rFonts w:ascii="Times New Roman" w:hAnsi="Times New Roman" w:cs="Times New Roman"/>
          <w:sz w:val="28"/>
          <w:szCs w:val="28"/>
        </w:rPr>
        <w:t xml:space="preserve"> процесі обліку і контролю витрат виробництва дозволить забезпечити пропорційне завантаження виробничих потужностей.</w:t>
      </w:r>
    </w:p>
    <w:p w:rsidR="00CD54B8" w:rsidRDefault="00CD54B8" w:rsidP="002D6E40">
      <w:pPr>
        <w:tabs>
          <w:tab w:val="left" w:pos="9639"/>
        </w:tabs>
        <w:spacing w:after="0" w:line="240" w:lineRule="auto"/>
        <w:ind w:firstLine="567"/>
        <w:jc w:val="right"/>
        <w:rPr>
          <w:rFonts w:ascii="Times New Roman" w:hAnsi="Times New Roman" w:cs="Times New Roman"/>
          <w:i/>
          <w:sz w:val="28"/>
          <w:szCs w:val="28"/>
        </w:rPr>
      </w:pPr>
    </w:p>
    <w:p w:rsidR="00435AE5" w:rsidRPr="00E46456" w:rsidRDefault="00196125" w:rsidP="002D6E40">
      <w:pPr>
        <w:tabs>
          <w:tab w:val="left" w:pos="9639"/>
        </w:tabs>
        <w:spacing w:after="0" w:line="240" w:lineRule="auto"/>
        <w:ind w:firstLine="567"/>
        <w:jc w:val="right"/>
        <w:rPr>
          <w:rFonts w:ascii="Times New Roman" w:hAnsi="Times New Roman" w:cs="Times New Roman"/>
          <w:i/>
          <w:sz w:val="28"/>
          <w:szCs w:val="28"/>
        </w:rPr>
      </w:pPr>
      <w:r>
        <w:rPr>
          <w:rFonts w:ascii="Times New Roman" w:hAnsi="Times New Roman" w:cs="Times New Roman"/>
          <w:i/>
          <w:sz w:val="28"/>
          <w:szCs w:val="28"/>
        </w:rPr>
        <w:lastRenderedPageBreak/>
        <w:t>Таблиця 1</w:t>
      </w:r>
    </w:p>
    <w:p w:rsidR="00435AE5" w:rsidRPr="00E46456" w:rsidRDefault="00435AE5" w:rsidP="002D6E40">
      <w:pPr>
        <w:tabs>
          <w:tab w:val="left" w:pos="9639"/>
        </w:tabs>
        <w:spacing w:after="0" w:line="240" w:lineRule="auto"/>
        <w:ind w:firstLine="567"/>
        <w:jc w:val="center"/>
        <w:rPr>
          <w:rFonts w:ascii="Times New Roman" w:hAnsi="Times New Roman" w:cs="Times New Roman"/>
          <w:b/>
          <w:sz w:val="28"/>
          <w:szCs w:val="28"/>
        </w:rPr>
      </w:pPr>
      <w:r>
        <w:rPr>
          <w:rFonts w:ascii="Times New Roman" w:hAnsi="Times New Roman" w:cs="Times New Roman"/>
          <w:b/>
          <w:sz w:val="28"/>
          <w:szCs w:val="28"/>
        </w:rPr>
        <w:t>Доповнена с</w:t>
      </w:r>
      <w:r w:rsidRPr="00E46456">
        <w:rPr>
          <w:rFonts w:ascii="Times New Roman" w:hAnsi="Times New Roman" w:cs="Times New Roman"/>
          <w:b/>
          <w:sz w:val="28"/>
          <w:szCs w:val="28"/>
        </w:rPr>
        <w:t>хема розрахунку показників собівартості товарної продукції</w:t>
      </w:r>
      <w:r>
        <w:rPr>
          <w:rFonts w:ascii="Times New Roman" w:hAnsi="Times New Roman" w:cs="Times New Roman"/>
          <w:b/>
          <w:sz w:val="28"/>
          <w:szCs w:val="28"/>
        </w:rPr>
        <w:t xml:space="preserve"> по ГПУ «Полтавагазвидобування»</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5210"/>
        <w:gridCol w:w="4963"/>
      </w:tblGrid>
      <w:tr w:rsidR="00435AE5" w:rsidRPr="00E46456" w:rsidTr="007E0311">
        <w:tc>
          <w:tcPr>
            <w:tcW w:w="5210" w:type="dxa"/>
            <w:shd w:val="clear" w:color="auto" w:fill="auto"/>
            <w:vAlign w:val="center"/>
          </w:tcPr>
          <w:p w:rsidR="00435AE5" w:rsidRPr="00E46456" w:rsidRDefault="00435AE5" w:rsidP="007E0311">
            <w:pPr>
              <w:tabs>
                <w:tab w:val="left" w:pos="9639"/>
              </w:tabs>
              <w:spacing w:after="0" w:line="240" w:lineRule="auto"/>
              <w:jc w:val="center"/>
              <w:rPr>
                <w:rFonts w:ascii="Times New Roman" w:hAnsi="Times New Roman" w:cs="Times New Roman"/>
                <w:b/>
                <w:sz w:val="24"/>
                <w:szCs w:val="24"/>
              </w:rPr>
            </w:pPr>
            <w:r w:rsidRPr="00E46456">
              <w:rPr>
                <w:rFonts w:ascii="Times New Roman" w:hAnsi="Times New Roman" w:cs="Times New Roman"/>
                <w:b/>
                <w:sz w:val="24"/>
                <w:szCs w:val="24"/>
              </w:rPr>
              <w:t>Елементи витрат і показники собівартості</w:t>
            </w:r>
          </w:p>
        </w:tc>
        <w:tc>
          <w:tcPr>
            <w:tcW w:w="4963" w:type="dxa"/>
            <w:shd w:val="clear" w:color="auto" w:fill="auto"/>
            <w:vAlign w:val="center"/>
          </w:tcPr>
          <w:p w:rsidR="00435AE5" w:rsidRPr="00E46456" w:rsidRDefault="00435AE5" w:rsidP="007E0311">
            <w:pPr>
              <w:tabs>
                <w:tab w:val="left" w:pos="9639"/>
              </w:tabs>
              <w:spacing w:after="0" w:line="240" w:lineRule="auto"/>
              <w:jc w:val="center"/>
              <w:rPr>
                <w:rFonts w:ascii="Times New Roman" w:hAnsi="Times New Roman" w:cs="Times New Roman"/>
                <w:b/>
                <w:sz w:val="24"/>
                <w:szCs w:val="24"/>
              </w:rPr>
            </w:pPr>
            <w:r w:rsidRPr="00E46456">
              <w:rPr>
                <w:rFonts w:ascii="Times New Roman" w:hAnsi="Times New Roman" w:cs="Times New Roman"/>
                <w:b/>
                <w:sz w:val="24"/>
                <w:szCs w:val="24"/>
              </w:rPr>
              <w:t>Метод визначення</w:t>
            </w:r>
          </w:p>
        </w:tc>
      </w:tr>
      <w:tr w:rsidR="00435AE5" w:rsidRPr="00E46456" w:rsidTr="007E0311">
        <w:tc>
          <w:tcPr>
            <w:tcW w:w="5210" w:type="dxa"/>
            <w:shd w:val="clear" w:color="auto" w:fill="auto"/>
          </w:tcPr>
          <w:p w:rsidR="00435AE5" w:rsidRPr="00E46456" w:rsidRDefault="00435AE5" w:rsidP="007E0311">
            <w:pPr>
              <w:tabs>
                <w:tab w:val="left" w:pos="9639"/>
              </w:tabs>
              <w:spacing w:after="0" w:line="240" w:lineRule="auto"/>
              <w:jc w:val="both"/>
              <w:rPr>
                <w:rFonts w:ascii="Times New Roman" w:hAnsi="Times New Roman" w:cs="Times New Roman"/>
                <w:sz w:val="24"/>
                <w:szCs w:val="24"/>
              </w:rPr>
            </w:pPr>
            <w:r w:rsidRPr="00E46456">
              <w:rPr>
                <w:rFonts w:ascii="Times New Roman" w:hAnsi="Times New Roman" w:cs="Times New Roman"/>
                <w:sz w:val="24"/>
                <w:szCs w:val="24"/>
              </w:rPr>
              <w:t>1. Матеріальні витрати:</w:t>
            </w:r>
          </w:p>
          <w:p w:rsidR="00435AE5" w:rsidRPr="00E46456" w:rsidRDefault="00BD6773" w:rsidP="007E0311">
            <w:pPr>
              <w:tabs>
                <w:tab w:val="left" w:pos="963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435AE5" w:rsidRPr="00E46456">
              <w:rPr>
                <w:rFonts w:ascii="Times New Roman" w:hAnsi="Times New Roman" w:cs="Times New Roman"/>
                <w:sz w:val="24"/>
                <w:szCs w:val="24"/>
              </w:rPr>
              <w:t xml:space="preserve"> сировина </w:t>
            </w:r>
            <w:r w:rsidR="00006D62">
              <w:rPr>
                <w:rFonts w:ascii="Times New Roman" w:hAnsi="Times New Roman" w:cs="Times New Roman"/>
                <w:sz w:val="24"/>
                <w:szCs w:val="24"/>
              </w:rPr>
              <w:t>й</w:t>
            </w:r>
            <w:r w:rsidR="00435AE5" w:rsidRPr="00E46456">
              <w:rPr>
                <w:rFonts w:ascii="Times New Roman" w:hAnsi="Times New Roman" w:cs="Times New Roman"/>
                <w:sz w:val="24"/>
                <w:szCs w:val="24"/>
              </w:rPr>
              <w:t xml:space="preserve"> основні матеріали;</w:t>
            </w:r>
          </w:p>
          <w:p w:rsidR="00435AE5" w:rsidRPr="00E46456" w:rsidRDefault="00BD6773" w:rsidP="007E0311">
            <w:pPr>
              <w:tabs>
                <w:tab w:val="left" w:pos="963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435AE5" w:rsidRPr="00E46456">
              <w:rPr>
                <w:rFonts w:ascii="Times New Roman" w:hAnsi="Times New Roman" w:cs="Times New Roman"/>
                <w:sz w:val="24"/>
                <w:szCs w:val="24"/>
              </w:rPr>
              <w:t xml:space="preserve"> допоміжні матеріали;</w:t>
            </w:r>
          </w:p>
          <w:p w:rsidR="00435AE5" w:rsidRPr="00E46456" w:rsidRDefault="00BD6773" w:rsidP="007E0311">
            <w:pPr>
              <w:tabs>
                <w:tab w:val="left" w:pos="963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435AE5" w:rsidRPr="00E46456">
              <w:rPr>
                <w:rFonts w:ascii="Times New Roman" w:hAnsi="Times New Roman" w:cs="Times New Roman"/>
                <w:sz w:val="24"/>
                <w:szCs w:val="24"/>
              </w:rPr>
              <w:t xml:space="preserve"> паливо;</w:t>
            </w:r>
          </w:p>
          <w:p w:rsidR="00435AE5" w:rsidRPr="00E46456" w:rsidRDefault="00BD6773" w:rsidP="007E0311">
            <w:pPr>
              <w:tabs>
                <w:tab w:val="left" w:pos="963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435AE5" w:rsidRPr="00E46456">
              <w:rPr>
                <w:rFonts w:ascii="Times New Roman" w:hAnsi="Times New Roman" w:cs="Times New Roman"/>
                <w:sz w:val="24"/>
                <w:szCs w:val="24"/>
              </w:rPr>
              <w:t xml:space="preserve"> енергія;</w:t>
            </w:r>
          </w:p>
          <w:p w:rsidR="00435AE5" w:rsidRPr="00E46456" w:rsidRDefault="00BD6773" w:rsidP="007E0311">
            <w:pPr>
              <w:tabs>
                <w:tab w:val="left" w:pos="963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435AE5" w:rsidRPr="00E46456">
              <w:rPr>
                <w:rFonts w:ascii="Times New Roman" w:hAnsi="Times New Roman" w:cs="Times New Roman"/>
                <w:sz w:val="24"/>
                <w:szCs w:val="24"/>
              </w:rPr>
              <w:t xml:space="preserve"> вода</w:t>
            </w:r>
          </w:p>
        </w:tc>
        <w:tc>
          <w:tcPr>
            <w:tcW w:w="4963" w:type="dxa"/>
            <w:shd w:val="clear" w:color="auto" w:fill="auto"/>
            <w:vAlign w:val="center"/>
          </w:tcPr>
          <w:p w:rsidR="00435AE5" w:rsidRPr="00E46456" w:rsidRDefault="00435AE5" w:rsidP="00006D62">
            <w:pPr>
              <w:tabs>
                <w:tab w:val="left" w:pos="9639"/>
              </w:tabs>
              <w:spacing w:after="0" w:line="240" w:lineRule="auto"/>
              <w:jc w:val="center"/>
              <w:rPr>
                <w:rFonts w:ascii="Times New Roman" w:hAnsi="Times New Roman" w:cs="Times New Roman"/>
                <w:sz w:val="24"/>
                <w:szCs w:val="24"/>
              </w:rPr>
            </w:pPr>
            <w:r w:rsidRPr="00E46456">
              <w:rPr>
                <w:rFonts w:ascii="Times New Roman" w:hAnsi="Times New Roman" w:cs="Times New Roman"/>
                <w:sz w:val="24"/>
                <w:szCs w:val="24"/>
              </w:rPr>
              <w:t>Визнача</w:t>
            </w:r>
            <w:r w:rsidR="00006D62">
              <w:rPr>
                <w:rFonts w:ascii="Times New Roman" w:hAnsi="Times New Roman" w:cs="Times New Roman"/>
                <w:sz w:val="24"/>
                <w:szCs w:val="24"/>
              </w:rPr>
              <w:t>ю</w:t>
            </w:r>
            <w:r w:rsidRPr="00E46456">
              <w:rPr>
                <w:rFonts w:ascii="Times New Roman" w:hAnsi="Times New Roman" w:cs="Times New Roman"/>
                <w:sz w:val="24"/>
                <w:szCs w:val="24"/>
              </w:rPr>
              <w:t>ться за нормативами на одиницю продукції, об’єму робіт тощо</w:t>
            </w:r>
          </w:p>
        </w:tc>
      </w:tr>
      <w:tr w:rsidR="00435AE5" w:rsidRPr="00E46456" w:rsidTr="007E0311">
        <w:tc>
          <w:tcPr>
            <w:tcW w:w="5210" w:type="dxa"/>
            <w:shd w:val="clear" w:color="auto" w:fill="auto"/>
            <w:vAlign w:val="center"/>
          </w:tcPr>
          <w:p w:rsidR="00435AE5" w:rsidRPr="00E46456" w:rsidRDefault="00435AE5" w:rsidP="007E0311">
            <w:pPr>
              <w:tabs>
                <w:tab w:val="left" w:pos="9639"/>
              </w:tabs>
              <w:spacing w:after="0" w:line="240" w:lineRule="auto"/>
              <w:rPr>
                <w:rFonts w:ascii="Times New Roman" w:hAnsi="Times New Roman" w:cs="Times New Roman"/>
                <w:sz w:val="24"/>
                <w:szCs w:val="24"/>
              </w:rPr>
            </w:pPr>
            <w:r w:rsidRPr="00E46456">
              <w:rPr>
                <w:rFonts w:ascii="Times New Roman" w:hAnsi="Times New Roman" w:cs="Times New Roman"/>
                <w:sz w:val="24"/>
                <w:szCs w:val="24"/>
              </w:rPr>
              <w:t>2. Фонд оплати праці</w:t>
            </w:r>
          </w:p>
        </w:tc>
        <w:tc>
          <w:tcPr>
            <w:tcW w:w="4963" w:type="dxa"/>
            <w:shd w:val="clear" w:color="auto" w:fill="auto"/>
            <w:vAlign w:val="center"/>
          </w:tcPr>
          <w:p w:rsidR="00435AE5" w:rsidRPr="00E46456" w:rsidRDefault="00435AE5" w:rsidP="007E0311">
            <w:pPr>
              <w:tabs>
                <w:tab w:val="left" w:pos="9639"/>
              </w:tabs>
              <w:spacing w:after="0" w:line="240" w:lineRule="auto"/>
              <w:jc w:val="center"/>
              <w:rPr>
                <w:rFonts w:ascii="Times New Roman" w:hAnsi="Times New Roman" w:cs="Times New Roman"/>
                <w:sz w:val="24"/>
                <w:szCs w:val="24"/>
              </w:rPr>
            </w:pPr>
            <w:r w:rsidRPr="00E46456">
              <w:rPr>
                <w:rFonts w:ascii="Times New Roman" w:hAnsi="Times New Roman" w:cs="Times New Roman"/>
                <w:sz w:val="24"/>
                <w:szCs w:val="24"/>
              </w:rPr>
              <w:t>Визначення середньої заробітної плати за категоріями робітників та їх чисельності</w:t>
            </w:r>
          </w:p>
        </w:tc>
      </w:tr>
      <w:tr w:rsidR="00435AE5" w:rsidRPr="00E46456" w:rsidTr="007E0311">
        <w:tc>
          <w:tcPr>
            <w:tcW w:w="5210" w:type="dxa"/>
            <w:shd w:val="clear" w:color="auto" w:fill="auto"/>
            <w:vAlign w:val="center"/>
          </w:tcPr>
          <w:p w:rsidR="00435AE5" w:rsidRPr="00E46456" w:rsidRDefault="00435AE5" w:rsidP="007E0311">
            <w:pPr>
              <w:tabs>
                <w:tab w:val="left" w:pos="9639"/>
              </w:tabs>
              <w:spacing w:after="0" w:line="240" w:lineRule="auto"/>
              <w:rPr>
                <w:rFonts w:ascii="Times New Roman" w:hAnsi="Times New Roman" w:cs="Times New Roman"/>
                <w:sz w:val="24"/>
                <w:szCs w:val="24"/>
              </w:rPr>
            </w:pPr>
            <w:r w:rsidRPr="00E46456">
              <w:rPr>
                <w:rFonts w:ascii="Times New Roman" w:hAnsi="Times New Roman" w:cs="Times New Roman"/>
                <w:sz w:val="24"/>
                <w:szCs w:val="24"/>
              </w:rPr>
              <w:t>3. Відрахування на соціальні заходи</w:t>
            </w:r>
          </w:p>
        </w:tc>
        <w:tc>
          <w:tcPr>
            <w:tcW w:w="4963" w:type="dxa"/>
            <w:shd w:val="clear" w:color="auto" w:fill="auto"/>
            <w:vAlign w:val="center"/>
          </w:tcPr>
          <w:p w:rsidR="00435AE5" w:rsidRPr="00E46456" w:rsidRDefault="00435AE5" w:rsidP="00006D62">
            <w:pPr>
              <w:tabs>
                <w:tab w:val="left" w:pos="9639"/>
              </w:tabs>
              <w:spacing w:after="0" w:line="240" w:lineRule="auto"/>
              <w:jc w:val="center"/>
              <w:rPr>
                <w:rFonts w:ascii="Times New Roman" w:hAnsi="Times New Roman" w:cs="Times New Roman"/>
                <w:sz w:val="24"/>
                <w:szCs w:val="24"/>
              </w:rPr>
            </w:pPr>
            <w:r w:rsidRPr="00E46456">
              <w:rPr>
                <w:rFonts w:ascii="Times New Roman" w:hAnsi="Times New Roman" w:cs="Times New Roman"/>
                <w:sz w:val="24"/>
                <w:szCs w:val="24"/>
              </w:rPr>
              <w:t>Визнач</w:t>
            </w:r>
            <w:r w:rsidR="00006D62">
              <w:rPr>
                <w:rFonts w:ascii="Times New Roman" w:hAnsi="Times New Roman" w:cs="Times New Roman"/>
                <w:sz w:val="24"/>
                <w:szCs w:val="24"/>
              </w:rPr>
              <w:t>ю</w:t>
            </w:r>
            <w:r w:rsidRPr="00E46456">
              <w:rPr>
                <w:rFonts w:ascii="Times New Roman" w:hAnsi="Times New Roman" w:cs="Times New Roman"/>
                <w:sz w:val="24"/>
                <w:szCs w:val="24"/>
              </w:rPr>
              <w:t>ється відповідно до нормативів фонду оплати праці</w:t>
            </w:r>
          </w:p>
        </w:tc>
      </w:tr>
      <w:tr w:rsidR="00435AE5" w:rsidRPr="00E46456" w:rsidTr="007E0311">
        <w:tc>
          <w:tcPr>
            <w:tcW w:w="5210" w:type="dxa"/>
            <w:shd w:val="clear" w:color="auto" w:fill="auto"/>
            <w:vAlign w:val="center"/>
          </w:tcPr>
          <w:p w:rsidR="00435AE5" w:rsidRPr="00E46456" w:rsidRDefault="00435AE5" w:rsidP="007E0311">
            <w:pPr>
              <w:tabs>
                <w:tab w:val="left" w:pos="9639"/>
              </w:tabs>
              <w:spacing w:after="0" w:line="240" w:lineRule="auto"/>
              <w:rPr>
                <w:rFonts w:ascii="Times New Roman" w:hAnsi="Times New Roman" w:cs="Times New Roman"/>
                <w:sz w:val="24"/>
                <w:szCs w:val="24"/>
              </w:rPr>
            </w:pPr>
            <w:r w:rsidRPr="00E46456">
              <w:rPr>
                <w:rFonts w:ascii="Times New Roman" w:hAnsi="Times New Roman" w:cs="Times New Roman"/>
                <w:sz w:val="24"/>
                <w:szCs w:val="24"/>
              </w:rPr>
              <w:t>4. Амортизація</w:t>
            </w:r>
          </w:p>
        </w:tc>
        <w:tc>
          <w:tcPr>
            <w:tcW w:w="4963" w:type="dxa"/>
            <w:shd w:val="clear" w:color="auto" w:fill="auto"/>
            <w:vAlign w:val="center"/>
          </w:tcPr>
          <w:p w:rsidR="00435AE5" w:rsidRPr="00E46456" w:rsidRDefault="00435AE5" w:rsidP="007E0311">
            <w:pPr>
              <w:tabs>
                <w:tab w:val="left" w:pos="9639"/>
              </w:tabs>
              <w:spacing w:after="0" w:line="240" w:lineRule="auto"/>
              <w:jc w:val="center"/>
              <w:rPr>
                <w:rFonts w:ascii="Times New Roman" w:hAnsi="Times New Roman" w:cs="Times New Roman"/>
                <w:sz w:val="24"/>
                <w:szCs w:val="24"/>
              </w:rPr>
            </w:pPr>
            <w:r w:rsidRPr="00E46456">
              <w:rPr>
                <w:rFonts w:ascii="Times New Roman" w:hAnsi="Times New Roman" w:cs="Times New Roman"/>
                <w:sz w:val="24"/>
                <w:szCs w:val="24"/>
              </w:rPr>
              <w:t>Визначається відповідно до нормативів середньорічної вартості основних засобів</w:t>
            </w:r>
          </w:p>
        </w:tc>
      </w:tr>
      <w:tr w:rsidR="00435AE5" w:rsidRPr="00E46456" w:rsidTr="007E0311">
        <w:tc>
          <w:tcPr>
            <w:tcW w:w="5210" w:type="dxa"/>
            <w:shd w:val="clear" w:color="auto" w:fill="auto"/>
          </w:tcPr>
          <w:p w:rsidR="00435AE5" w:rsidRPr="00E46456" w:rsidRDefault="00435AE5" w:rsidP="007E0311">
            <w:pPr>
              <w:tabs>
                <w:tab w:val="left" w:pos="9639"/>
              </w:tabs>
              <w:spacing w:after="0" w:line="240" w:lineRule="auto"/>
              <w:jc w:val="both"/>
              <w:rPr>
                <w:rFonts w:ascii="Times New Roman" w:hAnsi="Times New Roman" w:cs="Times New Roman"/>
                <w:sz w:val="24"/>
                <w:szCs w:val="24"/>
              </w:rPr>
            </w:pPr>
            <w:r w:rsidRPr="00E46456">
              <w:rPr>
                <w:rFonts w:ascii="Times New Roman" w:hAnsi="Times New Roman" w:cs="Times New Roman"/>
                <w:sz w:val="24"/>
                <w:szCs w:val="24"/>
              </w:rPr>
              <w:t>5. Інші витрати, в тому числі:</w:t>
            </w:r>
          </w:p>
          <w:p w:rsidR="00435AE5" w:rsidRPr="00E46456" w:rsidRDefault="00006D62" w:rsidP="007E0311">
            <w:pPr>
              <w:tabs>
                <w:tab w:val="left" w:pos="963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435AE5" w:rsidRPr="00E46456">
              <w:rPr>
                <w:rFonts w:ascii="Times New Roman" w:hAnsi="Times New Roman" w:cs="Times New Roman"/>
                <w:sz w:val="24"/>
                <w:szCs w:val="24"/>
              </w:rPr>
              <w:t xml:space="preserve"> адміністративно-господарські;</w:t>
            </w:r>
          </w:p>
          <w:p w:rsidR="00435AE5" w:rsidRPr="00E46456" w:rsidRDefault="00006D62" w:rsidP="007E0311">
            <w:pPr>
              <w:tabs>
                <w:tab w:val="left" w:pos="963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435AE5" w:rsidRPr="00E46456">
              <w:rPr>
                <w:rFonts w:ascii="Times New Roman" w:hAnsi="Times New Roman" w:cs="Times New Roman"/>
                <w:sz w:val="24"/>
                <w:szCs w:val="24"/>
              </w:rPr>
              <w:t xml:space="preserve"> загальновиробничі;</w:t>
            </w:r>
          </w:p>
          <w:p w:rsidR="00435AE5" w:rsidRPr="00E46456" w:rsidRDefault="00006D62" w:rsidP="007E0311">
            <w:pPr>
              <w:tabs>
                <w:tab w:val="left" w:pos="963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435AE5" w:rsidRPr="00E46456">
              <w:rPr>
                <w:rFonts w:ascii="Times New Roman" w:hAnsi="Times New Roman" w:cs="Times New Roman"/>
                <w:sz w:val="24"/>
                <w:szCs w:val="24"/>
              </w:rPr>
              <w:t xml:space="preserve"> послуги інших підприємств;</w:t>
            </w:r>
          </w:p>
          <w:p w:rsidR="00435AE5" w:rsidRPr="00E46456" w:rsidRDefault="00006D62" w:rsidP="007E0311">
            <w:pPr>
              <w:tabs>
                <w:tab w:val="left" w:pos="963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435AE5" w:rsidRPr="00E46456">
              <w:rPr>
                <w:rFonts w:ascii="Times New Roman" w:hAnsi="Times New Roman" w:cs="Times New Roman"/>
                <w:sz w:val="24"/>
                <w:szCs w:val="24"/>
              </w:rPr>
              <w:t xml:space="preserve"> податки і від</w:t>
            </w:r>
            <w:r>
              <w:rPr>
                <w:rFonts w:ascii="Times New Roman" w:hAnsi="Times New Roman" w:cs="Times New Roman"/>
                <w:sz w:val="24"/>
                <w:szCs w:val="24"/>
              </w:rPr>
              <w:t>рахування в складі собівартості</w:t>
            </w:r>
          </w:p>
        </w:tc>
        <w:tc>
          <w:tcPr>
            <w:tcW w:w="4963" w:type="dxa"/>
            <w:shd w:val="clear" w:color="auto" w:fill="auto"/>
            <w:vAlign w:val="center"/>
          </w:tcPr>
          <w:p w:rsidR="00435AE5" w:rsidRPr="00E46456" w:rsidRDefault="00435AE5" w:rsidP="007E0311">
            <w:pPr>
              <w:tabs>
                <w:tab w:val="left" w:pos="9639"/>
              </w:tabs>
              <w:spacing w:after="0" w:line="240" w:lineRule="auto"/>
              <w:jc w:val="center"/>
              <w:rPr>
                <w:rFonts w:ascii="Times New Roman" w:hAnsi="Times New Roman" w:cs="Times New Roman"/>
                <w:sz w:val="24"/>
                <w:szCs w:val="24"/>
              </w:rPr>
            </w:pPr>
            <w:r w:rsidRPr="00E46456">
              <w:rPr>
                <w:rFonts w:ascii="Times New Roman" w:hAnsi="Times New Roman" w:cs="Times New Roman"/>
                <w:sz w:val="24"/>
                <w:szCs w:val="24"/>
              </w:rPr>
              <w:t>Складаються кошториси витрат за нормативами</w:t>
            </w:r>
          </w:p>
        </w:tc>
      </w:tr>
      <w:tr w:rsidR="00435AE5" w:rsidRPr="00E46456" w:rsidTr="00064D64">
        <w:tc>
          <w:tcPr>
            <w:tcW w:w="5210" w:type="dxa"/>
            <w:tcBorders>
              <w:bottom w:val="single" w:sz="2" w:space="0" w:color="auto"/>
            </w:tcBorders>
            <w:shd w:val="clear" w:color="auto" w:fill="auto"/>
            <w:vAlign w:val="center"/>
          </w:tcPr>
          <w:p w:rsidR="00435AE5" w:rsidRPr="00E46456" w:rsidRDefault="00435AE5" w:rsidP="00006D62">
            <w:pPr>
              <w:tabs>
                <w:tab w:val="left" w:pos="9639"/>
              </w:tabs>
              <w:spacing w:after="0" w:line="240" w:lineRule="auto"/>
              <w:rPr>
                <w:rFonts w:ascii="Times New Roman" w:hAnsi="Times New Roman" w:cs="Times New Roman"/>
                <w:sz w:val="24"/>
                <w:szCs w:val="24"/>
              </w:rPr>
            </w:pPr>
            <w:r w:rsidRPr="00E46456">
              <w:rPr>
                <w:rFonts w:ascii="Times New Roman" w:hAnsi="Times New Roman" w:cs="Times New Roman"/>
                <w:sz w:val="24"/>
                <w:szCs w:val="24"/>
              </w:rPr>
              <w:t xml:space="preserve">6. </w:t>
            </w:r>
            <w:r w:rsidR="00006D62">
              <w:rPr>
                <w:rFonts w:ascii="Times New Roman" w:hAnsi="Times New Roman" w:cs="Times New Roman"/>
                <w:sz w:val="24"/>
                <w:szCs w:val="24"/>
              </w:rPr>
              <w:t>У</w:t>
            </w:r>
            <w:r w:rsidRPr="00E46456">
              <w:rPr>
                <w:rFonts w:ascii="Times New Roman" w:hAnsi="Times New Roman" w:cs="Times New Roman"/>
                <w:sz w:val="24"/>
                <w:szCs w:val="24"/>
              </w:rPr>
              <w:t>сього витрат на виробництво (Вв)</w:t>
            </w:r>
          </w:p>
        </w:tc>
        <w:tc>
          <w:tcPr>
            <w:tcW w:w="4963" w:type="dxa"/>
            <w:tcBorders>
              <w:bottom w:val="single" w:sz="2" w:space="0" w:color="auto"/>
            </w:tcBorders>
            <w:shd w:val="clear" w:color="auto" w:fill="auto"/>
            <w:vAlign w:val="center"/>
          </w:tcPr>
          <w:p w:rsidR="00435AE5" w:rsidRPr="00E46456" w:rsidRDefault="00435AE5" w:rsidP="007E0311">
            <w:pPr>
              <w:tabs>
                <w:tab w:val="left" w:pos="9639"/>
              </w:tabs>
              <w:spacing w:after="0" w:line="240" w:lineRule="auto"/>
              <w:jc w:val="center"/>
              <w:rPr>
                <w:rFonts w:ascii="Times New Roman" w:hAnsi="Times New Roman" w:cs="Times New Roman"/>
                <w:sz w:val="24"/>
                <w:szCs w:val="24"/>
              </w:rPr>
            </w:pPr>
            <w:r w:rsidRPr="00E46456">
              <w:rPr>
                <w:rFonts w:ascii="Times New Roman" w:hAnsi="Times New Roman" w:cs="Times New Roman"/>
                <w:sz w:val="24"/>
                <w:szCs w:val="24"/>
              </w:rPr>
              <w:t>Вв = ряд. 1+ ряд. 2+ ряд. 3+ ряд. 4+ ряд. 5</w:t>
            </w:r>
          </w:p>
        </w:tc>
      </w:tr>
      <w:tr w:rsidR="00435AE5" w:rsidRPr="00E46456" w:rsidTr="00064D64">
        <w:tc>
          <w:tcPr>
            <w:tcW w:w="5210" w:type="dxa"/>
            <w:shd w:val="clear" w:color="auto" w:fill="D9D9D9" w:themeFill="background1" w:themeFillShade="D9"/>
            <w:vAlign w:val="center"/>
          </w:tcPr>
          <w:p w:rsidR="00435AE5" w:rsidRPr="00E46456" w:rsidRDefault="00435AE5" w:rsidP="001B6C8E">
            <w:pPr>
              <w:tabs>
                <w:tab w:val="left" w:pos="9639"/>
              </w:tabs>
              <w:spacing w:after="0" w:line="240" w:lineRule="auto"/>
              <w:rPr>
                <w:rFonts w:ascii="Times New Roman" w:hAnsi="Times New Roman" w:cs="Times New Roman"/>
                <w:sz w:val="24"/>
                <w:szCs w:val="24"/>
              </w:rPr>
            </w:pPr>
            <w:r w:rsidRPr="00E46456">
              <w:rPr>
                <w:rFonts w:ascii="Times New Roman" w:hAnsi="Times New Roman" w:cs="Times New Roman"/>
                <w:sz w:val="24"/>
                <w:szCs w:val="24"/>
              </w:rPr>
              <w:t xml:space="preserve">7. Витрати на послуги, що не включаються у </w:t>
            </w:r>
            <w:r w:rsidR="001B6C8E">
              <w:rPr>
                <w:rFonts w:ascii="Times New Roman" w:hAnsi="Times New Roman" w:cs="Times New Roman"/>
                <w:sz w:val="24"/>
                <w:szCs w:val="24"/>
              </w:rPr>
              <w:t xml:space="preserve">вартість </w:t>
            </w:r>
            <w:r w:rsidRPr="00E46456">
              <w:rPr>
                <w:rFonts w:ascii="Times New Roman" w:hAnsi="Times New Roman" w:cs="Times New Roman"/>
                <w:sz w:val="24"/>
                <w:szCs w:val="24"/>
              </w:rPr>
              <w:t>валов</w:t>
            </w:r>
            <w:r w:rsidR="001B6C8E">
              <w:rPr>
                <w:rFonts w:ascii="Times New Roman" w:hAnsi="Times New Roman" w:cs="Times New Roman"/>
                <w:sz w:val="24"/>
                <w:szCs w:val="24"/>
              </w:rPr>
              <w:t>ої продукції</w:t>
            </w:r>
            <w:r w:rsidRPr="00E46456">
              <w:rPr>
                <w:rFonts w:ascii="Times New Roman" w:hAnsi="Times New Roman" w:cs="Times New Roman"/>
                <w:sz w:val="24"/>
                <w:szCs w:val="24"/>
              </w:rPr>
              <w:t xml:space="preserve"> (Впос)</w:t>
            </w:r>
          </w:p>
        </w:tc>
        <w:tc>
          <w:tcPr>
            <w:tcW w:w="4963" w:type="dxa"/>
            <w:shd w:val="clear" w:color="auto" w:fill="D9D9D9" w:themeFill="background1" w:themeFillShade="D9"/>
            <w:vAlign w:val="center"/>
          </w:tcPr>
          <w:p w:rsidR="00435AE5" w:rsidRPr="00E46456" w:rsidRDefault="00435AE5" w:rsidP="007E0311">
            <w:pPr>
              <w:tabs>
                <w:tab w:val="left" w:pos="9639"/>
              </w:tabs>
              <w:spacing w:after="0" w:line="240" w:lineRule="auto"/>
              <w:jc w:val="center"/>
              <w:rPr>
                <w:rFonts w:ascii="Times New Roman" w:hAnsi="Times New Roman" w:cs="Times New Roman"/>
                <w:sz w:val="24"/>
                <w:szCs w:val="24"/>
              </w:rPr>
            </w:pPr>
            <w:r w:rsidRPr="00E46456">
              <w:rPr>
                <w:rFonts w:ascii="Times New Roman" w:hAnsi="Times New Roman" w:cs="Times New Roman"/>
                <w:sz w:val="24"/>
                <w:szCs w:val="24"/>
              </w:rPr>
              <w:t>Визначаються</w:t>
            </w:r>
            <w:r w:rsidR="00006D62">
              <w:rPr>
                <w:rFonts w:ascii="Times New Roman" w:hAnsi="Times New Roman" w:cs="Times New Roman"/>
                <w:sz w:val="24"/>
                <w:szCs w:val="24"/>
              </w:rPr>
              <w:t>,</w:t>
            </w:r>
            <w:r w:rsidRPr="00E46456">
              <w:rPr>
                <w:rFonts w:ascii="Times New Roman" w:hAnsi="Times New Roman" w:cs="Times New Roman"/>
                <w:sz w:val="24"/>
                <w:szCs w:val="24"/>
              </w:rPr>
              <w:t xml:space="preserve"> виходячи із </w:t>
            </w:r>
            <w:r w:rsidR="00006D62">
              <w:rPr>
                <w:rFonts w:ascii="Times New Roman" w:hAnsi="Times New Roman" w:cs="Times New Roman"/>
                <w:sz w:val="24"/>
                <w:szCs w:val="24"/>
              </w:rPr>
              <w:t>об’єму робіт і установлених цін</w:t>
            </w:r>
            <w:r w:rsidRPr="00E46456">
              <w:rPr>
                <w:rFonts w:ascii="Times New Roman" w:hAnsi="Times New Roman" w:cs="Times New Roman"/>
                <w:sz w:val="24"/>
                <w:szCs w:val="24"/>
              </w:rPr>
              <w:t xml:space="preserve"> на окремі види робіт</w:t>
            </w:r>
          </w:p>
        </w:tc>
      </w:tr>
      <w:tr w:rsidR="00435AE5" w:rsidRPr="00E46456" w:rsidTr="00064D64">
        <w:tc>
          <w:tcPr>
            <w:tcW w:w="5210" w:type="dxa"/>
            <w:shd w:val="clear" w:color="auto" w:fill="D9D9D9" w:themeFill="background1" w:themeFillShade="D9"/>
          </w:tcPr>
          <w:p w:rsidR="00435AE5" w:rsidRPr="00E46456" w:rsidRDefault="00435AE5" w:rsidP="007E0311">
            <w:pPr>
              <w:tabs>
                <w:tab w:val="left" w:pos="9639"/>
              </w:tabs>
              <w:spacing w:after="0" w:line="240" w:lineRule="auto"/>
              <w:jc w:val="both"/>
              <w:rPr>
                <w:rFonts w:ascii="Times New Roman" w:hAnsi="Times New Roman" w:cs="Times New Roman"/>
                <w:sz w:val="24"/>
                <w:szCs w:val="24"/>
              </w:rPr>
            </w:pPr>
            <w:r w:rsidRPr="00E46456">
              <w:rPr>
                <w:rFonts w:ascii="Times New Roman" w:hAnsi="Times New Roman" w:cs="Times New Roman"/>
                <w:sz w:val="24"/>
                <w:szCs w:val="24"/>
              </w:rPr>
              <w:t>8. Внутрішньовиробничий оборот (Ов)</w:t>
            </w:r>
          </w:p>
        </w:tc>
        <w:tc>
          <w:tcPr>
            <w:tcW w:w="4963" w:type="dxa"/>
            <w:shd w:val="clear" w:color="auto" w:fill="D9D9D9" w:themeFill="background1" w:themeFillShade="D9"/>
          </w:tcPr>
          <w:p w:rsidR="00435AE5" w:rsidRPr="00E46456" w:rsidRDefault="00435AE5" w:rsidP="007E0311">
            <w:pPr>
              <w:tabs>
                <w:tab w:val="left" w:pos="9639"/>
              </w:tabs>
              <w:spacing w:after="0" w:line="240" w:lineRule="auto"/>
              <w:jc w:val="center"/>
              <w:rPr>
                <w:rFonts w:ascii="Times New Roman" w:hAnsi="Times New Roman" w:cs="Times New Roman"/>
                <w:sz w:val="24"/>
                <w:szCs w:val="24"/>
              </w:rPr>
            </w:pPr>
            <w:r w:rsidRPr="00E46456">
              <w:rPr>
                <w:rFonts w:ascii="Times New Roman" w:hAnsi="Times New Roman" w:cs="Times New Roman"/>
                <w:sz w:val="24"/>
                <w:szCs w:val="24"/>
              </w:rPr>
              <w:t>Визначаються</w:t>
            </w:r>
            <w:r w:rsidR="00006D62">
              <w:rPr>
                <w:rFonts w:ascii="Times New Roman" w:hAnsi="Times New Roman" w:cs="Times New Roman"/>
                <w:sz w:val="24"/>
                <w:szCs w:val="24"/>
              </w:rPr>
              <w:t>,</w:t>
            </w:r>
            <w:r w:rsidRPr="00E46456">
              <w:rPr>
                <w:rFonts w:ascii="Times New Roman" w:hAnsi="Times New Roman" w:cs="Times New Roman"/>
                <w:sz w:val="24"/>
                <w:szCs w:val="24"/>
              </w:rPr>
              <w:t xml:space="preserve"> виходячи із об’єму робіт</w:t>
            </w:r>
          </w:p>
        </w:tc>
      </w:tr>
      <w:tr w:rsidR="00435AE5" w:rsidRPr="00E46456" w:rsidTr="00064D64">
        <w:tc>
          <w:tcPr>
            <w:tcW w:w="5210" w:type="dxa"/>
            <w:shd w:val="clear" w:color="auto" w:fill="D9D9D9" w:themeFill="background1" w:themeFillShade="D9"/>
            <w:vAlign w:val="center"/>
          </w:tcPr>
          <w:p w:rsidR="00435AE5" w:rsidRPr="00E46456" w:rsidRDefault="00435AE5" w:rsidP="007E0311">
            <w:pPr>
              <w:tabs>
                <w:tab w:val="left" w:pos="9639"/>
              </w:tabs>
              <w:spacing w:after="0" w:line="240" w:lineRule="auto"/>
              <w:rPr>
                <w:rFonts w:ascii="Times New Roman" w:hAnsi="Times New Roman" w:cs="Times New Roman"/>
                <w:sz w:val="24"/>
                <w:szCs w:val="24"/>
              </w:rPr>
            </w:pPr>
            <w:r w:rsidRPr="00E46456">
              <w:rPr>
                <w:rFonts w:ascii="Times New Roman" w:hAnsi="Times New Roman" w:cs="Times New Roman"/>
                <w:sz w:val="24"/>
                <w:szCs w:val="24"/>
              </w:rPr>
              <w:t>9. Виробнича собівартість товарної продукції (Св.тов)</w:t>
            </w:r>
          </w:p>
        </w:tc>
        <w:tc>
          <w:tcPr>
            <w:tcW w:w="4963" w:type="dxa"/>
            <w:shd w:val="clear" w:color="auto" w:fill="D9D9D9" w:themeFill="background1" w:themeFillShade="D9"/>
            <w:vAlign w:val="center"/>
          </w:tcPr>
          <w:p w:rsidR="00435AE5" w:rsidRPr="00E46456" w:rsidRDefault="00435AE5" w:rsidP="007E0311">
            <w:pPr>
              <w:tabs>
                <w:tab w:val="left" w:pos="9639"/>
              </w:tabs>
              <w:spacing w:after="0" w:line="240" w:lineRule="auto"/>
              <w:jc w:val="center"/>
              <w:rPr>
                <w:rFonts w:ascii="Times New Roman" w:hAnsi="Times New Roman" w:cs="Times New Roman"/>
                <w:sz w:val="24"/>
                <w:szCs w:val="24"/>
              </w:rPr>
            </w:pPr>
            <w:r w:rsidRPr="00E46456">
              <w:rPr>
                <w:rFonts w:ascii="Times New Roman" w:hAnsi="Times New Roman" w:cs="Times New Roman"/>
                <w:sz w:val="24"/>
                <w:szCs w:val="24"/>
              </w:rPr>
              <w:t>Св.тов = Вв-Впос-Ов</w:t>
            </w:r>
          </w:p>
        </w:tc>
      </w:tr>
      <w:tr w:rsidR="00435AE5" w:rsidRPr="00E46456" w:rsidTr="00064D64">
        <w:tc>
          <w:tcPr>
            <w:tcW w:w="5210" w:type="dxa"/>
            <w:shd w:val="clear" w:color="auto" w:fill="D9D9D9" w:themeFill="background1" w:themeFillShade="D9"/>
          </w:tcPr>
          <w:p w:rsidR="00435AE5" w:rsidRPr="00E46456" w:rsidRDefault="00435AE5" w:rsidP="007E0311">
            <w:pPr>
              <w:tabs>
                <w:tab w:val="left" w:pos="9639"/>
              </w:tabs>
              <w:spacing w:after="0" w:line="240" w:lineRule="auto"/>
              <w:jc w:val="both"/>
              <w:rPr>
                <w:rFonts w:ascii="Times New Roman" w:hAnsi="Times New Roman" w:cs="Times New Roman"/>
                <w:sz w:val="24"/>
                <w:szCs w:val="24"/>
              </w:rPr>
            </w:pPr>
            <w:r w:rsidRPr="00E46456">
              <w:rPr>
                <w:rFonts w:ascii="Times New Roman" w:hAnsi="Times New Roman" w:cs="Times New Roman"/>
                <w:sz w:val="24"/>
                <w:szCs w:val="24"/>
              </w:rPr>
              <w:t>10. Позавиробничі витрати (Вп)</w:t>
            </w:r>
          </w:p>
        </w:tc>
        <w:tc>
          <w:tcPr>
            <w:tcW w:w="4963" w:type="dxa"/>
            <w:shd w:val="clear" w:color="auto" w:fill="D9D9D9" w:themeFill="background1" w:themeFillShade="D9"/>
          </w:tcPr>
          <w:p w:rsidR="00435AE5" w:rsidRPr="00E46456" w:rsidRDefault="00435AE5" w:rsidP="007E0311">
            <w:pPr>
              <w:tabs>
                <w:tab w:val="left" w:pos="9639"/>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Витрати по реалізації готової продукції</w:t>
            </w:r>
          </w:p>
        </w:tc>
      </w:tr>
      <w:tr w:rsidR="00435AE5" w:rsidRPr="00E46456" w:rsidTr="00064D64">
        <w:tc>
          <w:tcPr>
            <w:tcW w:w="5210" w:type="dxa"/>
            <w:shd w:val="clear" w:color="auto" w:fill="D9D9D9" w:themeFill="background1" w:themeFillShade="D9"/>
            <w:vAlign w:val="center"/>
          </w:tcPr>
          <w:p w:rsidR="00435AE5" w:rsidRPr="00E46456" w:rsidRDefault="00435AE5" w:rsidP="007E0311">
            <w:pPr>
              <w:tabs>
                <w:tab w:val="left" w:pos="9639"/>
              </w:tabs>
              <w:spacing w:after="0" w:line="240" w:lineRule="auto"/>
              <w:rPr>
                <w:rFonts w:ascii="Times New Roman" w:hAnsi="Times New Roman" w:cs="Times New Roman"/>
                <w:sz w:val="24"/>
                <w:szCs w:val="24"/>
              </w:rPr>
            </w:pPr>
            <w:r w:rsidRPr="00E46456">
              <w:rPr>
                <w:rFonts w:ascii="Times New Roman" w:hAnsi="Times New Roman" w:cs="Times New Roman"/>
                <w:sz w:val="24"/>
                <w:szCs w:val="24"/>
              </w:rPr>
              <w:t>11.</w:t>
            </w:r>
            <w:r>
              <w:rPr>
                <w:rFonts w:ascii="Times New Roman" w:hAnsi="Times New Roman" w:cs="Times New Roman"/>
                <w:sz w:val="24"/>
                <w:szCs w:val="24"/>
              </w:rPr>
              <w:t xml:space="preserve"> С</w:t>
            </w:r>
            <w:r w:rsidRPr="00E46456">
              <w:rPr>
                <w:rFonts w:ascii="Times New Roman" w:hAnsi="Times New Roman" w:cs="Times New Roman"/>
                <w:sz w:val="24"/>
                <w:szCs w:val="24"/>
              </w:rPr>
              <w:t>обівартість товарної продукції (Сп.тов)</w:t>
            </w:r>
          </w:p>
        </w:tc>
        <w:tc>
          <w:tcPr>
            <w:tcW w:w="4963" w:type="dxa"/>
            <w:shd w:val="clear" w:color="auto" w:fill="D9D9D9" w:themeFill="background1" w:themeFillShade="D9"/>
            <w:vAlign w:val="center"/>
          </w:tcPr>
          <w:p w:rsidR="00435AE5" w:rsidRPr="00E46456" w:rsidRDefault="00435AE5" w:rsidP="007E0311">
            <w:pPr>
              <w:tabs>
                <w:tab w:val="left" w:pos="9639"/>
              </w:tabs>
              <w:spacing w:after="0" w:line="240" w:lineRule="auto"/>
              <w:jc w:val="center"/>
              <w:rPr>
                <w:rFonts w:ascii="Times New Roman" w:hAnsi="Times New Roman" w:cs="Times New Roman"/>
                <w:sz w:val="24"/>
                <w:szCs w:val="24"/>
              </w:rPr>
            </w:pPr>
            <w:r w:rsidRPr="00E46456">
              <w:rPr>
                <w:rFonts w:ascii="Times New Roman" w:hAnsi="Times New Roman" w:cs="Times New Roman"/>
                <w:sz w:val="24"/>
                <w:szCs w:val="24"/>
              </w:rPr>
              <w:t>Сп.тов = Св.тов+Вп</w:t>
            </w:r>
          </w:p>
        </w:tc>
      </w:tr>
      <w:tr w:rsidR="00435AE5" w:rsidRPr="00E46456" w:rsidTr="00064D64">
        <w:tc>
          <w:tcPr>
            <w:tcW w:w="5210" w:type="dxa"/>
            <w:shd w:val="clear" w:color="auto" w:fill="D9D9D9" w:themeFill="background1" w:themeFillShade="D9"/>
            <w:vAlign w:val="center"/>
          </w:tcPr>
          <w:p w:rsidR="00435AE5" w:rsidRPr="00E46456" w:rsidRDefault="00006D62" w:rsidP="007E0311">
            <w:pPr>
              <w:tabs>
                <w:tab w:val="left" w:pos="9639"/>
              </w:tabs>
              <w:spacing w:after="0" w:line="240" w:lineRule="auto"/>
              <w:rPr>
                <w:rFonts w:ascii="Times New Roman" w:hAnsi="Times New Roman" w:cs="Times New Roman"/>
                <w:sz w:val="24"/>
                <w:szCs w:val="24"/>
              </w:rPr>
            </w:pPr>
            <w:r>
              <w:rPr>
                <w:rFonts w:ascii="Times New Roman" w:hAnsi="Times New Roman" w:cs="Times New Roman"/>
                <w:sz w:val="24"/>
                <w:szCs w:val="24"/>
              </w:rPr>
              <w:t>12. Витрати на 1 грн товарної продукції, (Вт, грн</w:t>
            </w:r>
            <w:r w:rsidR="00435AE5" w:rsidRPr="00E46456">
              <w:rPr>
                <w:rFonts w:ascii="Times New Roman" w:hAnsi="Times New Roman" w:cs="Times New Roman"/>
                <w:sz w:val="24"/>
                <w:szCs w:val="24"/>
              </w:rPr>
              <w:t>/грн)</w:t>
            </w:r>
          </w:p>
        </w:tc>
        <w:tc>
          <w:tcPr>
            <w:tcW w:w="4963" w:type="dxa"/>
            <w:shd w:val="clear" w:color="auto" w:fill="D9D9D9" w:themeFill="background1" w:themeFillShade="D9"/>
            <w:vAlign w:val="center"/>
          </w:tcPr>
          <w:p w:rsidR="00435AE5" w:rsidRPr="00E46456" w:rsidRDefault="00435AE5" w:rsidP="007E0311">
            <w:pPr>
              <w:tabs>
                <w:tab w:val="left" w:pos="9639"/>
              </w:tabs>
              <w:spacing w:after="0" w:line="240" w:lineRule="auto"/>
              <w:jc w:val="center"/>
              <w:rPr>
                <w:rFonts w:ascii="Times New Roman" w:hAnsi="Times New Roman" w:cs="Times New Roman"/>
                <w:sz w:val="24"/>
                <w:szCs w:val="24"/>
              </w:rPr>
            </w:pPr>
            <w:r w:rsidRPr="00E46456">
              <w:rPr>
                <w:rFonts w:ascii="Times New Roman" w:hAnsi="Times New Roman" w:cs="Times New Roman"/>
                <w:sz w:val="24"/>
                <w:szCs w:val="24"/>
              </w:rPr>
              <w:t xml:space="preserve">Вт = Сп.тов/Qт, </w:t>
            </w:r>
          </w:p>
          <w:p w:rsidR="00435AE5" w:rsidRPr="00E46456" w:rsidRDefault="00435AE5" w:rsidP="007E0311">
            <w:pPr>
              <w:tabs>
                <w:tab w:val="left" w:pos="9639"/>
              </w:tabs>
              <w:spacing w:after="0" w:line="240" w:lineRule="auto"/>
              <w:jc w:val="both"/>
              <w:rPr>
                <w:rFonts w:ascii="Times New Roman" w:hAnsi="Times New Roman" w:cs="Times New Roman"/>
                <w:sz w:val="24"/>
                <w:szCs w:val="24"/>
              </w:rPr>
            </w:pPr>
            <w:r w:rsidRPr="00E46456">
              <w:rPr>
                <w:rFonts w:ascii="Times New Roman" w:hAnsi="Times New Roman" w:cs="Times New Roman"/>
                <w:sz w:val="24"/>
                <w:szCs w:val="24"/>
              </w:rPr>
              <w:t>Qт – об’єм товарної продукції, що визначається як вираження товарної продукції в натуральних одиницях і ціни реалізації даної продукції</w:t>
            </w:r>
          </w:p>
        </w:tc>
      </w:tr>
    </w:tbl>
    <w:p w:rsidR="00435AE5" w:rsidRDefault="00435AE5" w:rsidP="00435AE5">
      <w:pPr>
        <w:tabs>
          <w:tab w:val="left" w:pos="9639"/>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006D62">
        <w:rPr>
          <w:rFonts w:ascii="Times New Roman" w:hAnsi="Times New Roman" w:cs="Times New Roman"/>
          <w:sz w:val="28"/>
          <w:szCs w:val="28"/>
        </w:rPr>
        <w:t>–</w:t>
      </w:r>
      <w:r w:rsidRPr="00D27C43">
        <w:rPr>
          <w:rFonts w:ascii="Times New Roman" w:hAnsi="Times New Roman" w:cs="Times New Roman"/>
          <w:sz w:val="24"/>
          <w:szCs w:val="24"/>
        </w:rPr>
        <w:t xml:space="preserve"> сірим кольором виділена авторська пропозиція</w:t>
      </w:r>
    </w:p>
    <w:p w:rsidR="00CD54B8" w:rsidRDefault="00CD54B8" w:rsidP="00CD54B8">
      <w:pPr>
        <w:tabs>
          <w:tab w:val="left" w:pos="9639"/>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У </w:t>
      </w:r>
      <w:r w:rsidRPr="00C869FD">
        <w:rPr>
          <w:rFonts w:ascii="Times New Roman" w:hAnsi="Times New Roman" w:cs="Times New Roman"/>
          <w:b/>
          <w:sz w:val="28"/>
          <w:szCs w:val="28"/>
        </w:rPr>
        <w:t>розділі 2 «</w:t>
      </w:r>
      <w:r>
        <w:rPr>
          <w:rFonts w:ascii="Times New Roman" w:hAnsi="Times New Roman" w:cs="Times New Roman"/>
          <w:b/>
          <w:sz w:val="28"/>
          <w:szCs w:val="28"/>
        </w:rPr>
        <w:t xml:space="preserve">Організаційні та методичні засади </w:t>
      </w:r>
      <w:r w:rsidRPr="00C869FD">
        <w:rPr>
          <w:rFonts w:ascii="Times New Roman" w:hAnsi="Times New Roman" w:cs="Times New Roman"/>
          <w:b/>
          <w:sz w:val="28"/>
          <w:szCs w:val="28"/>
        </w:rPr>
        <w:t>обліку витрат виробництв</w:t>
      </w:r>
      <w:r>
        <w:rPr>
          <w:rFonts w:ascii="Times New Roman" w:hAnsi="Times New Roman" w:cs="Times New Roman"/>
          <w:b/>
          <w:sz w:val="28"/>
          <w:szCs w:val="28"/>
        </w:rPr>
        <w:t>а</w:t>
      </w:r>
      <w:r w:rsidRPr="00C869FD">
        <w:rPr>
          <w:rFonts w:ascii="Times New Roman" w:hAnsi="Times New Roman" w:cs="Times New Roman"/>
          <w:b/>
          <w:sz w:val="28"/>
          <w:szCs w:val="28"/>
        </w:rPr>
        <w:t xml:space="preserve"> в управлінні підприємством»</w:t>
      </w:r>
      <w:r>
        <w:rPr>
          <w:rFonts w:ascii="Times New Roman" w:hAnsi="Times New Roman" w:cs="Times New Roman"/>
          <w:b/>
          <w:sz w:val="28"/>
          <w:szCs w:val="28"/>
        </w:rPr>
        <w:t xml:space="preserve"> </w:t>
      </w:r>
      <w:r>
        <w:rPr>
          <w:rFonts w:ascii="Times New Roman" w:hAnsi="Times New Roman" w:cs="Times New Roman"/>
          <w:sz w:val="28"/>
          <w:szCs w:val="28"/>
        </w:rPr>
        <w:t>досліджено організаційні та методичні положення обліку витрат виробництва в управлінні підприємством та запропоновано рекомендації щодо їх удосконалення.</w:t>
      </w:r>
    </w:p>
    <w:p w:rsidR="00CD54B8" w:rsidRDefault="00CD54B8" w:rsidP="00CD54B8">
      <w:pPr>
        <w:tabs>
          <w:tab w:val="left" w:pos="9639"/>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У процесі дослідження визначено, що з</w:t>
      </w:r>
      <w:r w:rsidRPr="00E830E5">
        <w:rPr>
          <w:rFonts w:ascii="Times New Roman" w:hAnsi="Times New Roman" w:cs="Times New Roman"/>
          <w:sz w:val="28"/>
          <w:szCs w:val="28"/>
        </w:rPr>
        <w:t>більшення розмірів підприємств, розгалуження їх структури, зростання потоків оперативної інформації та необхідн</w:t>
      </w:r>
      <w:r>
        <w:rPr>
          <w:rFonts w:ascii="Times New Roman" w:hAnsi="Times New Roman" w:cs="Times New Roman"/>
          <w:sz w:val="28"/>
          <w:szCs w:val="28"/>
        </w:rPr>
        <w:t>ість</w:t>
      </w:r>
      <w:r w:rsidRPr="00E830E5">
        <w:rPr>
          <w:rFonts w:ascii="Times New Roman" w:hAnsi="Times New Roman" w:cs="Times New Roman"/>
          <w:sz w:val="28"/>
          <w:szCs w:val="28"/>
        </w:rPr>
        <w:t xml:space="preserve"> приймати значну кількість адміністративних рішень створюють певні перешкоди на шляху їх </w:t>
      </w:r>
      <w:r>
        <w:rPr>
          <w:rFonts w:ascii="Times New Roman" w:hAnsi="Times New Roman" w:cs="Times New Roman"/>
          <w:sz w:val="28"/>
          <w:szCs w:val="28"/>
        </w:rPr>
        <w:t>прибуткової діяльності</w:t>
      </w:r>
      <w:r w:rsidRPr="00E830E5">
        <w:rPr>
          <w:rFonts w:ascii="Times New Roman" w:hAnsi="Times New Roman" w:cs="Times New Roman"/>
          <w:sz w:val="28"/>
          <w:szCs w:val="28"/>
        </w:rPr>
        <w:t>.</w:t>
      </w:r>
    </w:p>
    <w:p w:rsidR="00CD54B8" w:rsidRDefault="00CD54B8" w:rsidP="00CD54B8">
      <w:pPr>
        <w:tabs>
          <w:tab w:val="left" w:pos="9639"/>
        </w:tabs>
        <w:spacing w:after="0" w:line="240" w:lineRule="auto"/>
        <w:ind w:firstLine="567"/>
        <w:jc w:val="both"/>
        <w:rPr>
          <w:rFonts w:ascii="Times New Roman" w:hAnsi="Times New Roman" w:cs="Times New Roman"/>
          <w:sz w:val="28"/>
          <w:szCs w:val="28"/>
        </w:rPr>
      </w:pPr>
      <w:r w:rsidRPr="00E830E5">
        <w:rPr>
          <w:rFonts w:ascii="Times New Roman" w:hAnsi="Times New Roman" w:cs="Times New Roman"/>
          <w:sz w:val="28"/>
          <w:szCs w:val="28"/>
        </w:rPr>
        <w:t>Виходячи з практики роботи нафтогазовидобувних підприємств, пропонується як організац</w:t>
      </w:r>
      <w:r>
        <w:rPr>
          <w:rFonts w:ascii="Times New Roman" w:hAnsi="Times New Roman" w:cs="Times New Roman"/>
          <w:sz w:val="28"/>
          <w:szCs w:val="28"/>
        </w:rPr>
        <w:t>ійну одиницю системи управління</w:t>
      </w:r>
      <w:r w:rsidRPr="00E830E5">
        <w:rPr>
          <w:rFonts w:ascii="Times New Roman" w:hAnsi="Times New Roman" w:cs="Times New Roman"/>
          <w:sz w:val="28"/>
          <w:szCs w:val="28"/>
        </w:rPr>
        <w:t xml:space="preserve"> розглядати центр відповідальності, </w:t>
      </w:r>
      <w:r>
        <w:rPr>
          <w:rFonts w:ascii="Times New Roman" w:hAnsi="Times New Roman" w:cs="Times New Roman"/>
          <w:sz w:val="28"/>
          <w:szCs w:val="28"/>
        </w:rPr>
        <w:t>котрий</w:t>
      </w:r>
      <w:r w:rsidRPr="00E830E5">
        <w:rPr>
          <w:rFonts w:ascii="Times New Roman" w:hAnsi="Times New Roman" w:cs="Times New Roman"/>
          <w:sz w:val="28"/>
          <w:szCs w:val="28"/>
        </w:rPr>
        <w:t xml:space="preserve"> доцільно </w:t>
      </w:r>
      <w:r>
        <w:rPr>
          <w:rFonts w:ascii="Times New Roman" w:hAnsi="Times New Roman" w:cs="Times New Roman"/>
          <w:sz w:val="28"/>
          <w:szCs w:val="28"/>
        </w:rPr>
        <w:t>вважати не тільки</w:t>
      </w:r>
      <w:r w:rsidRPr="00E830E5">
        <w:rPr>
          <w:rFonts w:ascii="Times New Roman" w:hAnsi="Times New Roman" w:cs="Times New Roman"/>
          <w:sz w:val="28"/>
          <w:szCs w:val="28"/>
        </w:rPr>
        <w:t xml:space="preserve"> інструмент</w:t>
      </w:r>
      <w:r>
        <w:rPr>
          <w:rFonts w:ascii="Times New Roman" w:hAnsi="Times New Roman" w:cs="Times New Roman"/>
          <w:sz w:val="28"/>
          <w:szCs w:val="28"/>
        </w:rPr>
        <w:t>ом</w:t>
      </w:r>
      <w:r w:rsidRPr="00E830E5">
        <w:rPr>
          <w:rFonts w:ascii="Times New Roman" w:hAnsi="Times New Roman" w:cs="Times New Roman"/>
          <w:sz w:val="28"/>
          <w:szCs w:val="28"/>
        </w:rPr>
        <w:t xml:space="preserve"> внутрішнього контролю діяльності окремих підро</w:t>
      </w:r>
      <w:r>
        <w:rPr>
          <w:rFonts w:ascii="Times New Roman" w:hAnsi="Times New Roman" w:cs="Times New Roman"/>
          <w:sz w:val="28"/>
          <w:szCs w:val="28"/>
        </w:rPr>
        <w:t>зділів, а й використовувати</w:t>
      </w:r>
      <w:r w:rsidRPr="00E830E5">
        <w:rPr>
          <w:rFonts w:ascii="Times New Roman" w:hAnsi="Times New Roman" w:cs="Times New Roman"/>
          <w:sz w:val="28"/>
          <w:szCs w:val="28"/>
        </w:rPr>
        <w:t xml:space="preserve"> як основу для оцін</w:t>
      </w:r>
      <w:r>
        <w:rPr>
          <w:rFonts w:ascii="Times New Roman" w:hAnsi="Times New Roman" w:cs="Times New Roman"/>
          <w:sz w:val="28"/>
          <w:szCs w:val="28"/>
        </w:rPr>
        <w:t>ювання</w:t>
      </w:r>
      <w:r w:rsidRPr="00E830E5">
        <w:rPr>
          <w:rFonts w:ascii="Times New Roman" w:hAnsi="Times New Roman" w:cs="Times New Roman"/>
          <w:sz w:val="28"/>
          <w:szCs w:val="28"/>
        </w:rPr>
        <w:t xml:space="preserve"> діяльності підприємства </w:t>
      </w:r>
      <w:r>
        <w:rPr>
          <w:rFonts w:ascii="Times New Roman" w:hAnsi="Times New Roman" w:cs="Times New Roman"/>
          <w:sz w:val="28"/>
          <w:szCs w:val="28"/>
        </w:rPr>
        <w:t>загалом</w:t>
      </w:r>
      <w:r w:rsidRPr="00E830E5">
        <w:rPr>
          <w:rFonts w:ascii="Times New Roman" w:hAnsi="Times New Roman" w:cs="Times New Roman"/>
          <w:sz w:val="28"/>
          <w:szCs w:val="28"/>
        </w:rPr>
        <w:t>.</w:t>
      </w:r>
    </w:p>
    <w:p w:rsidR="00CD54B8" w:rsidRDefault="00C80440" w:rsidP="00CD54B8">
      <w:pPr>
        <w:tabs>
          <w:tab w:val="left" w:pos="9639"/>
        </w:tabs>
        <w:spacing w:after="0" w:line="240" w:lineRule="auto"/>
        <w:ind w:firstLine="567"/>
        <w:jc w:val="both"/>
        <w:rPr>
          <w:rFonts w:ascii="Times New Roman" w:hAnsi="Times New Roman" w:cs="Times New Roman"/>
          <w:sz w:val="28"/>
          <w:szCs w:val="28"/>
        </w:rPr>
      </w:pPr>
      <w:r w:rsidRPr="00C80440">
        <w:rPr>
          <w:rFonts w:ascii="Times New Roman" w:hAnsi="Times New Roman" w:cs="Times New Roman"/>
          <w:noProof/>
          <w:sz w:val="20"/>
          <w:szCs w:val="20"/>
        </w:rPr>
        <w:lastRenderedPageBreak/>
        <w:pict>
          <v:group id="Group 200" o:spid="_x0000_s1026" style="position:absolute;left:0;text-align:left;margin-left:29.45pt;margin-top:108.85pt;width:429.3pt;height:241.35pt;z-index:251712512" coordorigin="1642,8142" coordsize="8586,48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34" o:spid="_x0000_s1027" type="#_x0000_t5" style="position:absolute;left:2009;top:8142;width:8098;height:4827;visibility:visibl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3m18YA&#10;AADbAAAADwAAAGRycy9kb3ducmV2LnhtbESPT2vCQBTE7wW/w/IKvRTdxEOR6ColIAilpfUfPb5m&#10;X5PQ7Nu4u5rop3cLgsdhZn7DzBa9acSJnK8tK0hHCQjiwuqaSwXbzXI4AeEDssbGMik4k4fFfPAw&#10;w0zbjr/otA6liBD2GSqoQmgzKX1RkUE/si1x9H6tMxiidKXUDrsIN40cJ8mLNFhzXKiwpbyi4m99&#10;NApw8/6D+/7Q7sL35di5/PntM/lQ6umxf52CCNSHe/jWXmkF4xT+v8QfIO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H3m18YAAADbAAAADwAAAAAAAAAAAAAAAACYAgAAZHJz&#10;L2Rvd25yZXYueG1sUEsFBgAAAAAEAAQA9QAAAIsDAAAAAA==&#10;" filled="f" fillcolor="#d8d8d8 [2732]" strokecolor="black [3213]" strokeweight="2.25pt">
              <v:shadow color="#4e6128 [1606]" opacity=".5" offset="6pt,-6pt"/>
              <v:textbox style="mso-next-textbox:#AutoShape 134" inset="1.5mm,.3mm,1.5mm,.3mm">
                <w:txbxContent>
                  <w:p w:rsidR="009E5B0A" w:rsidRDefault="009E5B0A"/>
                  <w:p w:rsidR="009E5B0A" w:rsidRDefault="009E5B0A"/>
                  <w:p w:rsidR="009E5B0A" w:rsidRDefault="009E5B0A"/>
                  <w:p w:rsidR="009E5B0A" w:rsidRDefault="009E5B0A"/>
                </w:txbxContent>
              </v:textbox>
            </v:shape>
            <v:roundrect id="AutoShape 177" o:spid="_x0000_s1028" style="position:absolute;left:3556;top:8584;width:4751;height:577;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6JCcUA&#10;AADbAAAADwAAAGRycy9kb3ducmV2LnhtbESPzWrDMBCE74W+g9hCb41sU0JwooQ2obgEHMgP5LpY&#10;W9uNtXIt1XbfvgoEchxm5htmsRpNI3rqXG1ZQTyJQBAXVtdcKjgdP15mIJxH1thYJgV/5GC1fHxY&#10;YKrtwHvqD74UAcIuRQWV920qpSsqMugmtiUO3pftDPogu1LqDocAN41MomgqDdYcFipsaV1RcTn8&#10;GgXb3fm92ZRx/H2hnyzJJb+aPFPq+Wl8m4PwNPp7+Nb+1AqSBK5fwg+Qy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HokJxQAAANsAAAAPAAAAAAAAAAAAAAAAAJgCAABkcnMv&#10;ZG93bnJldi54bWxQSwUGAAAAAAQABAD1AAAAigMAAAAA&#10;">
              <v:shadow on="t" opacity=".5" offset="6pt,-6pt"/>
              <v:textbox style="mso-next-textbox:#AutoShape 177" inset="1.5mm,.3mm,1.5mm,.3mm">
                <w:txbxContent>
                  <w:p w:rsidR="009E5B0A" w:rsidRPr="002D6E40" w:rsidRDefault="009E5B0A" w:rsidP="00967BC3">
                    <w:pPr>
                      <w:spacing w:after="0" w:line="240" w:lineRule="auto"/>
                      <w:jc w:val="center"/>
                      <w:rPr>
                        <w:rFonts w:ascii="Times New Roman" w:hAnsi="Times New Roman" w:cs="Times New Roman"/>
                        <w:b/>
                        <w:sz w:val="20"/>
                        <w:szCs w:val="20"/>
                      </w:rPr>
                    </w:pPr>
                    <w:r w:rsidRPr="002D6E40">
                      <w:rPr>
                        <w:rFonts w:ascii="Times New Roman" w:hAnsi="Times New Roman" w:cs="Times New Roman"/>
                        <w:b/>
                        <w:sz w:val="20"/>
                        <w:szCs w:val="20"/>
                      </w:rPr>
                      <w:t>Центр відповідальності І рівня</w:t>
                    </w:r>
                  </w:p>
                  <w:p w:rsidR="009E5B0A" w:rsidRPr="00967BC3" w:rsidRDefault="009E5B0A" w:rsidP="00967BC3">
                    <w:pPr>
                      <w:spacing w:after="0" w:line="240" w:lineRule="auto"/>
                      <w:jc w:val="center"/>
                      <w:rPr>
                        <w:rFonts w:ascii="Times New Roman" w:hAnsi="Times New Roman" w:cs="Times New Roman"/>
                        <w:sz w:val="24"/>
                        <w:szCs w:val="24"/>
                      </w:rPr>
                    </w:pPr>
                    <w:r w:rsidRPr="002D6E40">
                      <w:rPr>
                        <w:rFonts w:ascii="Times New Roman" w:hAnsi="Times New Roman" w:cs="Times New Roman"/>
                        <w:sz w:val="20"/>
                        <w:szCs w:val="20"/>
                      </w:rPr>
                      <w:t>ДИРЕКТОР</w:t>
                    </w:r>
                  </w:p>
                </w:txbxContent>
              </v:textbox>
            </v:roundrect>
            <v:roundrect id="AutoShape 178" o:spid="_x0000_s1029" style="position:absolute;left:2934;top:9658;width:5962;height:576;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AUeMYA&#10;AADbAAAADwAAAGRycy9kb3ducmV2LnhtbESPS2/CMBCE75X6H6ytxK04ARVBikEVEqgFDrx66G0V&#10;b/NovI5iN4R/j5GQOI5m55ud6bwzlWipcYVlBXE/AkGcWl1wpuB0XL6OQTiPrLGyTAou5GA+e36a&#10;YqLtmffUHnwmAoRdggpy7+tESpfmZND1bU0cvF/bGPRBNpnUDZ4D3FRyEEUjabDg0JBjTYuc0r/D&#10;vwlvYLuKJ9v4bbf5GX2V692Sy/Jbqd5L9/EOwlPnH8f39KdWMBjCbUsAgJx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6AUeMYAAADbAAAADwAAAAAAAAAAAAAAAACYAgAAZHJz&#10;L2Rvd25yZXYueG1sUEsFBgAAAAAEAAQA9QAAAIsDAAAAAA==&#10;">
              <v:shadow on="t" opacity=".5" offset="6pt,-6pt"/>
              <v:textbox style="mso-next-textbox:#AutoShape 178" inset=".5mm,.3mm,.5mm,.3mm">
                <w:txbxContent>
                  <w:p w:rsidR="009E5B0A" w:rsidRPr="002D6E40" w:rsidRDefault="009E5B0A" w:rsidP="00A7552D">
                    <w:pPr>
                      <w:spacing w:after="0" w:line="240" w:lineRule="auto"/>
                      <w:jc w:val="center"/>
                      <w:rPr>
                        <w:rFonts w:ascii="Times New Roman" w:hAnsi="Times New Roman" w:cs="Times New Roman"/>
                        <w:b/>
                        <w:sz w:val="20"/>
                        <w:szCs w:val="20"/>
                      </w:rPr>
                    </w:pPr>
                    <w:r w:rsidRPr="002D6E40">
                      <w:rPr>
                        <w:rFonts w:ascii="Times New Roman" w:hAnsi="Times New Roman" w:cs="Times New Roman"/>
                        <w:b/>
                        <w:sz w:val="20"/>
                        <w:szCs w:val="20"/>
                      </w:rPr>
                      <w:t>Центр відповідальності ІІ рівня</w:t>
                    </w:r>
                  </w:p>
                  <w:p w:rsidR="009E5B0A" w:rsidRPr="002A5067" w:rsidRDefault="009E5B0A" w:rsidP="00967BC3">
                    <w:pPr>
                      <w:spacing w:after="0" w:line="240" w:lineRule="auto"/>
                      <w:jc w:val="center"/>
                      <w:rPr>
                        <w:rFonts w:ascii="Times New Roman" w:hAnsi="Times New Roman" w:cs="Times New Roman"/>
                      </w:rPr>
                    </w:pPr>
                    <w:r w:rsidRPr="002A5067">
                      <w:rPr>
                        <w:rFonts w:ascii="Times New Roman" w:hAnsi="Times New Roman" w:cs="Times New Roman"/>
                      </w:rPr>
                      <w:t>Головний інженер</w:t>
                    </w:r>
                  </w:p>
                </w:txbxContent>
              </v:textbox>
            </v:roundrect>
            <v:roundrect id="AutoShape 179" o:spid="_x0000_s1030" style="position:absolute;left:2180;top:10752;width:7510;height:577;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u05sUA&#10;AADbAAAADwAAAGRycy9kb3ducmV2LnhtbESPzWrDMBCE74W8g9hAbo1sY0pxooQmJbgUUsgP9LpY&#10;W9uNtXIt1XbePioUchxm5htmuR5NI3rqXG1ZQTyPQBAXVtdcKjifdo/PIJxH1thYJgVXcrBeTR6W&#10;mGk78IH6oy9FgLDLUEHlfZtJ6YqKDLq5bYmD92U7gz7IrpS6wyHATSOTKHqSBmsOCxW2tK2ouBx/&#10;jYL3j89N81rG8feFfvJkLzk1+1yp2XR8WYDwNPp7+L/9phUkKfx9CT9Ar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7TmxQAAANsAAAAPAAAAAAAAAAAAAAAAAJgCAABkcnMv&#10;ZG93bnJldi54bWxQSwUGAAAAAAQABAD1AAAAigMAAAAA&#10;">
              <v:shadow on="t" opacity=".5" offset="6pt,-6pt"/>
              <v:textbox style="mso-next-textbox:#AutoShape 179" inset="1.5mm,.3mm,1.5mm,.3mm">
                <w:txbxContent>
                  <w:p w:rsidR="009E5B0A" w:rsidRPr="002D6E40" w:rsidRDefault="009E5B0A" w:rsidP="00A7552D">
                    <w:pPr>
                      <w:spacing w:after="0" w:line="240" w:lineRule="auto"/>
                      <w:jc w:val="center"/>
                      <w:rPr>
                        <w:rFonts w:ascii="Times New Roman" w:hAnsi="Times New Roman" w:cs="Times New Roman"/>
                        <w:b/>
                        <w:sz w:val="20"/>
                        <w:szCs w:val="20"/>
                      </w:rPr>
                    </w:pPr>
                    <w:r w:rsidRPr="002D6E40">
                      <w:rPr>
                        <w:rFonts w:ascii="Times New Roman" w:hAnsi="Times New Roman" w:cs="Times New Roman"/>
                        <w:b/>
                        <w:sz w:val="20"/>
                        <w:szCs w:val="20"/>
                      </w:rPr>
                      <w:t>Центр відповідальності ІІІ рівня</w:t>
                    </w:r>
                  </w:p>
                  <w:p w:rsidR="009E5B0A" w:rsidRPr="002D6E40" w:rsidRDefault="009E5B0A" w:rsidP="00967BC3">
                    <w:pPr>
                      <w:spacing w:after="0" w:line="240" w:lineRule="auto"/>
                      <w:jc w:val="center"/>
                      <w:rPr>
                        <w:rFonts w:ascii="Times New Roman" w:hAnsi="Times New Roman" w:cs="Times New Roman"/>
                        <w:sz w:val="20"/>
                        <w:szCs w:val="20"/>
                      </w:rPr>
                    </w:pPr>
                    <w:r w:rsidRPr="002D6E40">
                      <w:rPr>
                        <w:rFonts w:ascii="Times New Roman" w:hAnsi="Times New Roman" w:cs="Times New Roman"/>
                        <w:sz w:val="20"/>
                        <w:szCs w:val="20"/>
                      </w:rPr>
                      <w:t xml:space="preserve">Начальник </w:t>
                    </w:r>
                    <w:r w:rsidRPr="002D6E40">
                      <w:rPr>
                        <w:rFonts w:ascii="Times New Roman" w:hAnsi="Times New Roman" w:cs="Times New Roman"/>
                        <w:sz w:val="20"/>
                        <w:szCs w:val="20"/>
                        <w:lang w:val="en-US"/>
                      </w:rPr>
                      <w:t>N</w:t>
                    </w:r>
                    <w:r w:rsidRPr="002D6E40">
                      <w:rPr>
                        <w:rFonts w:ascii="Times New Roman" w:hAnsi="Times New Roman" w:cs="Times New Roman"/>
                        <w:sz w:val="20"/>
                        <w:szCs w:val="20"/>
                        <w:lang w:val="ru-RU"/>
                      </w:rPr>
                      <w:t>-</w:t>
                    </w:r>
                    <w:r w:rsidRPr="002D6E40">
                      <w:rPr>
                        <w:rFonts w:ascii="Times New Roman" w:hAnsi="Times New Roman" w:cs="Times New Roman"/>
                        <w:sz w:val="20"/>
                        <w:szCs w:val="20"/>
                      </w:rPr>
                      <w:t>го цеху з видобутку нафти, газу та газового конденсату</w:t>
                    </w:r>
                  </w:p>
                </w:txbxContent>
              </v:textbox>
            </v:roundrect>
            <v:roundrect id="AutoShape 180" o:spid="_x0000_s1031" style="position:absolute;left:1642;top:11846;width:8586;height:802;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VKGsMA&#10;AADbAAAADwAAAGRycy9kb3ducmV2LnhtbESPQUvDQBSE70L/w/KE3uzGQoPEbkOwFnKqGAWvz+wz&#10;Ce6+jdntNvXXu4LgcZj5ZphtOVsjIk1+cKzgdpWBIG6dHrhT8PpyuLkD4QOyRuOYFFzIQ7lbXG2x&#10;0O7MzxSb0IlUwr5ABX0IYyGlb3uy6FduJE7eh5sshiSnTuoJz6ncGrnOslxaHDgt9DjSQ0/tZ3Oy&#10;CtaP0dS1z/J4/H6v8rd9/GrMk1LL67m6BxFoDv/hP7rWidvA75f0A+Tu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eVKGsMAAADbAAAADwAAAAAAAAAAAAAAAACYAgAAZHJzL2Rv&#10;d25yZXYueG1sUEsFBgAAAAAEAAQA9QAAAIgDAAAAAA==&#10;" fillcolor="#d8d8d8 [2732]">
              <v:shadow on="t" opacity=".5" offset="6pt,-6pt"/>
              <v:textbox style="mso-next-textbox:#AutoShape 180" inset="1.5mm,.3mm,1.5mm,.3mm">
                <w:txbxContent>
                  <w:p w:rsidR="009E5B0A" w:rsidRPr="002D6E40" w:rsidRDefault="009E5B0A" w:rsidP="00A7552D">
                    <w:pPr>
                      <w:spacing w:after="0" w:line="240" w:lineRule="auto"/>
                      <w:jc w:val="center"/>
                      <w:rPr>
                        <w:rFonts w:ascii="Times New Roman" w:hAnsi="Times New Roman" w:cs="Times New Roman"/>
                        <w:b/>
                        <w:sz w:val="20"/>
                        <w:szCs w:val="20"/>
                      </w:rPr>
                    </w:pPr>
                    <w:r w:rsidRPr="002D6E40">
                      <w:rPr>
                        <w:rFonts w:ascii="Times New Roman" w:hAnsi="Times New Roman" w:cs="Times New Roman"/>
                        <w:b/>
                        <w:sz w:val="20"/>
                        <w:szCs w:val="20"/>
                      </w:rPr>
                      <w:t>Центр відповідальності ІV рівня</w:t>
                    </w:r>
                  </w:p>
                  <w:p w:rsidR="009E5B0A" w:rsidRPr="002D6E40" w:rsidRDefault="009E5B0A" w:rsidP="00967BC3">
                    <w:pPr>
                      <w:spacing w:after="0" w:line="240" w:lineRule="auto"/>
                      <w:jc w:val="center"/>
                      <w:rPr>
                        <w:rFonts w:ascii="Times New Roman" w:hAnsi="Times New Roman" w:cs="Times New Roman"/>
                        <w:sz w:val="20"/>
                        <w:szCs w:val="20"/>
                      </w:rPr>
                    </w:pPr>
                    <w:r w:rsidRPr="002D6E40">
                      <w:rPr>
                        <w:rFonts w:ascii="Times New Roman" w:hAnsi="Times New Roman" w:cs="Times New Roman"/>
                        <w:sz w:val="20"/>
                        <w:szCs w:val="20"/>
                      </w:rPr>
                      <w:t xml:space="preserve">Майстер </w:t>
                    </w:r>
                    <w:r>
                      <w:rPr>
                        <w:rFonts w:ascii="Times New Roman" w:hAnsi="Times New Roman" w:cs="Times New Roman"/>
                        <w:sz w:val="20"/>
                        <w:szCs w:val="20"/>
                        <w:lang w:val="ru-RU"/>
                      </w:rPr>
                      <w:t>установки</w:t>
                    </w:r>
                    <w:r w:rsidRPr="002F18A6">
                      <w:rPr>
                        <w:rFonts w:ascii="Times New Roman" w:hAnsi="Times New Roman" w:cs="Times New Roman"/>
                        <w:sz w:val="20"/>
                        <w:szCs w:val="20"/>
                      </w:rPr>
                      <w:t xml:space="preserve"> комплексної</w:t>
                    </w:r>
                    <w:r>
                      <w:rPr>
                        <w:rFonts w:ascii="Times New Roman" w:hAnsi="Times New Roman" w:cs="Times New Roman"/>
                        <w:sz w:val="20"/>
                        <w:szCs w:val="20"/>
                      </w:rPr>
                      <w:t xml:space="preserve"> підготовки</w:t>
                    </w:r>
                    <w:r w:rsidRPr="002D6E40">
                      <w:rPr>
                        <w:rFonts w:ascii="Times New Roman" w:hAnsi="Times New Roman" w:cs="Times New Roman"/>
                        <w:sz w:val="20"/>
                        <w:szCs w:val="20"/>
                      </w:rPr>
                      <w:t xml:space="preserve"> на</w:t>
                    </w:r>
                    <w:r>
                      <w:rPr>
                        <w:rFonts w:ascii="Times New Roman" w:hAnsi="Times New Roman" w:cs="Times New Roman"/>
                        <w:sz w:val="20"/>
                        <w:szCs w:val="20"/>
                      </w:rPr>
                      <w:t xml:space="preserve">фти і газу </w:t>
                    </w:r>
                    <w:r w:rsidRPr="002D6E40">
                      <w:rPr>
                        <w:rFonts w:ascii="Times New Roman" w:hAnsi="Times New Roman" w:cs="Times New Roman"/>
                        <w:sz w:val="20"/>
                        <w:szCs w:val="20"/>
                        <w:lang w:val="en-US"/>
                      </w:rPr>
                      <w:t>N</w:t>
                    </w:r>
                    <w:r w:rsidRPr="002D6E40">
                      <w:rPr>
                        <w:rFonts w:ascii="Times New Roman" w:hAnsi="Times New Roman" w:cs="Times New Roman"/>
                        <w:sz w:val="20"/>
                        <w:szCs w:val="20"/>
                        <w:lang w:val="ru-RU"/>
                      </w:rPr>
                      <w:t>-</w:t>
                    </w:r>
                    <w:r w:rsidRPr="002D6E40">
                      <w:rPr>
                        <w:rFonts w:ascii="Times New Roman" w:hAnsi="Times New Roman" w:cs="Times New Roman"/>
                        <w:sz w:val="20"/>
                        <w:szCs w:val="20"/>
                      </w:rPr>
                      <w:t>го цеху з видобутку нафти, газу та газового конденсату</w:t>
                    </w:r>
                  </w:p>
                </w:txbxContent>
              </v:textbox>
            </v:round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81" o:spid="_x0000_s1032" type="#_x0000_t67" style="position:absolute;left:4866;top:9161;width:609;height:4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WhhcIA&#10;AADbAAAADwAAAGRycy9kb3ducmV2LnhtbESPQYvCMBSE78L+h/AW9qapHkSqUVxhYRFErCJ6ezbP&#10;tmzzUpJYu//eCILHYWa+YWaLztSiJecrywqGgwQEcW51xYWCw/6nPwHhA7LG2jIp+CcPi/lHb4ap&#10;tnfeUZuFQkQI+xQVlCE0qZQ+L8mgH9iGOHpX6wyGKF0htcN7hJtajpJkLA1WHBdKbGhVUv6X3YyC&#10;87ecnI7ZNuSnjbvIdUvr85aU+vrsllMQgbrwDr/av1rBaAzPL/EHy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paGFwgAAANsAAAAPAAAAAAAAAAAAAAAAAJgCAABkcnMvZG93&#10;bnJldi54bWxQSwUGAAAAAAQABAD1AAAAhwMAAAAA&#10;" fillcolor="#d8d8d8 [2732]">
              <v:textbox style="layout-flow:vertical-ideographic"/>
            </v:shape>
            <v:shape id="AutoShape 182" o:spid="_x0000_s1033" type="#_x0000_t67" style="position:absolute;left:4001;top:10235;width:637;height:4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kEHsQA&#10;AADbAAAADwAAAGRycy9kb3ducmV2LnhtbESPQWvCQBSE70L/w/IKvZlNPVRJs5G2UBBBpGkpentm&#10;n0lo9m3YXWP8925B8DjMzDdMvhxNJwZyvrWs4DlJQRBXVrdcK/j5/pwuQPiArLGzTAou5GFZPExy&#10;zLQ98xcNZahFhLDPUEETQp9J6auGDPrE9sTRO1pnMETpaqkdniPcdHKWpi/SYMtxocGePhqq/sqT&#10;UbB/l4vdb7kN1W7jDnI90Hq/JaWeHse3VxCBxnAP39orrWA2h/8v8QfI4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pBB7EAAAA2wAAAA8AAAAAAAAAAAAAAAAAmAIAAGRycy9k&#10;b3ducmV2LnhtbFBLBQYAAAAABAAEAPUAAACJAwAAAAA=&#10;" fillcolor="#d8d8d8 [2732]">
              <v:textbox style="layout-flow:vertical-ideographic"/>
            </v:shape>
            <v:shape id="AutoShape 183" o:spid="_x0000_s1034" type="#_x0000_t67" style="position:absolute;left:3129;top:11329;width:571;height:49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aQbL8A&#10;AADbAAAADwAAAGRycy9kb3ducmV2LnhtbERPTYvCMBC9L/gfwgje1lQPIl2jrIIggohVRG+zzWxb&#10;bCYlibX+e3MQPD7e92zRmVq05HxlWcFomIAgzq2uuFBwOq6/pyB8QNZYWyYFT/KwmPe+Zphq++AD&#10;tVkoRAxhn6KCMoQmldLnJRn0Q9sQR+7fOoMhQldI7fARw00tx0kykQYrjg0lNrQqKb9ld6PgupTT&#10;yznbh/yyc39y29L2uielBv3u9wdEoC58xG/3RisYx7HxS/wBcv4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DdpBsvwAAANsAAAAPAAAAAAAAAAAAAAAAAJgCAABkcnMvZG93bnJl&#10;di54bWxQSwUGAAAAAAQABAD1AAAAhAMAAAAA&#10;" fillcolor="#d8d8d8 [2732]">
              <v:textbox style="layout-flow:vertical-ideographic"/>
            </v:shape>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184" o:spid="_x0000_s1035" type="#_x0000_t68" style="position:absolute;left:8304;top:11329;width:592;height:49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Mxi8MA&#10;AADbAAAADwAAAGRycy9kb3ducmV2LnhtbESPzWrDMBCE74W+g9hCbo1sH9LGjRJCIBBCQ2l+7ou1&#10;tU2klSMptvv2VaHQ4zAz3zCL1WiN6MmH1rGCfJqBIK6cbrlWcD5tn19BhIis0TgmBd8UYLV8fFhg&#10;qd3An9QfYy0ShEOJCpoYu1LKUDVkMUxdR5y8L+ctxiR9LbXHIcGtkUWWzaTFltNCgx1tGqqux7tV&#10;oMcumr05+NvtvMWX98Ml/zBGqcnTuH4DEWmM/+G/9k4rKObw+yX9AL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rMxi8MAAADbAAAADwAAAAAAAAAAAAAAAACYAgAAZHJzL2Rv&#10;d25yZXYueG1sUEsFBgAAAAAEAAQA9QAAAIgDAAAAAA==&#10;">
              <v:textbox style="layout-flow:vertical-ideographic"/>
            </v:shape>
            <v:shape id="AutoShape 185" o:spid="_x0000_s1036" type="#_x0000_t68" style="position:absolute;left:7522;top:10235;width:592;height:4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lAOy78A&#10;AADbAAAADwAAAGRycy9kb3ducmV2LnhtbERPTWsCMRC9C/6HMII3zWrBlq1RirBQilKq9j5sprtL&#10;k8lukmr89+Yg9Ph43+ttskZcyIfOsYLFvABBXDvdcaPgfKpmLyBCRNZoHJOCGwXYbsajNZbaXfmL&#10;LsfYiBzCoUQFbYx9KWWoW7IY5q4nztyP8xZjhr6R2uM1h1sjl0WxkhY7zg0t9rRrqf49/lkFOvXR&#10;fJiDH4Zzhc/7w/fi0xilppP09goiUor/4of7XSt4yuvzl/wD5OYO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iUA7LvwAAANsAAAAPAAAAAAAAAAAAAAAAAJgCAABkcnMvZG93bnJl&#10;di54bWxQSwUGAAAAAAQABAD1AAAAhAMAAAAA&#10;">
              <v:textbox style="layout-flow:vertical-ideographic"/>
            </v:shape>
            <v:shape id="AutoShape 186" o:spid="_x0000_s1037" type="#_x0000_t68" style="position:absolute;left:6729;top:9161;width:592;height:4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yrUMIA&#10;AADbAAAADwAAAGRycy9kb3ducmV2LnhtbESPQWsCMRSE74X+h/AK3mp2FaxsjVIKghRFutr7Y/Pc&#10;XUxe1iTV9d8bQfA4zMw3zGzRWyPO5EPrWEE+zEAQV063XCvY75bvUxAhIms0jknBlQIs5q8vMyy0&#10;u/AvnctYiwThUKCCJsaukDJUDVkMQ9cRJ+/gvMWYpK+l9nhJcGvkKMsm0mLLaaHBjr4bqo7lv1Wg&#10;+y6aH7Pxp9N+iR/rzV++NUapwVv/9QkiUh+f4Ud7pRWMc7h/ST9Azm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HKtQwgAAANsAAAAPAAAAAAAAAAAAAAAAAJgCAABkcnMvZG93&#10;bnJldi54bWxQSwUGAAAAAAQABAD1AAAAhwMAAAAA&#10;">
              <v:textbox style="layout-flow:vertical-ideographic"/>
            </v:shape>
          </v:group>
        </w:pict>
      </w:r>
      <w:r w:rsidR="00196125">
        <w:rPr>
          <w:rFonts w:ascii="Times New Roman" w:hAnsi="Times New Roman" w:cs="Times New Roman"/>
          <w:sz w:val="28"/>
          <w:szCs w:val="28"/>
        </w:rPr>
        <w:t>З огляду на</w:t>
      </w:r>
      <w:r w:rsidR="00D5457B" w:rsidRPr="00D5457B">
        <w:rPr>
          <w:rFonts w:ascii="Times New Roman" w:hAnsi="Times New Roman" w:cs="Times New Roman"/>
          <w:sz w:val="28"/>
          <w:szCs w:val="28"/>
        </w:rPr>
        <w:t xml:space="preserve"> специфіку діяльності підприємств нафтогазовидобувного комплексу, з метою систематизації центрів відповідальності для цілей обліку і внутрішнього контролю витрат виробництва автором запропонована</w:t>
      </w:r>
      <w:r w:rsidR="00196125">
        <w:rPr>
          <w:rFonts w:ascii="Times New Roman" w:hAnsi="Times New Roman" w:cs="Times New Roman"/>
          <w:sz w:val="28"/>
          <w:szCs w:val="28"/>
        </w:rPr>
        <w:t xml:space="preserve"> їх</w:t>
      </w:r>
      <w:r w:rsidR="00D5457B" w:rsidRPr="00D5457B">
        <w:rPr>
          <w:rFonts w:ascii="Times New Roman" w:hAnsi="Times New Roman" w:cs="Times New Roman"/>
          <w:sz w:val="28"/>
          <w:szCs w:val="28"/>
        </w:rPr>
        <w:t xml:space="preserve"> ієрархічна структура</w:t>
      </w:r>
      <w:r w:rsidR="005C14EF">
        <w:rPr>
          <w:rFonts w:ascii="Times New Roman" w:hAnsi="Times New Roman" w:cs="Times New Roman"/>
          <w:sz w:val="28"/>
          <w:szCs w:val="28"/>
        </w:rPr>
        <w:t xml:space="preserve">, що дозволить нафтогазовидобувному підприємству отримувати достовірну </w:t>
      </w:r>
      <w:r w:rsidR="001B6C8E">
        <w:rPr>
          <w:rFonts w:ascii="Times New Roman" w:hAnsi="Times New Roman" w:cs="Times New Roman"/>
          <w:sz w:val="28"/>
          <w:szCs w:val="28"/>
        </w:rPr>
        <w:t>інформацію про початкове накопичення витрат виробництва, контролювати їх використання та приймати оптимальні управлінські рішення</w:t>
      </w:r>
      <w:r w:rsidR="00D5457B" w:rsidRPr="00D5457B">
        <w:rPr>
          <w:rFonts w:ascii="Times New Roman" w:hAnsi="Times New Roman" w:cs="Times New Roman"/>
          <w:sz w:val="28"/>
          <w:szCs w:val="28"/>
        </w:rPr>
        <w:t xml:space="preserve"> (рис</w:t>
      </w:r>
      <w:r w:rsidR="00A076E8">
        <w:rPr>
          <w:rFonts w:ascii="Times New Roman" w:hAnsi="Times New Roman" w:cs="Times New Roman"/>
          <w:sz w:val="28"/>
          <w:szCs w:val="28"/>
        </w:rPr>
        <w:t>.</w:t>
      </w:r>
      <w:r w:rsidR="00D5457B" w:rsidRPr="00D5457B">
        <w:rPr>
          <w:rFonts w:ascii="Times New Roman" w:hAnsi="Times New Roman" w:cs="Times New Roman"/>
          <w:sz w:val="28"/>
          <w:szCs w:val="28"/>
        </w:rPr>
        <w:t xml:space="preserve"> </w:t>
      </w:r>
      <w:r w:rsidR="00196125">
        <w:rPr>
          <w:rFonts w:ascii="Times New Roman" w:hAnsi="Times New Roman" w:cs="Times New Roman"/>
          <w:sz w:val="28"/>
          <w:szCs w:val="28"/>
        </w:rPr>
        <w:t>1</w:t>
      </w:r>
      <w:r w:rsidR="00D5457B">
        <w:rPr>
          <w:rFonts w:ascii="Times New Roman" w:hAnsi="Times New Roman" w:cs="Times New Roman"/>
          <w:sz w:val="28"/>
          <w:szCs w:val="28"/>
        </w:rPr>
        <w:t>).</w:t>
      </w:r>
    </w:p>
    <w:p w:rsidR="00153ECE" w:rsidRPr="00CD54B8" w:rsidRDefault="00153ECE" w:rsidP="00CD54B8">
      <w:pPr>
        <w:tabs>
          <w:tab w:val="left" w:pos="9639"/>
        </w:tabs>
        <w:spacing w:after="0" w:line="240" w:lineRule="auto"/>
        <w:ind w:firstLine="567"/>
        <w:jc w:val="both"/>
        <w:rPr>
          <w:rFonts w:ascii="Times New Roman" w:hAnsi="Times New Roman" w:cs="Times New Roman"/>
          <w:sz w:val="20"/>
          <w:szCs w:val="20"/>
        </w:rPr>
      </w:pPr>
    </w:p>
    <w:p w:rsidR="00D5457B" w:rsidRDefault="00D5457B" w:rsidP="00E830E5">
      <w:pPr>
        <w:tabs>
          <w:tab w:val="left" w:pos="9639"/>
        </w:tabs>
        <w:spacing w:after="0" w:line="240" w:lineRule="auto"/>
        <w:ind w:firstLine="567"/>
        <w:jc w:val="both"/>
        <w:rPr>
          <w:rFonts w:ascii="Times New Roman" w:hAnsi="Times New Roman" w:cs="Times New Roman"/>
          <w:sz w:val="28"/>
          <w:szCs w:val="28"/>
        </w:rPr>
      </w:pPr>
    </w:p>
    <w:p w:rsidR="00D5457B" w:rsidRDefault="00D5457B" w:rsidP="00E830E5">
      <w:pPr>
        <w:tabs>
          <w:tab w:val="left" w:pos="9639"/>
        </w:tabs>
        <w:spacing w:after="0" w:line="240" w:lineRule="auto"/>
        <w:ind w:firstLine="567"/>
        <w:jc w:val="both"/>
        <w:rPr>
          <w:rFonts w:ascii="Times New Roman" w:hAnsi="Times New Roman" w:cs="Times New Roman"/>
          <w:sz w:val="28"/>
          <w:szCs w:val="28"/>
        </w:rPr>
      </w:pPr>
    </w:p>
    <w:p w:rsidR="00D5457B" w:rsidRDefault="00D5457B" w:rsidP="00E830E5">
      <w:pPr>
        <w:tabs>
          <w:tab w:val="left" w:pos="9639"/>
        </w:tabs>
        <w:spacing w:after="0" w:line="240" w:lineRule="auto"/>
        <w:ind w:firstLine="567"/>
        <w:jc w:val="both"/>
        <w:rPr>
          <w:rFonts w:ascii="Times New Roman" w:hAnsi="Times New Roman" w:cs="Times New Roman"/>
          <w:sz w:val="28"/>
          <w:szCs w:val="28"/>
        </w:rPr>
      </w:pPr>
    </w:p>
    <w:p w:rsidR="00D5457B" w:rsidRDefault="00D5457B" w:rsidP="00E830E5">
      <w:pPr>
        <w:tabs>
          <w:tab w:val="left" w:pos="9639"/>
        </w:tabs>
        <w:spacing w:after="0" w:line="240" w:lineRule="auto"/>
        <w:ind w:firstLine="567"/>
        <w:jc w:val="both"/>
        <w:rPr>
          <w:rFonts w:ascii="Times New Roman" w:hAnsi="Times New Roman" w:cs="Times New Roman"/>
          <w:sz w:val="28"/>
          <w:szCs w:val="28"/>
        </w:rPr>
      </w:pPr>
    </w:p>
    <w:p w:rsidR="00D5457B" w:rsidRDefault="00D5457B" w:rsidP="00E830E5">
      <w:pPr>
        <w:tabs>
          <w:tab w:val="left" w:pos="9639"/>
        </w:tabs>
        <w:spacing w:after="0" w:line="240" w:lineRule="auto"/>
        <w:ind w:firstLine="567"/>
        <w:jc w:val="both"/>
        <w:rPr>
          <w:rFonts w:ascii="Times New Roman" w:hAnsi="Times New Roman" w:cs="Times New Roman"/>
          <w:sz w:val="28"/>
          <w:szCs w:val="28"/>
        </w:rPr>
      </w:pPr>
    </w:p>
    <w:p w:rsidR="00D5457B" w:rsidRDefault="00D5457B" w:rsidP="00E830E5">
      <w:pPr>
        <w:tabs>
          <w:tab w:val="left" w:pos="9639"/>
        </w:tabs>
        <w:spacing w:after="0" w:line="240" w:lineRule="auto"/>
        <w:ind w:firstLine="567"/>
        <w:jc w:val="both"/>
        <w:rPr>
          <w:rFonts w:ascii="Times New Roman" w:hAnsi="Times New Roman" w:cs="Times New Roman"/>
          <w:sz w:val="28"/>
          <w:szCs w:val="28"/>
        </w:rPr>
      </w:pPr>
    </w:p>
    <w:p w:rsidR="00D5457B" w:rsidRDefault="00D5457B" w:rsidP="00E830E5">
      <w:pPr>
        <w:tabs>
          <w:tab w:val="left" w:pos="9639"/>
        </w:tabs>
        <w:spacing w:after="0" w:line="240" w:lineRule="auto"/>
        <w:ind w:firstLine="567"/>
        <w:jc w:val="both"/>
        <w:rPr>
          <w:rFonts w:ascii="Times New Roman" w:hAnsi="Times New Roman" w:cs="Times New Roman"/>
          <w:sz w:val="28"/>
          <w:szCs w:val="28"/>
        </w:rPr>
      </w:pPr>
    </w:p>
    <w:p w:rsidR="00D5457B" w:rsidRDefault="00D5457B" w:rsidP="00E830E5">
      <w:pPr>
        <w:tabs>
          <w:tab w:val="left" w:pos="9639"/>
        </w:tabs>
        <w:spacing w:after="0" w:line="240" w:lineRule="auto"/>
        <w:ind w:firstLine="567"/>
        <w:jc w:val="both"/>
        <w:rPr>
          <w:rFonts w:ascii="Times New Roman" w:hAnsi="Times New Roman" w:cs="Times New Roman"/>
          <w:sz w:val="28"/>
          <w:szCs w:val="28"/>
        </w:rPr>
      </w:pPr>
    </w:p>
    <w:p w:rsidR="00D5457B" w:rsidRDefault="00D5457B" w:rsidP="00E830E5">
      <w:pPr>
        <w:tabs>
          <w:tab w:val="left" w:pos="9639"/>
        </w:tabs>
        <w:spacing w:after="0" w:line="240" w:lineRule="auto"/>
        <w:ind w:firstLine="567"/>
        <w:jc w:val="both"/>
        <w:rPr>
          <w:rFonts w:ascii="Times New Roman" w:hAnsi="Times New Roman" w:cs="Times New Roman"/>
          <w:sz w:val="28"/>
          <w:szCs w:val="28"/>
        </w:rPr>
      </w:pPr>
    </w:p>
    <w:p w:rsidR="00D5457B" w:rsidRDefault="00D5457B" w:rsidP="00E830E5">
      <w:pPr>
        <w:tabs>
          <w:tab w:val="left" w:pos="9639"/>
        </w:tabs>
        <w:spacing w:after="0" w:line="240" w:lineRule="auto"/>
        <w:ind w:firstLine="567"/>
        <w:jc w:val="both"/>
        <w:rPr>
          <w:rFonts w:ascii="Times New Roman" w:hAnsi="Times New Roman" w:cs="Times New Roman"/>
          <w:sz w:val="28"/>
          <w:szCs w:val="28"/>
        </w:rPr>
      </w:pPr>
    </w:p>
    <w:p w:rsidR="00D5457B" w:rsidRDefault="00D5457B" w:rsidP="00E830E5">
      <w:pPr>
        <w:tabs>
          <w:tab w:val="left" w:pos="9639"/>
        </w:tabs>
        <w:spacing w:after="0" w:line="240" w:lineRule="auto"/>
        <w:ind w:firstLine="567"/>
        <w:jc w:val="both"/>
        <w:rPr>
          <w:rFonts w:ascii="Times New Roman" w:hAnsi="Times New Roman" w:cs="Times New Roman"/>
          <w:sz w:val="28"/>
          <w:szCs w:val="28"/>
        </w:rPr>
      </w:pPr>
    </w:p>
    <w:p w:rsidR="00D5457B" w:rsidRDefault="00D5457B" w:rsidP="00E830E5">
      <w:pPr>
        <w:tabs>
          <w:tab w:val="left" w:pos="9639"/>
        </w:tabs>
        <w:spacing w:after="0" w:line="240" w:lineRule="auto"/>
        <w:ind w:firstLine="567"/>
        <w:jc w:val="both"/>
        <w:rPr>
          <w:rFonts w:ascii="Times New Roman" w:hAnsi="Times New Roman" w:cs="Times New Roman"/>
          <w:sz w:val="28"/>
          <w:szCs w:val="28"/>
        </w:rPr>
      </w:pPr>
    </w:p>
    <w:p w:rsidR="00D5457B" w:rsidRDefault="00D5457B" w:rsidP="00E830E5">
      <w:pPr>
        <w:tabs>
          <w:tab w:val="left" w:pos="9639"/>
        </w:tabs>
        <w:spacing w:after="0" w:line="240" w:lineRule="auto"/>
        <w:ind w:firstLine="567"/>
        <w:jc w:val="both"/>
        <w:rPr>
          <w:rFonts w:ascii="Times New Roman" w:hAnsi="Times New Roman" w:cs="Times New Roman"/>
          <w:sz w:val="28"/>
          <w:szCs w:val="28"/>
        </w:rPr>
      </w:pPr>
    </w:p>
    <w:p w:rsidR="00D5457B" w:rsidRDefault="00D5457B" w:rsidP="00E830E5">
      <w:pPr>
        <w:tabs>
          <w:tab w:val="left" w:pos="9639"/>
        </w:tabs>
        <w:spacing w:after="0" w:line="240" w:lineRule="auto"/>
        <w:ind w:firstLine="567"/>
        <w:jc w:val="both"/>
        <w:rPr>
          <w:rFonts w:ascii="Times New Roman" w:hAnsi="Times New Roman" w:cs="Times New Roman"/>
          <w:sz w:val="28"/>
          <w:szCs w:val="28"/>
        </w:rPr>
      </w:pPr>
    </w:p>
    <w:p w:rsidR="00C33CB7" w:rsidRPr="00CD54B8" w:rsidRDefault="00C33CB7" w:rsidP="002F18A6">
      <w:pPr>
        <w:tabs>
          <w:tab w:val="left" w:pos="9639"/>
        </w:tabs>
        <w:spacing w:after="0" w:line="240" w:lineRule="auto"/>
        <w:ind w:firstLine="567"/>
        <w:jc w:val="both"/>
        <w:rPr>
          <w:rFonts w:ascii="Times New Roman" w:hAnsi="Times New Roman" w:cs="Times New Roman"/>
          <w:sz w:val="20"/>
          <w:szCs w:val="20"/>
        </w:rPr>
      </w:pPr>
    </w:p>
    <w:p w:rsidR="00C33CB7" w:rsidRPr="002F18A6" w:rsidRDefault="00C80440" w:rsidP="00C33CB7">
      <w:pPr>
        <w:tabs>
          <w:tab w:val="left" w:pos="9639"/>
        </w:tabs>
        <w:spacing w:after="0" w:line="240" w:lineRule="auto"/>
        <w:ind w:firstLine="1134"/>
        <w:jc w:val="both"/>
        <w:rPr>
          <w:rFonts w:ascii="Times New Roman" w:hAnsi="Times New Roman" w:cs="Times New Roman"/>
          <w:sz w:val="20"/>
          <w:szCs w:val="20"/>
          <w:lang w:val="ru-RU"/>
        </w:rPr>
      </w:pPr>
      <w:r w:rsidRPr="00C80440">
        <w:rPr>
          <w:rFonts w:ascii="Times New Roman" w:hAnsi="Times New Roman" w:cs="Times New Roman"/>
          <w:noProof/>
          <w:sz w:val="28"/>
          <w:szCs w:val="28"/>
        </w:rPr>
        <w:pict>
          <v:roundrect id="AutoShape 188" o:spid="_x0000_s1056" style="position:absolute;left:0;text-align:left;margin-left:33.3pt;margin-top:2pt;width:22.8pt;height:14.1pt;z-index:25167257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" fillcolor="#d8d8d8 [2732]"/>
        </w:pict>
      </w:r>
      <w:r w:rsidR="000078C5">
        <w:rPr>
          <w:rFonts w:ascii="Times New Roman" w:hAnsi="Times New Roman" w:cs="Times New Roman"/>
          <w:sz w:val="20"/>
          <w:szCs w:val="20"/>
        </w:rPr>
        <w:t>–</w:t>
      </w:r>
      <w:r w:rsidR="00C33CB7" w:rsidRPr="00E77C50">
        <w:rPr>
          <w:rFonts w:ascii="Times New Roman" w:hAnsi="Times New Roman" w:cs="Times New Roman"/>
          <w:sz w:val="20"/>
          <w:szCs w:val="20"/>
        </w:rPr>
        <w:t xml:space="preserve"> початок формування витрат</w:t>
      </w:r>
      <w:r w:rsidR="00C33CB7">
        <w:rPr>
          <w:rFonts w:ascii="Times New Roman" w:hAnsi="Times New Roman" w:cs="Times New Roman"/>
          <w:sz w:val="20"/>
          <w:szCs w:val="20"/>
          <w:lang w:val="ru-RU"/>
        </w:rPr>
        <w:t>;</w:t>
      </w:r>
    </w:p>
    <w:p w:rsidR="00C33CB7" w:rsidRDefault="00C80440" w:rsidP="00C33CB7">
      <w:pPr>
        <w:tabs>
          <w:tab w:val="left" w:pos="9639"/>
        </w:tabs>
        <w:spacing w:after="0" w:line="240" w:lineRule="auto"/>
        <w:ind w:firstLine="1134"/>
        <w:jc w:val="both"/>
        <w:rPr>
          <w:rFonts w:ascii="Times New Roman" w:hAnsi="Times New Roman" w:cs="Times New Roman"/>
          <w:sz w:val="28"/>
          <w:szCs w:val="28"/>
          <w:lang w:val="ru-RU"/>
        </w:rPr>
      </w:pPr>
      <w:r w:rsidRPr="00C80440">
        <w:rPr>
          <w:rFonts w:ascii="Times New Roman" w:hAnsi="Times New Roman" w:cs="Times New Roman"/>
          <w:noProof/>
          <w:sz w:val="20"/>
          <w:szCs w:val="20"/>
        </w:rPr>
        <w:pict>
          <v:shape id="AutoShape 196" o:spid="_x0000_s1055" type="#_x0000_t67" style="position:absolute;left:0;text-align:left;margin-left:37.55pt;margin-top:11.55pt;width:14.75pt;height:18.9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" fillcolor="#d8d8d8 [2732]">
            <v:textbox style="layout-flow:vertical-ideographic"/>
          </v:shape>
        </w:pict>
      </w:r>
    </w:p>
    <w:p w:rsidR="00D5457B" w:rsidRDefault="000078C5" w:rsidP="00C33CB7">
      <w:pPr>
        <w:tabs>
          <w:tab w:val="left" w:pos="9639"/>
        </w:tabs>
        <w:spacing w:after="0" w:line="240" w:lineRule="auto"/>
        <w:ind w:firstLine="1134"/>
        <w:jc w:val="both"/>
        <w:rPr>
          <w:rFonts w:ascii="Times New Roman" w:hAnsi="Times New Roman" w:cs="Times New Roman"/>
          <w:sz w:val="28"/>
          <w:szCs w:val="28"/>
        </w:rPr>
      </w:pPr>
      <w:r>
        <w:rPr>
          <w:rFonts w:ascii="Times New Roman" w:hAnsi="Times New Roman" w:cs="Times New Roman"/>
          <w:sz w:val="20"/>
          <w:szCs w:val="20"/>
        </w:rPr>
        <w:t>–</w:t>
      </w:r>
      <w:r w:rsidR="00C33CB7" w:rsidRPr="00E77C50">
        <w:rPr>
          <w:rFonts w:ascii="Times New Roman" w:hAnsi="Times New Roman" w:cs="Times New Roman"/>
          <w:sz w:val="20"/>
          <w:szCs w:val="20"/>
        </w:rPr>
        <w:t xml:space="preserve"> отримання завдання від розпорядника вищого ступеня</w:t>
      </w:r>
      <w:r w:rsidR="00C33CB7">
        <w:rPr>
          <w:rFonts w:ascii="Times New Roman" w:hAnsi="Times New Roman" w:cs="Times New Roman"/>
          <w:sz w:val="20"/>
          <w:szCs w:val="20"/>
          <w:lang w:val="ru-RU"/>
        </w:rPr>
        <w:t>;</w:t>
      </w:r>
    </w:p>
    <w:p w:rsidR="00650A7C" w:rsidRPr="002F18A6" w:rsidRDefault="00C80440" w:rsidP="00C33CB7">
      <w:pPr>
        <w:tabs>
          <w:tab w:val="left" w:pos="9639"/>
        </w:tabs>
        <w:spacing w:after="0" w:line="240" w:lineRule="auto"/>
        <w:ind w:firstLine="1134"/>
        <w:jc w:val="both"/>
        <w:rPr>
          <w:rFonts w:ascii="Times New Roman" w:hAnsi="Times New Roman" w:cs="Times New Roman"/>
          <w:sz w:val="20"/>
          <w:szCs w:val="20"/>
          <w:lang w:val="ru-RU"/>
        </w:rPr>
      </w:pPr>
      <w:r w:rsidRPr="00C80440">
        <w:rPr>
          <w:rFonts w:ascii="Times New Roman" w:hAnsi="Times New Roman" w:cs="Times New Roman"/>
          <w:noProof/>
          <w:sz w:val="20"/>
          <w:szCs w:val="20"/>
        </w:rPr>
        <w:pict>
          <v:shape id="AutoShape 189" o:spid="_x0000_s1054" type="#_x0000_t68" style="position:absolute;left:0;text-align:left;margin-left:37.55pt;margin-top:6.85pt;width:14.75pt;height:21.6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">
            <v:textbox style="layout-flow:vertical-ideographic"/>
          </v:shape>
        </w:pict>
      </w:r>
    </w:p>
    <w:p w:rsidR="00650A7C" w:rsidRPr="00E77C50" w:rsidRDefault="000078C5" w:rsidP="00C33CB7">
      <w:pPr>
        <w:tabs>
          <w:tab w:val="left" w:pos="9639"/>
        </w:tabs>
        <w:spacing w:after="0" w:line="240" w:lineRule="auto"/>
        <w:ind w:firstLine="1134"/>
        <w:jc w:val="both"/>
        <w:rPr>
          <w:rFonts w:ascii="Times New Roman" w:hAnsi="Times New Roman" w:cs="Times New Roman"/>
          <w:sz w:val="20"/>
          <w:szCs w:val="20"/>
        </w:rPr>
      </w:pPr>
      <w:r>
        <w:rPr>
          <w:rFonts w:ascii="Times New Roman" w:hAnsi="Times New Roman" w:cs="Times New Roman"/>
          <w:sz w:val="20"/>
          <w:szCs w:val="20"/>
        </w:rPr>
        <w:t>–</w:t>
      </w:r>
      <w:r w:rsidR="00650A7C" w:rsidRPr="00E77C50">
        <w:rPr>
          <w:rFonts w:ascii="Times New Roman" w:hAnsi="Times New Roman" w:cs="Times New Roman"/>
          <w:sz w:val="20"/>
          <w:szCs w:val="20"/>
        </w:rPr>
        <w:t xml:space="preserve"> звітування про виконання</w:t>
      </w:r>
      <w:r w:rsidR="00153ECE" w:rsidRPr="00E77C50">
        <w:rPr>
          <w:rFonts w:ascii="Times New Roman" w:hAnsi="Times New Roman" w:cs="Times New Roman"/>
          <w:sz w:val="20"/>
          <w:szCs w:val="20"/>
        </w:rPr>
        <w:t xml:space="preserve"> завдання</w:t>
      </w:r>
      <w:r w:rsidR="00650A7C" w:rsidRPr="00E77C50">
        <w:rPr>
          <w:rFonts w:ascii="Times New Roman" w:hAnsi="Times New Roman" w:cs="Times New Roman"/>
          <w:sz w:val="20"/>
          <w:szCs w:val="20"/>
        </w:rPr>
        <w:t xml:space="preserve"> розпорядник</w:t>
      </w:r>
      <w:r w:rsidR="00153ECE" w:rsidRPr="00E77C50">
        <w:rPr>
          <w:rFonts w:ascii="Times New Roman" w:hAnsi="Times New Roman" w:cs="Times New Roman"/>
          <w:sz w:val="20"/>
          <w:szCs w:val="20"/>
        </w:rPr>
        <w:t>у</w:t>
      </w:r>
      <w:r w:rsidR="00650A7C" w:rsidRPr="00E77C50">
        <w:rPr>
          <w:rFonts w:ascii="Times New Roman" w:hAnsi="Times New Roman" w:cs="Times New Roman"/>
          <w:sz w:val="20"/>
          <w:szCs w:val="20"/>
        </w:rPr>
        <w:t xml:space="preserve"> вищого ступеня</w:t>
      </w:r>
    </w:p>
    <w:p w:rsidR="00650A7C" w:rsidRPr="0086423D" w:rsidRDefault="00650A7C" w:rsidP="00C33CB7">
      <w:pPr>
        <w:tabs>
          <w:tab w:val="left" w:pos="9639"/>
        </w:tabs>
        <w:spacing w:after="0" w:line="240" w:lineRule="auto"/>
        <w:ind w:firstLine="1134"/>
        <w:jc w:val="both"/>
        <w:rPr>
          <w:rFonts w:ascii="Times New Roman" w:hAnsi="Times New Roman" w:cs="Times New Roman"/>
          <w:sz w:val="16"/>
          <w:szCs w:val="16"/>
        </w:rPr>
      </w:pPr>
    </w:p>
    <w:p w:rsidR="00D5457B" w:rsidRDefault="00D5457B" w:rsidP="00D5457B">
      <w:pPr>
        <w:tabs>
          <w:tab w:val="left" w:pos="9639"/>
        </w:tabs>
        <w:spacing w:after="0" w:line="240" w:lineRule="auto"/>
        <w:ind w:firstLine="567"/>
        <w:jc w:val="both"/>
        <w:rPr>
          <w:rFonts w:ascii="Times New Roman" w:hAnsi="Times New Roman" w:cs="Times New Roman"/>
          <w:b/>
          <w:sz w:val="24"/>
          <w:szCs w:val="24"/>
        </w:rPr>
      </w:pPr>
      <w:r w:rsidRPr="002D6E40">
        <w:rPr>
          <w:rFonts w:ascii="Times New Roman" w:hAnsi="Times New Roman" w:cs="Times New Roman"/>
          <w:b/>
          <w:sz w:val="28"/>
          <w:szCs w:val="28"/>
        </w:rPr>
        <w:t xml:space="preserve">Рис. </w:t>
      </w:r>
      <w:r w:rsidR="00F67150" w:rsidRPr="002D6E40">
        <w:rPr>
          <w:rFonts w:ascii="Times New Roman" w:hAnsi="Times New Roman" w:cs="Times New Roman"/>
          <w:b/>
          <w:sz w:val="28"/>
          <w:szCs w:val="28"/>
        </w:rPr>
        <w:t>1.</w:t>
      </w:r>
      <w:r w:rsidRPr="002D6E40">
        <w:rPr>
          <w:rFonts w:ascii="Times New Roman" w:hAnsi="Times New Roman" w:cs="Times New Roman"/>
          <w:b/>
          <w:sz w:val="28"/>
          <w:szCs w:val="28"/>
        </w:rPr>
        <w:t xml:space="preserve"> Систематизація центрів відповідальності на підприємствах нафтогазовидобування</w:t>
      </w:r>
      <w:r w:rsidR="00CD54B8">
        <w:rPr>
          <w:rFonts w:ascii="Times New Roman" w:hAnsi="Times New Roman" w:cs="Times New Roman"/>
          <w:b/>
          <w:sz w:val="28"/>
          <w:szCs w:val="28"/>
        </w:rPr>
        <w:t xml:space="preserve"> </w:t>
      </w:r>
      <w:r w:rsidRPr="002D6E40">
        <w:rPr>
          <w:rFonts w:ascii="Times New Roman" w:hAnsi="Times New Roman" w:cs="Times New Roman"/>
          <w:b/>
          <w:sz w:val="24"/>
          <w:szCs w:val="24"/>
        </w:rPr>
        <w:t>(розроблено автором)</w:t>
      </w:r>
    </w:p>
    <w:p w:rsidR="0086423D" w:rsidRPr="002D6E40" w:rsidRDefault="0086423D" w:rsidP="00D5457B">
      <w:pPr>
        <w:tabs>
          <w:tab w:val="left" w:pos="9639"/>
        </w:tabs>
        <w:spacing w:after="0" w:line="240" w:lineRule="auto"/>
        <w:ind w:firstLine="567"/>
        <w:jc w:val="both"/>
        <w:rPr>
          <w:rFonts w:ascii="Times New Roman" w:hAnsi="Times New Roman" w:cs="Times New Roman"/>
          <w:b/>
          <w:sz w:val="24"/>
          <w:szCs w:val="24"/>
        </w:rPr>
      </w:pPr>
    </w:p>
    <w:p w:rsidR="00CD54B8" w:rsidRPr="00E830E5" w:rsidRDefault="00CD54B8" w:rsidP="00CD54B8">
      <w:pPr>
        <w:tabs>
          <w:tab w:val="left" w:pos="9639"/>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На</w:t>
      </w:r>
      <w:r w:rsidRPr="00E830E5">
        <w:rPr>
          <w:rFonts w:ascii="Times New Roman" w:hAnsi="Times New Roman" w:cs="Times New Roman"/>
          <w:sz w:val="28"/>
          <w:szCs w:val="28"/>
        </w:rPr>
        <w:t xml:space="preserve"> удосконалення та підвищення достовірно</w:t>
      </w:r>
      <w:r>
        <w:rPr>
          <w:rFonts w:ascii="Times New Roman" w:hAnsi="Times New Roman" w:cs="Times New Roman"/>
          <w:sz w:val="28"/>
          <w:szCs w:val="28"/>
        </w:rPr>
        <w:t>сті</w:t>
      </w:r>
      <w:r w:rsidRPr="00E830E5">
        <w:rPr>
          <w:rFonts w:ascii="Times New Roman" w:hAnsi="Times New Roman" w:cs="Times New Roman"/>
          <w:sz w:val="28"/>
          <w:szCs w:val="28"/>
        </w:rPr>
        <w:t xml:space="preserve"> фо</w:t>
      </w:r>
      <w:r>
        <w:rPr>
          <w:rFonts w:ascii="Times New Roman" w:hAnsi="Times New Roman" w:cs="Times New Roman"/>
          <w:sz w:val="28"/>
          <w:szCs w:val="28"/>
        </w:rPr>
        <w:t>рмування показників виробництва спрямовано</w:t>
      </w:r>
      <w:r w:rsidRPr="00E830E5">
        <w:rPr>
          <w:rFonts w:ascii="Times New Roman" w:hAnsi="Times New Roman" w:cs="Times New Roman"/>
          <w:sz w:val="28"/>
          <w:szCs w:val="28"/>
        </w:rPr>
        <w:t xml:space="preserve"> запропонований поетапний порядок складання внутрішньої з</w:t>
      </w:r>
      <w:r>
        <w:rPr>
          <w:rFonts w:ascii="Times New Roman" w:hAnsi="Times New Roman" w:cs="Times New Roman"/>
          <w:sz w:val="28"/>
          <w:szCs w:val="28"/>
        </w:rPr>
        <w:t>вітності виробничих підрозділів</w:t>
      </w:r>
      <w:r w:rsidRPr="00E830E5">
        <w:rPr>
          <w:rFonts w:ascii="Times New Roman" w:hAnsi="Times New Roman" w:cs="Times New Roman"/>
          <w:sz w:val="28"/>
          <w:szCs w:val="28"/>
        </w:rPr>
        <w:t xml:space="preserve"> з використанням розроблених форм бюджетів у розрізі цехів та звітності за центрами витрат: Звіт головного інженера; Звіт начальника цеху з видобу</w:t>
      </w:r>
      <w:r>
        <w:rPr>
          <w:rFonts w:ascii="Times New Roman" w:hAnsi="Times New Roman" w:cs="Times New Roman"/>
          <w:sz w:val="28"/>
          <w:szCs w:val="28"/>
        </w:rPr>
        <w:t>вання нафти, газу та конденсату</w:t>
      </w:r>
      <w:r w:rsidRPr="00E830E5">
        <w:rPr>
          <w:rFonts w:ascii="Times New Roman" w:hAnsi="Times New Roman" w:cs="Times New Roman"/>
          <w:sz w:val="28"/>
          <w:szCs w:val="28"/>
        </w:rPr>
        <w:t xml:space="preserve">; Звіт майстра установки комплексної підготовки нафти і газу, що відображає роботу </w:t>
      </w:r>
      <w:r>
        <w:rPr>
          <w:rFonts w:ascii="Times New Roman" w:hAnsi="Times New Roman" w:cs="Times New Roman"/>
          <w:sz w:val="28"/>
          <w:szCs w:val="28"/>
        </w:rPr>
        <w:t>усіх сегментів діяльності нафто</w:t>
      </w:r>
      <w:r w:rsidRPr="00E830E5">
        <w:rPr>
          <w:rFonts w:ascii="Times New Roman" w:hAnsi="Times New Roman" w:cs="Times New Roman"/>
          <w:sz w:val="28"/>
          <w:szCs w:val="28"/>
        </w:rPr>
        <w:t>газовидобування та уможлив</w:t>
      </w:r>
      <w:r>
        <w:rPr>
          <w:rFonts w:ascii="Times New Roman" w:hAnsi="Times New Roman" w:cs="Times New Roman"/>
          <w:sz w:val="28"/>
          <w:szCs w:val="28"/>
        </w:rPr>
        <w:t>лює</w:t>
      </w:r>
      <w:r w:rsidRPr="00E830E5">
        <w:rPr>
          <w:rFonts w:ascii="Times New Roman" w:hAnsi="Times New Roman" w:cs="Times New Roman"/>
          <w:sz w:val="28"/>
          <w:szCs w:val="28"/>
        </w:rPr>
        <w:t xml:space="preserve"> підвищення </w:t>
      </w:r>
      <w:r>
        <w:rPr>
          <w:rFonts w:ascii="Times New Roman" w:hAnsi="Times New Roman" w:cs="Times New Roman"/>
          <w:sz w:val="28"/>
          <w:szCs w:val="28"/>
        </w:rPr>
        <w:t>достовірності</w:t>
      </w:r>
      <w:r w:rsidRPr="00E830E5">
        <w:rPr>
          <w:rFonts w:ascii="Times New Roman" w:hAnsi="Times New Roman" w:cs="Times New Roman"/>
          <w:sz w:val="28"/>
          <w:szCs w:val="28"/>
        </w:rPr>
        <w:t xml:space="preserve"> формування показників управлінського обліку за рахунок подання форм звітності виробничих підрозділів за ієрархічною системою в розрізі контрольованих витрат.</w:t>
      </w:r>
    </w:p>
    <w:p w:rsidR="002F18A6" w:rsidRPr="00E830E5" w:rsidRDefault="002F18A6" w:rsidP="002F18A6">
      <w:pPr>
        <w:tabs>
          <w:tab w:val="left" w:pos="9639"/>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w:t>
      </w:r>
      <w:r w:rsidRPr="00E830E5">
        <w:rPr>
          <w:rFonts w:ascii="Times New Roman" w:hAnsi="Times New Roman" w:cs="Times New Roman"/>
          <w:sz w:val="28"/>
          <w:szCs w:val="28"/>
        </w:rPr>
        <w:t>пецифік</w:t>
      </w:r>
      <w:r>
        <w:rPr>
          <w:rFonts w:ascii="Times New Roman" w:hAnsi="Times New Roman" w:cs="Times New Roman"/>
          <w:sz w:val="28"/>
          <w:szCs w:val="28"/>
        </w:rPr>
        <w:t>а</w:t>
      </w:r>
      <w:r w:rsidRPr="00E830E5">
        <w:rPr>
          <w:rFonts w:ascii="Times New Roman" w:hAnsi="Times New Roman" w:cs="Times New Roman"/>
          <w:sz w:val="28"/>
          <w:szCs w:val="28"/>
        </w:rPr>
        <w:t xml:space="preserve"> нафтогазовидобувних підприємств</w:t>
      </w:r>
      <w:r>
        <w:rPr>
          <w:rFonts w:ascii="Times New Roman" w:hAnsi="Times New Roman" w:cs="Times New Roman"/>
          <w:sz w:val="28"/>
          <w:szCs w:val="28"/>
        </w:rPr>
        <w:t xml:space="preserve"> і її вплив на</w:t>
      </w:r>
      <w:r w:rsidRPr="00E830E5">
        <w:rPr>
          <w:rFonts w:ascii="Times New Roman" w:hAnsi="Times New Roman" w:cs="Times New Roman"/>
          <w:sz w:val="28"/>
          <w:szCs w:val="28"/>
        </w:rPr>
        <w:t xml:space="preserve"> організаці</w:t>
      </w:r>
      <w:r>
        <w:rPr>
          <w:rFonts w:ascii="Times New Roman" w:hAnsi="Times New Roman" w:cs="Times New Roman"/>
          <w:sz w:val="28"/>
          <w:szCs w:val="28"/>
        </w:rPr>
        <w:t>ю</w:t>
      </w:r>
      <w:r w:rsidRPr="00E830E5">
        <w:rPr>
          <w:rFonts w:ascii="Times New Roman" w:hAnsi="Times New Roman" w:cs="Times New Roman"/>
          <w:sz w:val="28"/>
          <w:szCs w:val="28"/>
        </w:rPr>
        <w:t xml:space="preserve"> бухгалтерського обліку вимагає розроблення робочого Плану рахунків управлінського обліку </w:t>
      </w:r>
      <w:r w:rsidR="009B76A8">
        <w:rPr>
          <w:rFonts w:ascii="Times New Roman" w:hAnsi="Times New Roman" w:cs="Times New Roman"/>
          <w:sz w:val="28"/>
          <w:szCs w:val="28"/>
        </w:rPr>
        <w:t xml:space="preserve">в контексті порядку обліку за </w:t>
      </w:r>
      <w:r w:rsidRPr="00E830E5">
        <w:rPr>
          <w:rFonts w:ascii="Times New Roman" w:hAnsi="Times New Roman" w:cs="Times New Roman"/>
          <w:sz w:val="28"/>
          <w:szCs w:val="28"/>
        </w:rPr>
        <w:t xml:space="preserve">центрами витрат. Запропонований фрагмент плану рахунків дозволить </w:t>
      </w:r>
      <w:r w:rsidR="004077E6">
        <w:rPr>
          <w:rFonts w:ascii="Times New Roman" w:hAnsi="Times New Roman" w:cs="Times New Roman"/>
          <w:sz w:val="28"/>
          <w:szCs w:val="28"/>
        </w:rPr>
        <w:t>у</w:t>
      </w:r>
      <w:r w:rsidRPr="00E830E5">
        <w:rPr>
          <w:rFonts w:ascii="Times New Roman" w:hAnsi="Times New Roman" w:cs="Times New Roman"/>
          <w:sz w:val="28"/>
          <w:szCs w:val="28"/>
        </w:rPr>
        <w:t>рахувати</w:t>
      </w:r>
      <w:r>
        <w:rPr>
          <w:rFonts w:ascii="Times New Roman" w:hAnsi="Times New Roman" w:cs="Times New Roman"/>
          <w:sz w:val="28"/>
          <w:szCs w:val="28"/>
        </w:rPr>
        <w:t xml:space="preserve"> витрати у розрізі елементів</w:t>
      </w:r>
      <w:r w:rsidRPr="00E830E5">
        <w:rPr>
          <w:rFonts w:ascii="Times New Roman" w:hAnsi="Times New Roman" w:cs="Times New Roman"/>
          <w:sz w:val="28"/>
          <w:szCs w:val="28"/>
        </w:rPr>
        <w:t xml:space="preserve"> технологічн</w:t>
      </w:r>
      <w:r>
        <w:rPr>
          <w:rFonts w:ascii="Times New Roman" w:hAnsi="Times New Roman" w:cs="Times New Roman"/>
          <w:sz w:val="28"/>
          <w:szCs w:val="28"/>
        </w:rPr>
        <w:t>ого</w:t>
      </w:r>
      <w:r w:rsidRPr="00E830E5">
        <w:rPr>
          <w:rFonts w:ascii="Times New Roman" w:hAnsi="Times New Roman" w:cs="Times New Roman"/>
          <w:sz w:val="28"/>
          <w:szCs w:val="28"/>
        </w:rPr>
        <w:t xml:space="preserve"> процес</w:t>
      </w:r>
      <w:r>
        <w:rPr>
          <w:rFonts w:ascii="Times New Roman" w:hAnsi="Times New Roman" w:cs="Times New Roman"/>
          <w:sz w:val="28"/>
          <w:szCs w:val="28"/>
        </w:rPr>
        <w:t>у</w:t>
      </w:r>
      <w:r w:rsidRPr="00E830E5">
        <w:rPr>
          <w:rFonts w:ascii="Times New Roman" w:hAnsi="Times New Roman" w:cs="Times New Roman"/>
          <w:sz w:val="28"/>
          <w:szCs w:val="28"/>
        </w:rPr>
        <w:t xml:space="preserve"> з метою групування та відображення в обліку </w:t>
      </w:r>
      <w:r w:rsidRPr="00E830E5">
        <w:rPr>
          <w:rFonts w:ascii="Times New Roman" w:hAnsi="Times New Roman" w:cs="Times New Roman"/>
          <w:sz w:val="28"/>
          <w:szCs w:val="28"/>
        </w:rPr>
        <w:lastRenderedPageBreak/>
        <w:t xml:space="preserve">витрат виробництва способом подвійного запису, що </w:t>
      </w:r>
      <w:r>
        <w:rPr>
          <w:rFonts w:ascii="Times New Roman" w:hAnsi="Times New Roman" w:cs="Times New Roman"/>
          <w:sz w:val="28"/>
          <w:szCs w:val="28"/>
        </w:rPr>
        <w:t>забезпечить</w:t>
      </w:r>
      <w:r w:rsidRPr="00E830E5">
        <w:rPr>
          <w:rFonts w:ascii="Times New Roman" w:hAnsi="Times New Roman" w:cs="Times New Roman"/>
          <w:sz w:val="28"/>
          <w:szCs w:val="28"/>
        </w:rPr>
        <w:t xml:space="preserve"> достовірн</w:t>
      </w:r>
      <w:r>
        <w:rPr>
          <w:rFonts w:ascii="Times New Roman" w:hAnsi="Times New Roman" w:cs="Times New Roman"/>
          <w:sz w:val="28"/>
          <w:szCs w:val="28"/>
        </w:rPr>
        <w:t>е</w:t>
      </w:r>
      <w:r w:rsidRPr="00E830E5">
        <w:rPr>
          <w:rFonts w:ascii="Times New Roman" w:hAnsi="Times New Roman" w:cs="Times New Roman"/>
          <w:sz w:val="28"/>
          <w:szCs w:val="28"/>
        </w:rPr>
        <w:t xml:space="preserve"> відображ</w:t>
      </w:r>
      <w:r>
        <w:rPr>
          <w:rFonts w:ascii="Times New Roman" w:hAnsi="Times New Roman" w:cs="Times New Roman"/>
          <w:sz w:val="28"/>
          <w:szCs w:val="28"/>
        </w:rPr>
        <w:t>ення інформації</w:t>
      </w:r>
      <w:r w:rsidRPr="00E830E5">
        <w:rPr>
          <w:rFonts w:ascii="Times New Roman" w:hAnsi="Times New Roman" w:cs="Times New Roman"/>
          <w:sz w:val="28"/>
          <w:szCs w:val="28"/>
        </w:rPr>
        <w:t xml:space="preserve"> стосовно понесен</w:t>
      </w:r>
      <w:r>
        <w:rPr>
          <w:rFonts w:ascii="Times New Roman" w:hAnsi="Times New Roman" w:cs="Times New Roman"/>
          <w:sz w:val="28"/>
          <w:szCs w:val="28"/>
        </w:rPr>
        <w:t>их</w:t>
      </w:r>
      <w:r w:rsidRPr="00E830E5">
        <w:rPr>
          <w:rFonts w:ascii="Times New Roman" w:hAnsi="Times New Roman" w:cs="Times New Roman"/>
          <w:sz w:val="28"/>
          <w:szCs w:val="28"/>
        </w:rPr>
        <w:t xml:space="preserve"> витрат за центрами основного</w:t>
      </w:r>
      <w:r w:rsidR="00CD54B8">
        <w:rPr>
          <w:rFonts w:ascii="Times New Roman" w:hAnsi="Times New Roman" w:cs="Times New Roman"/>
          <w:sz w:val="28"/>
          <w:szCs w:val="28"/>
        </w:rPr>
        <w:t xml:space="preserve"> </w:t>
      </w:r>
      <w:r w:rsidR="004077E6">
        <w:rPr>
          <w:rFonts w:ascii="Times New Roman" w:hAnsi="Times New Roman" w:cs="Times New Roman"/>
          <w:sz w:val="28"/>
          <w:szCs w:val="28"/>
        </w:rPr>
        <w:t>й</w:t>
      </w:r>
      <w:r w:rsidRPr="00E830E5">
        <w:rPr>
          <w:rFonts w:ascii="Times New Roman" w:hAnsi="Times New Roman" w:cs="Times New Roman"/>
          <w:sz w:val="28"/>
          <w:szCs w:val="28"/>
        </w:rPr>
        <w:t xml:space="preserve"> допоміжного виробництв</w:t>
      </w:r>
      <w:r w:rsidR="00A076E8">
        <w:rPr>
          <w:rFonts w:ascii="Times New Roman" w:hAnsi="Times New Roman" w:cs="Times New Roman"/>
          <w:sz w:val="28"/>
          <w:szCs w:val="28"/>
        </w:rPr>
        <w:t xml:space="preserve"> </w:t>
      </w:r>
      <w:r w:rsidR="00E14C8C">
        <w:rPr>
          <w:rFonts w:ascii="Times New Roman" w:hAnsi="Times New Roman" w:cs="Times New Roman"/>
          <w:sz w:val="28"/>
          <w:szCs w:val="28"/>
        </w:rPr>
        <w:t>(табл.</w:t>
      </w:r>
      <w:r w:rsidR="00CD54B8">
        <w:rPr>
          <w:rFonts w:ascii="Times New Roman" w:hAnsi="Times New Roman" w:cs="Times New Roman"/>
          <w:sz w:val="28"/>
          <w:szCs w:val="28"/>
        </w:rPr>
        <w:t xml:space="preserve"> 2</w:t>
      </w:r>
      <w:r w:rsidR="00E14C8C">
        <w:rPr>
          <w:rFonts w:ascii="Times New Roman" w:hAnsi="Times New Roman" w:cs="Times New Roman"/>
          <w:sz w:val="28"/>
          <w:szCs w:val="28"/>
        </w:rPr>
        <w:t>)</w:t>
      </w:r>
      <w:r w:rsidRPr="00E830E5">
        <w:rPr>
          <w:rFonts w:ascii="Times New Roman" w:hAnsi="Times New Roman" w:cs="Times New Roman"/>
          <w:sz w:val="28"/>
          <w:szCs w:val="28"/>
        </w:rPr>
        <w:t>.</w:t>
      </w:r>
    </w:p>
    <w:p w:rsidR="00E14C8C" w:rsidRPr="00E14C8C" w:rsidRDefault="00E14C8C" w:rsidP="00E14C8C">
      <w:pPr>
        <w:tabs>
          <w:tab w:val="left" w:pos="9639"/>
        </w:tabs>
        <w:spacing w:after="0" w:line="240" w:lineRule="auto"/>
        <w:ind w:firstLine="567"/>
        <w:jc w:val="right"/>
        <w:rPr>
          <w:rFonts w:ascii="Times New Roman" w:hAnsi="Times New Roman" w:cs="Times New Roman"/>
          <w:i/>
          <w:sz w:val="28"/>
          <w:szCs w:val="28"/>
        </w:rPr>
      </w:pPr>
      <w:r w:rsidRPr="00E14C8C">
        <w:rPr>
          <w:rFonts w:ascii="Times New Roman" w:hAnsi="Times New Roman" w:cs="Times New Roman"/>
          <w:i/>
          <w:sz w:val="28"/>
          <w:szCs w:val="28"/>
        </w:rPr>
        <w:t>Таблиця 2</w:t>
      </w:r>
    </w:p>
    <w:p w:rsidR="00E14C8C" w:rsidRPr="00E14C8C" w:rsidRDefault="00E14C8C" w:rsidP="00E14C8C">
      <w:pPr>
        <w:tabs>
          <w:tab w:val="left" w:pos="9639"/>
        </w:tabs>
        <w:spacing w:after="0" w:line="240" w:lineRule="auto"/>
        <w:jc w:val="center"/>
        <w:rPr>
          <w:rFonts w:ascii="Times New Roman" w:hAnsi="Times New Roman" w:cs="Times New Roman"/>
          <w:b/>
          <w:sz w:val="24"/>
          <w:szCs w:val="24"/>
        </w:rPr>
      </w:pPr>
      <w:r w:rsidRPr="00E14C8C">
        <w:rPr>
          <w:rFonts w:ascii="Times New Roman" w:hAnsi="Times New Roman" w:cs="Times New Roman"/>
          <w:b/>
          <w:sz w:val="28"/>
          <w:szCs w:val="28"/>
        </w:rPr>
        <w:t xml:space="preserve">Фрагмент робочого Плану рахунків за центрами витрат ГПУ «Полтавагазвидобування» </w:t>
      </w:r>
      <w:r w:rsidRPr="00E14C8C">
        <w:rPr>
          <w:rFonts w:ascii="Times New Roman" w:hAnsi="Times New Roman" w:cs="Times New Roman"/>
          <w:b/>
          <w:sz w:val="24"/>
          <w:szCs w:val="24"/>
        </w:rPr>
        <w:t>(розроблено автором)</w:t>
      </w:r>
    </w:p>
    <w:tbl>
      <w:tblPr>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1668"/>
        <w:gridCol w:w="8397"/>
      </w:tblGrid>
      <w:tr w:rsidR="00E14C8C" w:rsidRPr="00E14C8C" w:rsidTr="00230BB1">
        <w:tc>
          <w:tcPr>
            <w:tcW w:w="10065" w:type="dxa"/>
            <w:gridSpan w:val="2"/>
            <w:vAlign w:val="center"/>
          </w:tcPr>
          <w:p w:rsidR="00E14C8C" w:rsidRPr="00E14C8C" w:rsidRDefault="00E14C8C" w:rsidP="00E14C8C">
            <w:pPr>
              <w:tabs>
                <w:tab w:val="left" w:pos="9639"/>
              </w:tabs>
              <w:spacing w:after="0" w:line="240" w:lineRule="auto"/>
              <w:jc w:val="center"/>
              <w:rPr>
                <w:rFonts w:ascii="Times New Roman" w:hAnsi="Times New Roman" w:cs="Times New Roman"/>
                <w:b/>
                <w:sz w:val="24"/>
                <w:szCs w:val="24"/>
              </w:rPr>
            </w:pPr>
            <w:r w:rsidRPr="00E14C8C">
              <w:rPr>
                <w:rFonts w:ascii="Times New Roman" w:hAnsi="Times New Roman" w:cs="Times New Roman"/>
                <w:b/>
                <w:sz w:val="24"/>
                <w:szCs w:val="24"/>
              </w:rPr>
              <w:t>23 Виробництво</w:t>
            </w:r>
          </w:p>
        </w:tc>
      </w:tr>
      <w:tr w:rsidR="00E14C8C" w:rsidRPr="00E14C8C" w:rsidTr="00230BB1">
        <w:tc>
          <w:tcPr>
            <w:tcW w:w="10065" w:type="dxa"/>
            <w:gridSpan w:val="2"/>
          </w:tcPr>
          <w:p w:rsidR="00E14C8C" w:rsidRPr="00E14C8C" w:rsidRDefault="00E14C8C" w:rsidP="00E14C8C">
            <w:pPr>
              <w:tabs>
                <w:tab w:val="left" w:pos="9639"/>
              </w:tabs>
              <w:spacing w:after="0" w:line="240" w:lineRule="auto"/>
              <w:jc w:val="center"/>
              <w:rPr>
                <w:rFonts w:ascii="Times New Roman" w:hAnsi="Times New Roman" w:cs="Times New Roman"/>
                <w:b/>
                <w:sz w:val="24"/>
                <w:szCs w:val="24"/>
              </w:rPr>
            </w:pPr>
            <w:r w:rsidRPr="00E14C8C">
              <w:rPr>
                <w:rFonts w:ascii="Times New Roman" w:hAnsi="Times New Roman" w:cs="Times New Roman"/>
                <w:b/>
                <w:sz w:val="24"/>
                <w:szCs w:val="24"/>
              </w:rPr>
              <w:t>231 Основне виробництво</w:t>
            </w:r>
          </w:p>
        </w:tc>
      </w:tr>
      <w:tr w:rsidR="00E14C8C" w:rsidRPr="00E14C8C" w:rsidTr="00230BB1">
        <w:tc>
          <w:tcPr>
            <w:tcW w:w="1668" w:type="dxa"/>
            <w:vAlign w:val="center"/>
          </w:tcPr>
          <w:p w:rsidR="00E14C8C" w:rsidRPr="00E14C8C" w:rsidRDefault="00E14C8C" w:rsidP="00E14C8C">
            <w:pPr>
              <w:tabs>
                <w:tab w:val="left" w:pos="9639"/>
              </w:tabs>
              <w:spacing w:after="0" w:line="240" w:lineRule="auto"/>
              <w:jc w:val="center"/>
              <w:rPr>
                <w:rFonts w:ascii="Times New Roman" w:hAnsi="Times New Roman" w:cs="Times New Roman"/>
                <w:b/>
                <w:sz w:val="24"/>
                <w:szCs w:val="24"/>
              </w:rPr>
            </w:pPr>
            <w:r w:rsidRPr="00E14C8C">
              <w:rPr>
                <w:rFonts w:ascii="Times New Roman" w:hAnsi="Times New Roman" w:cs="Times New Roman"/>
                <w:b/>
                <w:sz w:val="24"/>
                <w:szCs w:val="24"/>
              </w:rPr>
              <w:t>231.1</w:t>
            </w:r>
          </w:p>
        </w:tc>
        <w:tc>
          <w:tcPr>
            <w:tcW w:w="8397" w:type="dxa"/>
          </w:tcPr>
          <w:p w:rsidR="00E14C8C" w:rsidRPr="00E14C8C" w:rsidRDefault="00E14C8C" w:rsidP="00E14C8C">
            <w:pPr>
              <w:tabs>
                <w:tab w:val="left" w:pos="9639"/>
              </w:tabs>
              <w:spacing w:after="0" w:line="240" w:lineRule="auto"/>
              <w:jc w:val="both"/>
              <w:rPr>
                <w:rFonts w:ascii="Times New Roman" w:hAnsi="Times New Roman" w:cs="Times New Roman"/>
                <w:sz w:val="24"/>
                <w:szCs w:val="24"/>
              </w:rPr>
            </w:pPr>
            <w:r w:rsidRPr="00E14C8C">
              <w:rPr>
                <w:rFonts w:ascii="Times New Roman" w:hAnsi="Times New Roman" w:cs="Times New Roman"/>
                <w:sz w:val="24"/>
                <w:szCs w:val="24"/>
              </w:rPr>
              <w:t>Установка попередньої підготовки нафти і газу</w:t>
            </w:r>
          </w:p>
        </w:tc>
      </w:tr>
      <w:tr w:rsidR="00E14C8C" w:rsidRPr="00E14C8C" w:rsidTr="00230BB1">
        <w:tc>
          <w:tcPr>
            <w:tcW w:w="1668" w:type="dxa"/>
            <w:vAlign w:val="center"/>
          </w:tcPr>
          <w:p w:rsidR="00E14C8C" w:rsidRPr="00E14C8C" w:rsidRDefault="00E14C8C" w:rsidP="00E14C8C">
            <w:pPr>
              <w:spacing w:after="0" w:line="240" w:lineRule="auto"/>
              <w:jc w:val="center"/>
              <w:rPr>
                <w:b/>
                <w:sz w:val="24"/>
                <w:szCs w:val="24"/>
              </w:rPr>
            </w:pPr>
            <w:r w:rsidRPr="00E14C8C">
              <w:rPr>
                <w:rFonts w:ascii="Times New Roman" w:hAnsi="Times New Roman" w:cs="Times New Roman"/>
                <w:b/>
                <w:sz w:val="24"/>
                <w:szCs w:val="24"/>
              </w:rPr>
              <w:t>231.2</w:t>
            </w:r>
          </w:p>
        </w:tc>
        <w:tc>
          <w:tcPr>
            <w:tcW w:w="8397" w:type="dxa"/>
          </w:tcPr>
          <w:p w:rsidR="00E14C8C" w:rsidRPr="00E14C8C" w:rsidRDefault="00E14C8C" w:rsidP="00E14C8C">
            <w:pPr>
              <w:tabs>
                <w:tab w:val="left" w:pos="9639"/>
              </w:tabs>
              <w:spacing w:after="0" w:line="240" w:lineRule="auto"/>
              <w:jc w:val="both"/>
              <w:rPr>
                <w:rFonts w:ascii="Times New Roman" w:hAnsi="Times New Roman" w:cs="Times New Roman"/>
                <w:sz w:val="24"/>
                <w:szCs w:val="24"/>
              </w:rPr>
            </w:pPr>
            <w:r w:rsidRPr="00E14C8C">
              <w:rPr>
                <w:rFonts w:ascii="Times New Roman" w:hAnsi="Times New Roman" w:cs="Times New Roman"/>
                <w:sz w:val="24"/>
                <w:szCs w:val="24"/>
              </w:rPr>
              <w:t>Установка комплексної підготовки нафти і газу</w:t>
            </w:r>
          </w:p>
        </w:tc>
      </w:tr>
      <w:tr w:rsidR="00E14C8C" w:rsidRPr="00E14C8C" w:rsidTr="00230BB1">
        <w:tc>
          <w:tcPr>
            <w:tcW w:w="10065" w:type="dxa"/>
            <w:gridSpan w:val="2"/>
          </w:tcPr>
          <w:p w:rsidR="00E14C8C" w:rsidRPr="00E14C8C" w:rsidRDefault="00E14C8C" w:rsidP="00E14C8C">
            <w:pPr>
              <w:spacing w:after="0" w:line="240" w:lineRule="auto"/>
              <w:jc w:val="center"/>
              <w:rPr>
                <w:rFonts w:ascii="Times New Roman" w:hAnsi="Times New Roman" w:cs="Times New Roman"/>
                <w:b/>
                <w:sz w:val="24"/>
                <w:szCs w:val="24"/>
              </w:rPr>
            </w:pPr>
            <w:r w:rsidRPr="00E14C8C">
              <w:rPr>
                <w:rFonts w:ascii="Times New Roman" w:hAnsi="Times New Roman" w:cs="Times New Roman"/>
                <w:b/>
                <w:sz w:val="24"/>
                <w:szCs w:val="24"/>
              </w:rPr>
              <w:t>232 Допоміжне виробництво</w:t>
            </w:r>
          </w:p>
        </w:tc>
      </w:tr>
      <w:tr w:rsidR="00E14C8C" w:rsidRPr="00E14C8C" w:rsidTr="00230BB1">
        <w:tc>
          <w:tcPr>
            <w:tcW w:w="1668" w:type="dxa"/>
          </w:tcPr>
          <w:p w:rsidR="00E14C8C" w:rsidRPr="00E14C8C" w:rsidRDefault="00E14C8C" w:rsidP="00E14C8C">
            <w:pPr>
              <w:tabs>
                <w:tab w:val="left" w:pos="9639"/>
              </w:tabs>
              <w:spacing w:after="0" w:line="240" w:lineRule="auto"/>
              <w:jc w:val="center"/>
              <w:rPr>
                <w:rFonts w:ascii="Times New Roman" w:hAnsi="Times New Roman" w:cs="Times New Roman"/>
                <w:b/>
                <w:sz w:val="24"/>
                <w:szCs w:val="24"/>
              </w:rPr>
            </w:pPr>
            <w:r w:rsidRPr="00E14C8C">
              <w:rPr>
                <w:rFonts w:ascii="Times New Roman" w:hAnsi="Times New Roman" w:cs="Times New Roman"/>
                <w:b/>
                <w:sz w:val="24"/>
                <w:szCs w:val="24"/>
              </w:rPr>
              <w:t>232.1</w:t>
            </w:r>
          </w:p>
        </w:tc>
        <w:tc>
          <w:tcPr>
            <w:tcW w:w="8397" w:type="dxa"/>
          </w:tcPr>
          <w:p w:rsidR="00E14C8C" w:rsidRPr="00E14C8C" w:rsidRDefault="00E14C8C" w:rsidP="00E14C8C">
            <w:pPr>
              <w:tabs>
                <w:tab w:val="left" w:pos="9639"/>
              </w:tabs>
              <w:spacing w:after="0" w:line="240" w:lineRule="auto"/>
              <w:jc w:val="both"/>
              <w:rPr>
                <w:rFonts w:ascii="Times New Roman" w:hAnsi="Times New Roman" w:cs="Times New Roman"/>
                <w:sz w:val="24"/>
                <w:szCs w:val="24"/>
              </w:rPr>
            </w:pPr>
            <w:r w:rsidRPr="00E14C8C">
              <w:rPr>
                <w:rFonts w:ascii="Times New Roman" w:hAnsi="Times New Roman" w:cs="Times New Roman"/>
                <w:sz w:val="24"/>
                <w:szCs w:val="24"/>
              </w:rPr>
              <w:t>Цех капітального ремонту свердловин</w:t>
            </w:r>
          </w:p>
        </w:tc>
      </w:tr>
      <w:tr w:rsidR="00E14C8C" w:rsidRPr="00E14C8C" w:rsidTr="00230BB1">
        <w:tc>
          <w:tcPr>
            <w:tcW w:w="1668" w:type="dxa"/>
          </w:tcPr>
          <w:p w:rsidR="00E14C8C" w:rsidRPr="00E14C8C" w:rsidRDefault="00E14C8C" w:rsidP="00E14C8C">
            <w:pPr>
              <w:spacing w:after="0" w:line="240" w:lineRule="auto"/>
              <w:jc w:val="center"/>
              <w:rPr>
                <w:b/>
                <w:sz w:val="24"/>
                <w:szCs w:val="24"/>
              </w:rPr>
            </w:pPr>
            <w:r w:rsidRPr="00E14C8C">
              <w:rPr>
                <w:rFonts w:ascii="Times New Roman" w:hAnsi="Times New Roman" w:cs="Times New Roman"/>
                <w:b/>
                <w:sz w:val="24"/>
                <w:szCs w:val="24"/>
              </w:rPr>
              <w:t>232.2</w:t>
            </w:r>
          </w:p>
        </w:tc>
        <w:tc>
          <w:tcPr>
            <w:tcW w:w="8397" w:type="dxa"/>
          </w:tcPr>
          <w:p w:rsidR="00E14C8C" w:rsidRPr="00E14C8C" w:rsidRDefault="00E14C8C" w:rsidP="00E14C8C">
            <w:pPr>
              <w:tabs>
                <w:tab w:val="left" w:pos="9639"/>
              </w:tabs>
              <w:spacing w:after="0" w:line="240" w:lineRule="auto"/>
              <w:jc w:val="both"/>
              <w:rPr>
                <w:rFonts w:ascii="Times New Roman" w:hAnsi="Times New Roman" w:cs="Times New Roman"/>
                <w:sz w:val="24"/>
                <w:szCs w:val="24"/>
              </w:rPr>
            </w:pPr>
            <w:r w:rsidRPr="00E14C8C">
              <w:rPr>
                <w:rFonts w:ascii="Times New Roman" w:hAnsi="Times New Roman" w:cs="Times New Roman"/>
                <w:sz w:val="24"/>
                <w:szCs w:val="24"/>
              </w:rPr>
              <w:t>База ремонтно-технічного забезпечення</w:t>
            </w:r>
          </w:p>
        </w:tc>
      </w:tr>
      <w:tr w:rsidR="00E14C8C" w:rsidRPr="00E14C8C" w:rsidTr="00230BB1">
        <w:tc>
          <w:tcPr>
            <w:tcW w:w="1668" w:type="dxa"/>
          </w:tcPr>
          <w:p w:rsidR="00E14C8C" w:rsidRPr="00E14C8C" w:rsidRDefault="00E14C8C" w:rsidP="00E14C8C">
            <w:pPr>
              <w:spacing w:after="0" w:line="240" w:lineRule="auto"/>
              <w:jc w:val="center"/>
              <w:rPr>
                <w:b/>
                <w:sz w:val="24"/>
                <w:szCs w:val="24"/>
              </w:rPr>
            </w:pPr>
            <w:r w:rsidRPr="00E14C8C">
              <w:rPr>
                <w:rFonts w:ascii="Times New Roman" w:hAnsi="Times New Roman" w:cs="Times New Roman"/>
                <w:b/>
                <w:sz w:val="24"/>
                <w:szCs w:val="24"/>
              </w:rPr>
              <w:t>232.3</w:t>
            </w:r>
          </w:p>
        </w:tc>
        <w:tc>
          <w:tcPr>
            <w:tcW w:w="8397" w:type="dxa"/>
          </w:tcPr>
          <w:p w:rsidR="00E14C8C" w:rsidRPr="00E14C8C" w:rsidRDefault="00E14C8C" w:rsidP="00E14C8C">
            <w:pPr>
              <w:tabs>
                <w:tab w:val="left" w:pos="9639"/>
              </w:tabs>
              <w:spacing w:after="0" w:line="240" w:lineRule="auto"/>
              <w:jc w:val="both"/>
              <w:rPr>
                <w:rFonts w:ascii="Times New Roman" w:hAnsi="Times New Roman" w:cs="Times New Roman"/>
                <w:sz w:val="24"/>
                <w:szCs w:val="24"/>
              </w:rPr>
            </w:pPr>
            <w:r w:rsidRPr="00E14C8C">
              <w:rPr>
                <w:rFonts w:ascii="Times New Roman" w:hAnsi="Times New Roman" w:cs="Times New Roman"/>
                <w:sz w:val="24"/>
                <w:szCs w:val="24"/>
              </w:rPr>
              <w:t>Ремонтно-будівельна дільниця</w:t>
            </w:r>
          </w:p>
        </w:tc>
      </w:tr>
      <w:tr w:rsidR="00E14C8C" w:rsidRPr="00E14C8C" w:rsidTr="00230BB1">
        <w:tc>
          <w:tcPr>
            <w:tcW w:w="1668" w:type="dxa"/>
          </w:tcPr>
          <w:p w:rsidR="00E14C8C" w:rsidRPr="00E14C8C" w:rsidRDefault="00E14C8C" w:rsidP="00E14C8C">
            <w:pPr>
              <w:spacing w:after="0" w:line="240" w:lineRule="auto"/>
              <w:jc w:val="center"/>
              <w:rPr>
                <w:rFonts w:ascii="Times New Roman" w:hAnsi="Times New Roman" w:cs="Times New Roman"/>
                <w:b/>
                <w:sz w:val="24"/>
                <w:szCs w:val="24"/>
              </w:rPr>
            </w:pPr>
            <w:r w:rsidRPr="00E14C8C">
              <w:rPr>
                <w:rFonts w:ascii="Times New Roman" w:hAnsi="Times New Roman" w:cs="Times New Roman"/>
                <w:b/>
                <w:sz w:val="24"/>
                <w:szCs w:val="24"/>
              </w:rPr>
              <w:t>232.4</w:t>
            </w:r>
          </w:p>
        </w:tc>
        <w:tc>
          <w:tcPr>
            <w:tcW w:w="8397" w:type="dxa"/>
          </w:tcPr>
          <w:p w:rsidR="00E14C8C" w:rsidRPr="00E14C8C" w:rsidRDefault="00E14C8C" w:rsidP="00E14C8C">
            <w:pPr>
              <w:tabs>
                <w:tab w:val="left" w:pos="9639"/>
              </w:tabs>
              <w:spacing w:after="0" w:line="240" w:lineRule="auto"/>
              <w:jc w:val="both"/>
              <w:rPr>
                <w:rFonts w:ascii="Times New Roman" w:hAnsi="Times New Roman" w:cs="Times New Roman"/>
                <w:sz w:val="24"/>
                <w:szCs w:val="24"/>
              </w:rPr>
            </w:pPr>
            <w:r w:rsidRPr="00E14C8C">
              <w:rPr>
                <w:rFonts w:ascii="Times New Roman" w:hAnsi="Times New Roman" w:cs="Times New Roman"/>
                <w:sz w:val="24"/>
                <w:szCs w:val="24"/>
              </w:rPr>
              <w:t>Служба монтажу та пусконалагоджувальних робіт контрольно-вимірювальних приладів і автоматики</w:t>
            </w:r>
          </w:p>
        </w:tc>
      </w:tr>
      <w:tr w:rsidR="00E14C8C" w:rsidRPr="00E14C8C" w:rsidTr="00230BB1">
        <w:tc>
          <w:tcPr>
            <w:tcW w:w="1668" w:type="dxa"/>
          </w:tcPr>
          <w:p w:rsidR="00E14C8C" w:rsidRPr="00E14C8C" w:rsidRDefault="00E14C8C" w:rsidP="00E14C8C">
            <w:pPr>
              <w:spacing w:after="0" w:line="240" w:lineRule="auto"/>
              <w:jc w:val="center"/>
              <w:rPr>
                <w:b/>
                <w:sz w:val="24"/>
                <w:szCs w:val="24"/>
              </w:rPr>
            </w:pPr>
            <w:r w:rsidRPr="00E14C8C">
              <w:rPr>
                <w:rFonts w:ascii="Times New Roman" w:hAnsi="Times New Roman" w:cs="Times New Roman"/>
                <w:b/>
                <w:sz w:val="24"/>
                <w:szCs w:val="24"/>
              </w:rPr>
              <w:t>232.5</w:t>
            </w:r>
          </w:p>
        </w:tc>
        <w:tc>
          <w:tcPr>
            <w:tcW w:w="8397" w:type="dxa"/>
          </w:tcPr>
          <w:p w:rsidR="00E14C8C" w:rsidRPr="00E14C8C" w:rsidRDefault="00E14C8C" w:rsidP="00E14C8C">
            <w:pPr>
              <w:tabs>
                <w:tab w:val="left" w:pos="9639"/>
              </w:tabs>
              <w:spacing w:after="0" w:line="240" w:lineRule="auto"/>
              <w:jc w:val="both"/>
              <w:rPr>
                <w:rFonts w:ascii="Times New Roman" w:hAnsi="Times New Roman" w:cs="Times New Roman"/>
                <w:sz w:val="24"/>
                <w:szCs w:val="24"/>
              </w:rPr>
            </w:pPr>
            <w:r w:rsidRPr="00E14C8C">
              <w:rPr>
                <w:rFonts w:ascii="Times New Roman" w:hAnsi="Times New Roman" w:cs="Times New Roman"/>
                <w:sz w:val="24"/>
                <w:szCs w:val="24"/>
              </w:rPr>
              <w:t>Служба енерго-, паро-, водо-постачання</w:t>
            </w:r>
          </w:p>
        </w:tc>
      </w:tr>
      <w:tr w:rsidR="00E14C8C" w:rsidRPr="00E14C8C" w:rsidTr="00230BB1">
        <w:tc>
          <w:tcPr>
            <w:tcW w:w="1668" w:type="dxa"/>
          </w:tcPr>
          <w:p w:rsidR="00E14C8C" w:rsidRPr="00E14C8C" w:rsidRDefault="00E14C8C" w:rsidP="00E14C8C">
            <w:pPr>
              <w:spacing w:after="0" w:line="240" w:lineRule="auto"/>
              <w:jc w:val="center"/>
              <w:rPr>
                <w:b/>
                <w:sz w:val="24"/>
                <w:szCs w:val="24"/>
              </w:rPr>
            </w:pPr>
            <w:r w:rsidRPr="00E14C8C">
              <w:rPr>
                <w:rFonts w:ascii="Times New Roman" w:hAnsi="Times New Roman" w:cs="Times New Roman"/>
                <w:b/>
                <w:sz w:val="24"/>
                <w:szCs w:val="24"/>
              </w:rPr>
              <w:t>232.6</w:t>
            </w:r>
          </w:p>
        </w:tc>
        <w:tc>
          <w:tcPr>
            <w:tcW w:w="8397" w:type="dxa"/>
          </w:tcPr>
          <w:p w:rsidR="00E14C8C" w:rsidRPr="00E14C8C" w:rsidRDefault="00E14C8C" w:rsidP="00E14C8C">
            <w:pPr>
              <w:tabs>
                <w:tab w:val="left" w:pos="9639"/>
              </w:tabs>
              <w:spacing w:after="0" w:line="240" w:lineRule="auto"/>
              <w:jc w:val="both"/>
              <w:rPr>
                <w:rFonts w:ascii="Times New Roman" w:hAnsi="Times New Roman" w:cs="Times New Roman"/>
                <w:sz w:val="24"/>
                <w:szCs w:val="24"/>
              </w:rPr>
            </w:pPr>
            <w:r w:rsidRPr="00E14C8C">
              <w:rPr>
                <w:rFonts w:ascii="Times New Roman" w:hAnsi="Times New Roman" w:cs="Times New Roman"/>
                <w:sz w:val="24"/>
                <w:szCs w:val="24"/>
              </w:rPr>
              <w:t>Енерголабораторія</w:t>
            </w:r>
          </w:p>
        </w:tc>
      </w:tr>
      <w:tr w:rsidR="00E14C8C" w:rsidRPr="00E14C8C" w:rsidTr="00230BB1">
        <w:tc>
          <w:tcPr>
            <w:tcW w:w="1668" w:type="dxa"/>
          </w:tcPr>
          <w:p w:rsidR="00E14C8C" w:rsidRPr="00E14C8C" w:rsidRDefault="00E14C8C" w:rsidP="00E14C8C">
            <w:pPr>
              <w:tabs>
                <w:tab w:val="left" w:pos="9639"/>
              </w:tabs>
              <w:spacing w:after="0" w:line="240" w:lineRule="auto"/>
              <w:jc w:val="center"/>
              <w:rPr>
                <w:rFonts w:ascii="Times New Roman" w:hAnsi="Times New Roman" w:cs="Times New Roman"/>
                <w:b/>
                <w:sz w:val="24"/>
                <w:szCs w:val="24"/>
              </w:rPr>
            </w:pPr>
            <w:r w:rsidRPr="00E14C8C">
              <w:rPr>
                <w:rFonts w:ascii="Times New Roman" w:hAnsi="Times New Roman" w:cs="Times New Roman"/>
                <w:b/>
                <w:sz w:val="24"/>
                <w:szCs w:val="24"/>
              </w:rPr>
              <w:t>232.7</w:t>
            </w:r>
          </w:p>
        </w:tc>
        <w:tc>
          <w:tcPr>
            <w:tcW w:w="8397" w:type="dxa"/>
          </w:tcPr>
          <w:p w:rsidR="00E14C8C" w:rsidRPr="00E14C8C" w:rsidRDefault="00E14C8C" w:rsidP="00E14C8C">
            <w:pPr>
              <w:tabs>
                <w:tab w:val="left" w:pos="9639"/>
              </w:tabs>
              <w:spacing w:after="0" w:line="240" w:lineRule="auto"/>
              <w:jc w:val="both"/>
              <w:rPr>
                <w:rFonts w:ascii="Times New Roman" w:hAnsi="Times New Roman" w:cs="Times New Roman"/>
                <w:sz w:val="24"/>
                <w:szCs w:val="24"/>
              </w:rPr>
            </w:pPr>
            <w:r w:rsidRPr="00E14C8C">
              <w:rPr>
                <w:rFonts w:ascii="Times New Roman" w:hAnsi="Times New Roman" w:cs="Times New Roman"/>
                <w:sz w:val="24"/>
                <w:szCs w:val="24"/>
              </w:rPr>
              <w:t>Автотранспортний цех</w:t>
            </w:r>
          </w:p>
        </w:tc>
      </w:tr>
      <w:tr w:rsidR="00E14C8C" w:rsidRPr="00E14C8C" w:rsidTr="00230BB1">
        <w:tc>
          <w:tcPr>
            <w:tcW w:w="1668" w:type="dxa"/>
          </w:tcPr>
          <w:p w:rsidR="00E14C8C" w:rsidRPr="00E14C8C" w:rsidRDefault="00E14C8C" w:rsidP="00E14C8C">
            <w:pPr>
              <w:spacing w:after="0" w:line="240" w:lineRule="auto"/>
              <w:jc w:val="center"/>
              <w:rPr>
                <w:b/>
                <w:sz w:val="24"/>
                <w:szCs w:val="24"/>
              </w:rPr>
            </w:pPr>
            <w:r w:rsidRPr="00E14C8C">
              <w:rPr>
                <w:rFonts w:ascii="Times New Roman" w:hAnsi="Times New Roman" w:cs="Times New Roman"/>
                <w:b/>
                <w:sz w:val="24"/>
                <w:szCs w:val="24"/>
              </w:rPr>
              <w:t>232.8</w:t>
            </w:r>
          </w:p>
        </w:tc>
        <w:tc>
          <w:tcPr>
            <w:tcW w:w="8397" w:type="dxa"/>
          </w:tcPr>
          <w:p w:rsidR="00E14C8C" w:rsidRPr="00E14C8C" w:rsidRDefault="00E14C8C" w:rsidP="00E14C8C">
            <w:pPr>
              <w:tabs>
                <w:tab w:val="left" w:pos="9639"/>
              </w:tabs>
              <w:spacing w:after="0" w:line="240" w:lineRule="auto"/>
              <w:jc w:val="both"/>
              <w:rPr>
                <w:rFonts w:ascii="Times New Roman" w:hAnsi="Times New Roman" w:cs="Times New Roman"/>
                <w:sz w:val="24"/>
                <w:szCs w:val="24"/>
              </w:rPr>
            </w:pPr>
            <w:r w:rsidRPr="00E14C8C">
              <w:rPr>
                <w:rFonts w:ascii="Times New Roman" w:hAnsi="Times New Roman" w:cs="Times New Roman"/>
                <w:sz w:val="24"/>
                <w:szCs w:val="24"/>
              </w:rPr>
              <w:t>Служба з послуг по наливу</w:t>
            </w:r>
          </w:p>
        </w:tc>
      </w:tr>
      <w:tr w:rsidR="00E14C8C" w:rsidRPr="00E14C8C" w:rsidTr="00230BB1">
        <w:tc>
          <w:tcPr>
            <w:tcW w:w="1668" w:type="dxa"/>
          </w:tcPr>
          <w:p w:rsidR="00E14C8C" w:rsidRPr="00E14C8C" w:rsidRDefault="00E14C8C" w:rsidP="00E14C8C">
            <w:pPr>
              <w:spacing w:after="0" w:line="240" w:lineRule="auto"/>
              <w:jc w:val="center"/>
              <w:rPr>
                <w:b/>
                <w:sz w:val="24"/>
                <w:szCs w:val="24"/>
              </w:rPr>
            </w:pPr>
            <w:r w:rsidRPr="00E14C8C">
              <w:rPr>
                <w:rFonts w:ascii="Times New Roman" w:hAnsi="Times New Roman" w:cs="Times New Roman"/>
                <w:b/>
                <w:sz w:val="24"/>
                <w:szCs w:val="24"/>
              </w:rPr>
              <w:t>232.9</w:t>
            </w:r>
          </w:p>
        </w:tc>
        <w:tc>
          <w:tcPr>
            <w:tcW w:w="8397" w:type="dxa"/>
          </w:tcPr>
          <w:p w:rsidR="00E14C8C" w:rsidRPr="00E14C8C" w:rsidRDefault="00E14C8C" w:rsidP="00E14C8C">
            <w:pPr>
              <w:tabs>
                <w:tab w:val="left" w:pos="9639"/>
              </w:tabs>
              <w:spacing w:after="0" w:line="240" w:lineRule="auto"/>
              <w:jc w:val="both"/>
              <w:rPr>
                <w:rFonts w:ascii="Times New Roman" w:hAnsi="Times New Roman" w:cs="Times New Roman"/>
                <w:sz w:val="24"/>
                <w:szCs w:val="24"/>
              </w:rPr>
            </w:pPr>
            <w:r w:rsidRPr="00E14C8C">
              <w:rPr>
                <w:rFonts w:ascii="Times New Roman" w:hAnsi="Times New Roman" w:cs="Times New Roman"/>
                <w:sz w:val="24"/>
                <w:szCs w:val="24"/>
              </w:rPr>
              <w:t>Центральна хіміко-аналітична лабораторія</w:t>
            </w:r>
          </w:p>
        </w:tc>
      </w:tr>
      <w:tr w:rsidR="00E14C8C" w:rsidRPr="00E14C8C" w:rsidTr="00230BB1">
        <w:tc>
          <w:tcPr>
            <w:tcW w:w="1668" w:type="dxa"/>
          </w:tcPr>
          <w:p w:rsidR="00E14C8C" w:rsidRPr="00E14C8C" w:rsidRDefault="00E14C8C" w:rsidP="00E14C8C">
            <w:pPr>
              <w:spacing w:after="0" w:line="240" w:lineRule="auto"/>
              <w:jc w:val="center"/>
              <w:rPr>
                <w:b/>
                <w:sz w:val="24"/>
                <w:szCs w:val="24"/>
              </w:rPr>
            </w:pPr>
            <w:r w:rsidRPr="00E14C8C">
              <w:rPr>
                <w:rFonts w:ascii="Times New Roman" w:hAnsi="Times New Roman" w:cs="Times New Roman"/>
                <w:b/>
                <w:sz w:val="24"/>
                <w:szCs w:val="24"/>
              </w:rPr>
              <w:t>232.10</w:t>
            </w:r>
          </w:p>
        </w:tc>
        <w:tc>
          <w:tcPr>
            <w:tcW w:w="8397" w:type="dxa"/>
          </w:tcPr>
          <w:p w:rsidR="00E14C8C" w:rsidRPr="00E14C8C" w:rsidRDefault="00E14C8C" w:rsidP="00E14C8C">
            <w:pPr>
              <w:tabs>
                <w:tab w:val="left" w:pos="9639"/>
              </w:tabs>
              <w:spacing w:after="0" w:line="240" w:lineRule="auto"/>
              <w:jc w:val="both"/>
              <w:rPr>
                <w:rFonts w:ascii="Times New Roman" w:hAnsi="Times New Roman" w:cs="Times New Roman"/>
                <w:sz w:val="24"/>
                <w:szCs w:val="24"/>
              </w:rPr>
            </w:pPr>
            <w:r w:rsidRPr="00E14C8C">
              <w:rPr>
                <w:rFonts w:ascii="Times New Roman" w:hAnsi="Times New Roman" w:cs="Times New Roman"/>
                <w:sz w:val="24"/>
                <w:szCs w:val="24"/>
              </w:rPr>
              <w:t>Лінійно-експлуатаційна служба</w:t>
            </w:r>
          </w:p>
        </w:tc>
      </w:tr>
      <w:tr w:rsidR="00E14C8C" w:rsidRPr="00E14C8C" w:rsidTr="00230BB1">
        <w:tc>
          <w:tcPr>
            <w:tcW w:w="1668" w:type="dxa"/>
          </w:tcPr>
          <w:p w:rsidR="00E14C8C" w:rsidRPr="00E14C8C" w:rsidRDefault="00E14C8C" w:rsidP="00E14C8C">
            <w:pPr>
              <w:spacing w:after="0" w:line="240" w:lineRule="auto"/>
              <w:jc w:val="center"/>
              <w:rPr>
                <w:b/>
                <w:sz w:val="24"/>
                <w:szCs w:val="24"/>
              </w:rPr>
            </w:pPr>
            <w:r w:rsidRPr="00E14C8C">
              <w:rPr>
                <w:rFonts w:ascii="Times New Roman" w:hAnsi="Times New Roman" w:cs="Times New Roman"/>
                <w:b/>
                <w:sz w:val="24"/>
                <w:szCs w:val="24"/>
              </w:rPr>
              <w:t>232.11</w:t>
            </w:r>
          </w:p>
        </w:tc>
        <w:tc>
          <w:tcPr>
            <w:tcW w:w="8397" w:type="dxa"/>
          </w:tcPr>
          <w:p w:rsidR="00E14C8C" w:rsidRPr="00E14C8C" w:rsidRDefault="00E14C8C" w:rsidP="00E14C8C">
            <w:pPr>
              <w:tabs>
                <w:tab w:val="left" w:pos="9639"/>
              </w:tabs>
              <w:spacing w:after="0" w:line="240" w:lineRule="auto"/>
              <w:jc w:val="both"/>
              <w:rPr>
                <w:rFonts w:ascii="Times New Roman" w:hAnsi="Times New Roman" w:cs="Times New Roman"/>
                <w:sz w:val="24"/>
                <w:szCs w:val="24"/>
              </w:rPr>
            </w:pPr>
            <w:r w:rsidRPr="00E14C8C">
              <w:rPr>
                <w:rFonts w:ascii="Times New Roman" w:hAnsi="Times New Roman" w:cs="Times New Roman"/>
                <w:sz w:val="24"/>
                <w:szCs w:val="24"/>
              </w:rPr>
              <w:t>Диспетчерська служба</w:t>
            </w:r>
          </w:p>
        </w:tc>
      </w:tr>
      <w:tr w:rsidR="00E14C8C" w:rsidRPr="00E14C8C" w:rsidTr="00230BB1">
        <w:tc>
          <w:tcPr>
            <w:tcW w:w="1668" w:type="dxa"/>
          </w:tcPr>
          <w:p w:rsidR="00E14C8C" w:rsidRPr="00E14C8C" w:rsidRDefault="00E14C8C" w:rsidP="00E14C8C">
            <w:pPr>
              <w:spacing w:after="0" w:line="240" w:lineRule="auto"/>
              <w:jc w:val="center"/>
              <w:rPr>
                <w:b/>
                <w:sz w:val="24"/>
                <w:szCs w:val="24"/>
              </w:rPr>
            </w:pPr>
            <w:r w:rsidRPr="00E14C8C">
              <w:rPr>
                <w:rFonts w:ascii="Times New Roman" w:hAnsi="Times New Roman" w:cs="Times New Roman"/>
                <w:b/>
                <w:sz w:val="24"/>
                <w:szCs w:val="24"/>
              </w:rPr>
              <w:t>232.12</w:t>
            </w:r>
          </w:p>
        </w:tc>
        <w:tc>
          <w:tcPr>
            <w:tcW w:w="8397" w:type="dxa"/>
          </w:tcPr>
          <w:p w:rsidR="00E14C8C" w:rsidRPr="00E14C8C" w:rsidRDefault="00E14C8C" w:rsidP="00E14C8C">
            <w:pPr>
              <w:tabs>
                <w:tab w:val="left" w:pos="9639"/>
              </w:tabs>
              <w:spacing w:after="0" w:line="240" w:lineRule="auto"/>
              <w:jc w:val="both"/>
              <w:rPr>
                <w:rFonts w:ascii="Times New Roman" w:hAnsi="Times New Roman" w:cs="Times New Roman"/>
                <w:sz w:val="24"/>
                <w:szCs w:val="24"/>
              </w:rPr>
            </w:pPr>
            <w:r w:rsidRPr="00E14C8C">
              <w:rPr>
                <w:rFonts w:ascii="Times New Roman" w:hAnsi="Times New Roman" w:cs="Times New Roman"/>
                <w:sz w:val="24"/>
                <w:szCs w:val="24"/>
              </w:rPr>
              <w:t>Служба з дефектоскопії</w:t>
            </w:r>
          </w:p>
        </w:tc>
      </w:tr>
      <w:tr w:rsidR="00E14C8C" w:rsidRPr="00E14C8C" w:rsidTr="00230BB1">
        <w:tc>
          <w:tcPr>
            <w:tcW w:w="1668" w:type="dxa"/>
          </w:tcPr>
          <w:p w:rsidR="00E14C8C" w:rsidRPr="00E14C8C" w:rsidRDefault="00E14C8C" w:rsidP="00E14C8C">
            <w:pPr>
              <w:spacing w:after="0" w:line="240" w:lineRule="auto"/>
              <w:jc w:val="center"/>
              <w:rPr>
                <w:b/>
                <w:sz w:val="24"/>
                <w:szCs w:val="24"/>
              </w:rPr>
            </w:pPr>
            <w:r w:rsidRPr="00E14C8C">
              <w:rPr>
                <w:rFonts w:ascii="Times New Roman" w:hAnsi="Times New Roman" w:cs="Times New Roman"/>
                <w:b/>
                <w:sz w:val="24"/>
                <w:szCs w:val="24"/>
              </w:rPr>
              <w:t>232.13</w:t>
            </w:r>
          </w:p>
        </w:tc>
        <w:tc>
          <w:tcPr>
            <w:tcW w:w="8397" w:type="dxa"/>
          </w:tcPr>
          <w:p w:rsidR="00E14C8C" w:rsidRPr="00E14C8C" w:rsidRDefault="00E14C8C" w:rsidP="00E14C8C">
            <w:pPr>
              <w:tabs>
                <w:tab w:val="left" w:pos="9639"/>
              </w:tabs>
              <w:spacing w:after="0" w:line="240" w:lineRule="auto"/>
              <w:jc w:val="both"/>
              <w:rPr>
                <w:rFonts w:ascii="Times New Roman" w:hAnsi="Times New Roman" w:cs="Times New Roman"/>
                <w:sz w:val="24"/>
                <w:szCs w:val="24"/>
              </w:rPr>
            </w:pPr>
            <w:r w:rsidRPr="00E14C8C">
              <w:rPr>
                <w:rFonts w:ascii="Times New Roman" w:hAnsi="Times New Roman" w:cs="Times New Roman"/>
                <w:sz w:val="24"/>
                <w:szCs w:val="24"/>
              </w:rPr>
              <w:t>Калібрувальна лабораторія</w:t>
            </w:r>
          </w:p>
        </w:tc>
      </w:tr>
      <w:tr w:rsidR="00E14C8C" w:rsidRPr="00E14C8C" w:rsidTr="00230BB1">
        <w:tc>
          <w:tcPr>
            <w:tcW w:w="1668" w:type="dxa"/>
          </w:tcPr>
          <w:p w:rsidR="00E14C8C" w:rsidRPr="00E14C8C" w:rsidRDefault="00E14C8C" w:rsidP="00E14C8C">
            <w:pPr>
              <w:spacing w:after="0" w:line="240" w:lineRule="auto"/>
              <w:jc w:val="center"/>
              <w:rPr>
                <w:b/>
                <w:sz w:val="24"/>
                <w:szCs w:val="24"/>
              </w:rPr>
            </w:pPr>
            <w:r w:rsidRPr="00E14C8C">
              <w:rPr>
                <w:rFonts w:ascii="Times New Roman" w:hAnsi="Times New Roman" w:cs="Times New Roman"/>
                <w:b/>
                <w:sz w:val="24"/>
                <w:szCs w:val="24"/>
              </w:rPr>
              <w:t>232.14</w:t>
            </w:r>
          </w:p>
        </w:tc>
        <w:tc>
          <w:tcPr>
            <w:tcW w:w="8397" w:type="dxa"/>
          </w:tcPr>
          <w:p w:rsidR="00E14C8C" w:rsidRPr="00E14C8C" w:rsidRDefault="00E14C8C" w:rsidP="00E14C8C">
            <w:pPr>
              <w:tabs>
                <w:tab w:val="left" w:pos="9639"/>
              </w:tabs>
              <w:spacing w:after="0" w:line="240" w:lineRule="auto"/>
              <w:jc w:val="both"/>
              <w:rPr>
                <w:rFonts w:ascii="Times New Roman" w:hAnsi="Times New Roman" w:cs="Times New Roman"/>
                <w:sz w:val="24"/>
                <w:szCs w:val="24"/>
              </w:rPr>
            </w:pPr>
            <w:r w:rsidRPr="00E14C8C">
              <w:rPr>
                <w:rFonts w:ascii="Times New Roman" w:hAnsi="Times New Roman" w:cs="Times New Roman"/>
                <w:sz w:val="24"/>
                <w:szCs w:val="24"/>
              </w:rPr>
              <w:t>Метрологічна служба</w:t>
            </w:r>
          </w:p>
        </w:tc>
      </w:tr>
      <w:tr w:rsidR="00E14C8C" w:rsidRPr="00E14C8C" w:rsidTr="00230BB1">
        <w:tc>
          <w:tcPr>
            <w:tcW w:w="1668" w:type="dxa"/>
          </w:tcPr>
          <w:p w:rsidR="00E14C8C" w:rsidRPr="00E14C8C" w:rsidRDefault="00E14C8C" w:rsidP="00E14C8C">
            <w:pPr>
              <w:spacing w:after="0" w:line="240" w:lineRule="auto"/>
              <w:jc w:val="center"/>
              <w:rPr>
                <w:b/>
                <w:sz w:val="24"/>
                <w:szCs w:val="24"/>
              </w:rPr>
            </w:pPr>
            <w:r w:rsidRPr="00E14C8C">
              <w:rPr>
                <w:rFonts w:ascii="Times New Roman" w:hAnsi="Times New Roman" w:cs="Times New Roman"/>
                <w:b/>
                <w:sz w:val="24"/>
                <w:szCs w:val="24"/>
              </w:rPr>
              <w:t>232.15</w:t>
            </w:r>
          </w:p>
        </w:tc>
        <w:tc>
          <w:tcPr>
            <w:tcW w:w="8397" w:type="dxa"/>
          </w:tcPr>
          <w:p w:rsidR="00E14C8C" w:rsidRPr="00E14C8C" w:rsidRDefault="00E14C8C" w:rsidP="00E14C8C">
            <w:pPr>
              <w:tabs>
                <w:tab w:val="left" w:pos="9639"/>
              </w:tabs>
              <w:spacing w:after="0" w:line="240" w:lineRule="auto"/>
              <w:jc w:val="both"/>
              <w:rPr>
                <w:rFonts w:ascii="Times New Roman" w:hAnsi="Times New Roman" w:cs="Times New Roman"/>
                <w:sz w:val="24"/>
                <w:szCs w:val="24"/>
              </w:rPr>
            </w:pPr>
            <w:r w:rsidRPr="00E14C8C">
              <w:rPr>
                <w:rFonts w:ascii="Times New Roman" w:hAnsi="Times New Roman" w:cs="Times New Roman"/>
                <w:sz w:val="24"/>
                <w:szCs w:val="24"/>
              </w:rPr>
              <w:t>Геологічна служба</w:t>
            </w:r>
          </w:p>
        </w:tc>
      </w:tr>
    </w:tbl>
    <w:p w:rsidR="00CD54B8" w:rsidRDefault="00CD54B8" w:rsidP="00CD54B8">
      <w:pPr>
        <w:tabs>
          <w:tab w:val="left" w:pos="9639"/>
        </w:tabs>
        <w:spacing w:after="0" w:line="240" w:lineRule="auto"/>
        <w:ind w:firstLine="567"/>
        <w:jc w:val="both"/>
        <w:rPr>
          <w:rFonts w:ascii="Times New Roman" w:hAnsi="Times New Roman" w:cs="Times New Roman"/>
          <w:sz w:val="28"/>
          <w:szCs w:val="28"/>
        </w:rPr>
      </w:pPr>
    </w:p>
    <w:p w:rsidR="00CD54B8" w:rsidRDefault="00CD54B8" w:rsidP="00CD54B8">
      <w:pPr>
        <w:tabs>
          <w:tab w:val="left" w:pos="9639"/>
        </w:tabs>
        <w:spacing w:after="0" w:line="240" w:lineRule="auto"/>
        <w:ind w:firstLine="567"/>
        <w:jc w:val="both"/>
        <w:rPr>
          <w:rFonts w:ascii="Times New Roman" w:hAnsi="Times New Roman" w:cs="Times New Roman"/>
          <w:sz w:val="28"/>
          <w:szCs w:val="28"/>
        </w:rPr>
      </w:pPr>
      <w:r w:rsidRPr="00E830E5">
        <w:rPr>
          <w:rFonts w:ascii="Times New Roman" w:hAnsi="Times New Roman" w:cs="Times New Roman"/>
          <w:sz w:val="28"/>
          <w:szCs w:val="28"/>
        </w:rPr>
        <w:t>Використання традиційних методів калькулювання собівартості продукції нафтогазовидобувної галузі не да</w:t>
      </w:r>
      <w:r>
        <w:rPr>
          <w:rFonts w:ascii="Times New Roman" w:hAnsi="Times New Roman" w:cs="Times New Roman"/>
          <w:sz w:val="28"/>
          <w:szCs w:val="28"/>
        </w:rPr>
        <w:t>є</w:t>
      </w:r>
      <w:r w:rsidRPr="00E830E5">
        <w:rPr>
          <w:rFonts w:ascii="Times New Roman" w:hAnsi="Times New Roman" w:cs="Times New Roman"/>
          <w:sz w:val="28"/>
          <w:szCs w:val="28"/>
        </w:rPr>
        <w:t xml:space="preserve"> абсолютної точності та залеж</w:t>
      </w:r>
      <w:r>
        <w:rPr>
          <w:rFonts w:ascii="Times New Roman" w:hAnsi="Times New Roman" w:cs="Times New Roman"/>
          <w:sz w:val="28"/>
          <w:szCs w:val="28"/>
        </w:rPr>
        <w:t>и</w:t>
      </w:r>
      <w:r w:rsidRPr="00E830E5">
        <w:rPr>
          <w:rFonts w:ascii="Times New Roman" w:hAnsi="Times New Roman" w:cs="Times New Roman"/>
          <w:sz w:val="28"/>
          <w:szCs w:val="28"/>
        </w:rPr>
        <w:t>ть від конкретної ситуації, специфіки технологічного процесу та цільової спрямованості інформації для вирішення конкретних завдань. Із метою вдосконалення системи калькулювання собівартості та визначення найбільш доцільного методу для підприє</w:t>
      </w:r>
      <w:r>
        <w:rPr>
          <w:rFonts w:ascii="Times New Roman" w:hAnsi="Times New Roman" w:cs="Times New Roman"/>
          <w:sz w:val="28"/>
          <w:szCs w:val="28"/>
        </w:rPr>
        <w:t>мств нафтогазовидобувної галузі</w:t>
      </w:r>
      <w:r w:rsidRPr="00E830E5">
        <w:rPr>
          <w:rFonts w:ascii="Times New Roman" w:hAnsi="Times New Roman" w:cs="Times New Roman"/>
          <w:sz w:val="28"/>
          <w:szCs w:val="28"/>
        </w:rPr>
        <w:t xml:space="preserve"> досліджено такі методи: нормативний, директ-костинг та АВС. Запровадження нормативного методу витрат на підприємствах нафтогазовидобування через визначення переліку робіт, розподілу обов’язків з формування нормативів витрат, а також взаємозв’язку між структурними підрозділами нафтогазовидобувного підприємства в процесі обліку витрат дозволить усунути причини перевитрат. Використання системи «директ-костинг» через порівняльний аналіз поведінки собівартості продукції нафтогазовидобування при зміні обсягу видобутку </w:t>
      </w:r>
      <w:r>
        <w:rPr>
          <w:rFonts w:ascii="Times New Roman" w:hAnsi="Times New Roman" w:cs="Times New Roman"/>
          <w:sz w:val="28"/>
          <w:szCs w:val="28"/>
        </w:rPr>
        <w:t>забезпечить</w:t>
      </w:r>
      <w:r w:rsidRPr="00E830E5">
        <w:rPr>
          <w:rFonts w:ascii="Times New Roman" w:hAnsi="Times New Roman" w:cs="Times New Roman"/>
          <w:sz w:val="28"/>
          <w:szCs w:val="28"/>
        </w:rPr>
        <w:t xml:space="preserve"> прий</w:t>
      </w:r>
      <w:r>
        <w:rPr>
          <w:rFonts w:ascii="Times New Roman" w:hAnsi="Times New Roman" w:cs="Times New Roman"/>
          <w:sz w:val="28"/>
          <w:szCs w:val="28"/>
        </w:rPr>
        <w:t>няття</w:t>
      </w:r>
      <w:r w:rsidRPr="00E830E5">
        <w:rPr>
          <w:rFonts w:ascii="Times New Roman" w:hAnsi="Times New Roman" w:cs="Times New Roman"/>
          <w:sz w:val="28"/>
          <w:szCs w:val="28"/>
        </w:rPr>
        <w:t xml:space="preserve"> оперативн</w:t>
      </w:r>
      <w:r>
        <w:rPr>
          <w:rFonts w:ascii="Times New Roman" w:hAnsi="Times New Roman" w:cs="Times New Roman"/>
          <w:sz w:val="28"/>
          <w:szCs w:val="28"/>
        </w:rPr>
        <w:t xml:space="preserve">их </w:t>
      </w:r>
      <w:r w:rsidRPr="00E830E5">
        <w:rPr>
          <w:rFonts w:ascii="Times New Roman" w:hAnsi="Times New Roman" w:cs="Times New Roman"/>
          <w:sz w:val="28"/>
          <w:szCs w:val="28"/>
        </w:rPr>
        <w:t>управлінськ</w:t>
      </w:r>
      <w:r>
        <w:rPr>
          <w:rFonts w:ascii="Times New Roman" w:hAnsi="Times New Roman" w:cs="Times New Roman"/>
          <w:sz w:val="28"/>
          <w:szCs w:val="28"/>
        </w:rPr>
        <w:t>их рішень</w:t>
      </w:r>
      <w:r w:rsidRPr="00E830E5">
        <w:rPr>
          <w:rFonts w:ascii="Times New Roman" w:hAnsi="Times New Roman" w:cs="Times New Roman"/>
          <w:sz w:val="28"/>
          <w:szCs w:val="28"/>
        </w:rPr>
        <w:t>. Застосування запропонованих автором етапів побудови системи АВС на підприємствах нафтогазовидобування сприятиме достовірному обчисленню собівартості нафтогазовидобутку, що уможливить підвищення об’єктивності оцін</w:t>
      </w:r>
      <w:r>
        <w:rPr>
          <w:rFonts w:ascii="Times New Roman" w:hAnsi="Times New Roman" w:cs="Times New Roman"/>
          <w:sz w:val="28"/>
          <w:szCs w:val="28"/>
        </w:rPr>
        <w:t>ювання</w:t>
      </w:r>
      <w:r w:rsidRPr="00E830E5">
        <w:rPr>
          <w:rFonts w:ascii="Times New Roman" w:hAnsi="Times New Roman" w:cs="Times New Roman"/>
          <w:sz w:val="28"/>
          <w:szCs w:val="28"/>
        </w:rPr>
        <w:t xml:space="preserve"> рентабельності продукції.</w:t>
      </w:r>
    </w:p>
    <w:p w:rsidR="00E25F49" w:rsidRPr="00B0325B" w:rsidRDefault="00E25F49" w:rsidP="006F1827">
      <w:pPr>
        <w:tabs>
          <w:tab w:val="left" w:pos="9639"/>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У </w:t>
      </w:r>
      <w:r w:rsidRPr="00C869FD">
        <w:rPr>
          <w:rFonts w:ascii="Times New Roman" w:hAnsi="Times New Roman" w:cs="Times New Roman"/>
          <w:b/>
          <w:sz w:val="28"/>
          <w:szCs w:val="28"/>
        </w:rPr>
        <w:t xml:space="preserve">розділі </w:t>
      </w:r>
      <w:r>
        <w:rPr>
          <w:rFonts w:ascii="Times New Roman" w:hAnsi="Times New Roman" w:cs="Times New Roman"/>
          <w:b/>
          <w:sz w:val="28"/>
          <w:szCs w:val="28"/>
        </w:rPr>
        <w:t>3</w:t>
      </w:r>
      <w:r w:rsidRPr="00C869FD">
        <w:rPr>
          <w:rFonts w:ascii="Times New Roman" w:hAnsi="Times New Roman" w:cs="Times New Roman"/>
          <w:b/>
          <w:sz w:val="28"/>
          <w:szCs w:val="28"/>
        </w:rPr>
        <w:t xml:space="preserve"> «</w:t>
      </w:r>
      <w:r>
        <w:rPr>
          <w:rFonts w:ascii="Times New Roman" w:hAnsi="Times New Roman" w:cs="Times New Roman"/>
          <w:b/>
          <w:sz w:val="28"/>
          <w:szCs w:val="28"/>
        </w:rPr>
        <w:t>Організаційно-методичні аспекти внутрішнього контролю</w:t>
      </w:r>
      <w:r w:rsidRPr="00C869FD">
        <w:rPr>
          <w:rFonts w:ascii="Times New Roman" w:hAnsi="Times New Roman" w:cs="Times New Roman"/>
          <w:b/>
          <w:sz w:val="28"/>
          <w:szCs w:val="28"/>
        </w:rPr>
        <w:t xml:space="preserve"> витрат виробництв</w:t>
      </w:r>
      <w:r>
        <w:rPr>
          <w:rFonts w:ascii="Times New Roman" w:hAnsi="Times New Roman" w:cs="Times New Roman"/>
          <w:b/>
          <w:sz w:val="28"/>
          <w:szCs w:val="28"/>
        </w:rPr>
        <w:t>а</w:t>
      </w:r>
      <w:r w:rsidRPr="00C869FD">
        <w:rPr>
          <w:rFonts w:ascii="Times New Roman" w:hAnsi="Times New Roman" w:cs="Times New Roman"/>
          <w:b/>
          <w:sz w:val="28"/>
          <w:szCs w:val="28"/>
        </w:rPr>
        <w:t xml:space="preserve"> в управлінні підприємством»</w:t>
      </w:r>
      <w:r w:rsidR="00CD54B8">
        <w:rPr>
          <w:rFonts w:ascii="Times New Roman" w:hAnsi="Times New Roman" w:cs="Times New Roman"/>
          <w:b/>
          <w:sz w:val="28"/>
          <w:szCs w:val="28"/>
        </w:rPr>
        <w:t xml:space="preserve"> </w:t>
      </w:r>
      <w:r w:rsidR="00A173A9" w:rsidRPr="00A173A9">
        <w:rPr>
          <w:rFonts w:ascii="Times New Roman" w:hAnsi="Times New Roman" w:cs="Times New Roman"/>
          <w:sz w:val="28"/>
          <w:szCs w:val="28"/>
        </w:rPr>
        <w:t>розкрито</w:t>
      </w:r>
      <w:r w:rsidR="00A173A9">
        <w:rPr>
          <w:rFonts w:ascii="Times New Roman" w:hAnsi="Times New Roman" w:cs="Times New Roman"/>
          <w:sz w:val="28"/>
          <w:szCs w:val="28"/>
        </w:rPr>
        <w:t xml:space="preserve"> організаційно-</w:t>
      </w:r>
      <w:r w:rsidR="00A173A9">
        <w:rPr>
          <w:rFonts w:ascii="Times New Roman" w:hAnsi="Times New Roman" w:cs="Times New Roman"/>
          <w:sz w:val="28"/>
          <w:szCs w:val="28"/>
        </w:rPr>
        <w:lastRenderedPageBreak/>
        <w:t>методичні</w:t>
      </w:r>
      <w:r w:rsidR="00CD54B8">
        <w:rPr>
          <w:rFonts w:ascii="Times New Roman" w:hAnsi="Times New Roman" w:cs="Times New Roman"/>
          <w:sz w:val="28"/>
          <w:szCs w:val="28"/>
        </w:rPr>
        <w:t xml:space="preserve"> </w:t>
      </w:r>
      <w:r w:rsidR="00F67150">
        <w:rPr>
          <w:rFonts w:ascii="Times New Roman" w:hAnsi="Times New Roman" w:cs="Times New Roman"/>
          <w:sz w:val="28"/>
          <w:szCs w:val="28"/>
        </w:rPr>
        <w:t>питання</w:t>
      </w:r>
      <w:r w:rsidR="00A173A9" w:rsidRPr="00E46456">
        <w:rPr>
          <w:rFonts w:ascii="Times New Roman" w:hAnsi="Times New Roman" w:cs="Times New Roman"/>
          <w:sz w:val="28"/>
          <w:szCs w:val="28"/>
        </w:rPr>
        <w:t xml:space="preserve"> організації внутрішнього контролю витрат виробництва в управлінні підприємством</w:t>
      </w:r>
      <w:r w:rsidR="00A173A9">
        <w:rPr>
          <w:rFonts w:ascii="Times New Roman" w:hAnsi="Times New Roman" w:cs="Times New Roman"/>
          <w:sz w:val="28"/>
          <w:szCs w:val="28"/>
        </w:rPr>
        <w:t xml:space="preserve"> та сформовано пропозиції щодо їх удосконалення.</w:t>
      </w:r>
    </w:p>
    <w:p w:rsidR="00E14C8C" w:rsidRPr="00CD54B8" w:rsidRDefault="007E3F3F" w:rsidP="00CD54B8">
      <w:pPr>
        <w:tabs>
          <w:tab w:val="left" w:pos="9639"/>
        </w:tabs>
        <w:spacing w:after="0" w:line="240" w:lineRule="auto"/>
        <w:ind w:firstLine="567"/>
        <w:jc w:val="both"/>
        <w:rPr>
          <w:rFonts w:ascii="Times New Roman" w:hAnsi="Times New Roman" w:cs="Times New Roman"/>
          <w:sz w:val="28"/>
          <w:szCs w:val="28"/>
        </w:rPr>
      </w:pPr>
      <w:r>
        <w:rPr>
          <w:rFonts w:ascii="Times New Roman" w:hAnsi="Times New Roman"/>
          <w:sz w:val="28"/>
          <w:szCs w:val="28"/>
        </w:rPr>
        <w:t>У</w:t>
      </w:r>
      <w:r w:rsidR="008B4263">
        <w:rPr>
          <w:rFonts w:ascii="Times New Roman" w:hAnsi="Times New Roman"/>
          <w:sz w:val="28"/>
          <w:szCs w:val="28"/>
        </w:rPr>
        <w:t xml:space="preserve">становлено, що сучасні вимоги господарювання вимагають присутності внутрішнього контролю на всіх рівнях управління. </w:t>
      </w:r>
      <w:r w:rsidR="008B4263" w:rsidRPr="00E46456">
        <w:rPr>
          <w:rFonts w:ascii="Times New Roman" w:hAnsi="Times New Roman"/>
          <w:sz w:val="28"/>
          <w:szCs w:val="28"/>
        </w:rPr>
        <w:t>На основі досліджених праць вітчизняних та зарубіжних науковців щодо економічно</w:t>
      </w:r>
      <w:r w:rsidR="001E3E2F">
        <w:rPr>
          <w:rFonts w:ascii="Times New Roman" w:hAnsi="Times New Roman"/>
          <w:sz w:val="28"/>
          <w:szCs w:val="28"/>
        </w:rPr>
        <w:t>го</w:t>
      </w:r>
      <w:r w:rsidR="00CD54B8">
        <w:rPr>
          <w:rFonts w:ascii="Times New Roman" w:hAnsi="Times New Roman"/>
          <w:sz w:val="28"/>
          <w:szCs w:val="28"/>
        </w:rPr>
        <w:t xml:space="preserve"> </w:t>
      </w:r>
      <w:r w:rsidR="001E3E2F">
        <w:rPr>
          <w:rFonts w:ascii="Times New Roman" w:hAnsi="Times New Roman"/>
          <w:sz w:val="28"/>
          <w:szCs w:val="28"/>
        </w:rPr>
        <w:t>поняття</w:t>
      </w:r>
      <w:r w:rsidR="008B4263" w:rsidRPr="00E46456">
        <w:rPr>
          <w:rFonts w:ascii="Times New Roman" w:hAnsi="Times New Roman"/>
          <w:sz w:val="28"/>
          <w:szCs w:val="28"/>
        </w:rPr>
        <w:t xml:space="preserve"> «</w:t>
      </w:r>
      <w:r w:rsidR="008B4263">
        <w:rPr>
          <w:rFonts w:ascii="Times New Roman" w:hAnsi="Times New Roman"/>
          <w:sz w:val="28"/>
          <w:szCs w:val="28"/>
        </w:rPr>
        <w:t xml:space="preserve">внутрішній </w:t>
      </w:r>
      <w:r>
        <w:rPr>
          <w:rFonts w:ascii="Times New Roman" w:hAnsi="Times New Roman"/>
          <w:sz w:val="28"/>
          <w:szCs w:val="28"/>
        </w:rPr>
        <w:t>контроль»</w:t>
      </w:r>
      <w:r w:rsidR="00CD54B8">
        <w:rPr>
          <w:rFonts w:ascii="Times New Roman" w:hAnsi="Times New Roman"/>
          <w:sz w:val="28"/>
          <w:szCs w:val="28"/>
        </w:rPr>
        <w:t xml:space="preserve"> </w:t>
      </w:r>
      <w:r w:rsidR="008B4263">
        <w:rPr>
          <w:rFonts w:ascii="Times New Roman" w:hAnsi="Times New Roman"/>
          <w:sz w:val="28"/>
          <w:szCs w:val="28"/>
        </w:rPr>
        <w:t>визначено</w:t>
      </w:r>
      <w:r w:rsidR="00CD54B8">
        <w:rPr>
          <w:rFonts w:ascii="Times New Roman" w:hAnsi="Times New Roman"/>
          <w:sz w:val="28"/>
          <w:szCs w:val="28"/>
        </w:rPr>
        <w:t xml:space="preserve"> </w:t>
      </w:r>
      <w:r w:rsidR="001E3E2F">
        <w:rPr>
          <w:rFonts w:ascii="Times New Roman" w:hAnsi="Times New Roman"/>
          <w:sz w:val="28"/>
          <w:szCs w:val="28"/>
        </w:rPr>
        <w:t xml:space="preserve">його </w:t>
      </w:r>
      <w:r w:rsidR="008B4263" w:rsidRPr="00E46456">
        <w:rPr>
          <w:rFonts w:ascii="Times New Roman" w:hAnsi="Times New Roman"/>
          <w:sz w:val="28"/>
          <w:szCs w:val="28"/>
        </w:rPr>
        <w:t xml:space="preserve">багаторівневість. </w:t>
      </w:r>
      <w:r w:rsidR="008B4263" w:rsidRPr="004F5DB7">
        <w:rPr>
          <w:rFonts w:ascii="Times New Roman" w:hAnsi="Times New Roman"/>
          <w:sz w:val="28"/>
          <w:szCs w:val="28"/>
        </w:rPr>
        <w:t xml:space="preserve">Проведений аналіз визначень й тлумачень дозволив сформувати власне визначення поняття </w:t>
      </w:r>
      <w:r>
        <w:rPr>
          <w:rFonts w:ascii="Times New Roman" w:hAnsi="Times New Roman"/>
          <w:sz w:val="28"/>
          <w:szCs w:val="28"/>
        </w:rPr>
        <w:t>«</w:t>
      </w:r>
      <w:r w:rsidRPr="004F5DB7">
        <w:rPr>
          <w:rFonts w:ascii="Times New Roman" w:hAnsi="Times New Roman"/>
          <w:sz w:val="28"/>
          <w:szCs w:val="28"/>
        </w:rPr>
        <w:t>внутрішній контроль</w:t>
      </w:r>
      <w:r>
        <w:rPr>
          <w:rFonts w:ascii="Times New Roman" w:hAnsi="Times New Roman"/>
          <w:sz w:val="28"/>
          <w:szCs w:val="28"/>
        </w:rPr>
        <w:t xml:space="preserve">» </w:t>
      </w:r>
      <w:r>
        <w:rPr>
          <w:rFonts w:ascii="Times New Roman" w:hAnsi="Times New Roman" w:cs="Times New Roman"/>
          <w:sz w:val="28"/>
          <w:szCs w:val="28"/>
        </w:rPr>
        <w:t>–</w:t>
      </w:r>
      <w:r>
        <w:rPr>
          <w:rFonts w:ascii="Times New Roman" w:hAnsi="Times New Roman"/>
          <w:sz w:val="28"/>
          <w:szCs w:val="28"/>
        </w:rPr>
        <w:t xml:space="preserve"> це процес, що забезпечує відп</w:t>
      </w:r>
      <w:r w:rsidRPr="004F5DB7">
        <w:rPr>
          <w:rFonts w:ascii="Times New Roman" w:hAnsi="Times New Roman"/>
          <w:sz w:val="28"/>
          <w:szCs w:val="28"/>
        </w:rPr>
        <w:t>овідність функціонування конкретного об’єкта прийнятим управлінським рішенням і спрямований на успішне досягнення поставленої мети</w:t>
      </w:r>
      <w:r>
        <w:rPr>
          <w:rFonts w:ascii="Times New Roman" w:hAnsi="Times New Roman"/>
          <w:sz w:val="28"/>
          <w:szCs w:val="28"/>
        </w:rPr>
        <w:t>.</w:t>
      </w:r>
      <w:r w:rsidR="00CD54B8">
        <w:rPr>
          <w:rFonts w:ascii="Times New Roman" w:hAnsi="Times New Roman"/>
          <w:sz w:val="28"/>
          <w:szCs w:val="28"/>
        </w:rPr>
        <w:t xml:space="preserve"> </w:t>
      </w:r>
      <w:r w:rsidR="00F67150">
        <w:rPr>
          <w:rFonts w:ascii="Times New Roman" w:hAnsi="Times New Roman" w:cs="Times New Roman"/>
          <w:sz w:val="28"/>
          <w:szCs w:val="28"/>
        </w:rPr>
        <w:t>У</w:t>
      </w:r>
      <w:r w:rsidR="007F0CD8" w:rsidRPr="007F0CD8">
        <w:rPr>
          <w:rFonts w:ascii="Times New Roman" w:hAnsi="Times New Roman" w:cs="Times New Roman"/>
          <w:sz w:val="28"/>
          <w:szCs w:val="28"/>
        </w:rPr>
        <w:t xml:space="preserve"> роботі </w:t>
      </w:r>
      <w:r w:rsidR="001E3E2F">
        <w:rPr>
          <w:rFonts w:ascii="Times New Roman" w:hAnsi="Times New Roman" w:cs="Times New Roman"/>
          <w:sz w:val="28"/>
          <w:szCs w:val="28"/>
        </w:rPr>
        <w:t>виокремлено</w:t>
      </w:r>
      <w:r w:rsidR="00CD54B8">
        <w:rPr>
          <w:rFonts w:ascii="Times New Roman" w:hAnsi="Times New Roman" w:cs="Times New Roman"/>
          <w:sz w:val="28"/>
          <w:szCs w:val="28"/>
        </w:rPr>
        <w:t xml:space="preserve"> </w:t>
      </w:r>
      <w:r w:rsidR="009854F2">
        <w:rPr>
          <w:rFonts w:ascii="Times New Roman" w:hAnsi="Times New Roman" w:cs="Times New Roman"/>
          <w:sz w:val="28"/>
          <w:szCs w:val="28"/>
        </w:rPr>
        <w:t xml:space="preserve">етапи та </w:t>
      </w:r>
      <w:r w:rsidR="001E3E2F">
        <w:rPr>
          <w:rFonts w:ascii="Times New Roman" w:hAnsi="Times New Roman" w:cs="Times New Roman"/>
          <w:sz w:val="28"/>
          <w:szCs w:val="28"/>
        </w:rPr>
        <w:t xml:space="preserve">представлено </w:t>
      </w:r>
      <w:r w:rsidR="009854F2">
        <w:rPr>
          <w:rFonts w:ascii="Times New Roman" w:hAnsi="Times New Roman"/>
          <w:sz w:val="28"/>
          <w:szCs w:val="28"/>
        </w:rPr>
        <w:t>т</w:t>
      </w:r>
      <w:r w:rsidR="009854F2" w:rsidRPr="00E46456">
        <w:rPr>
          <w:rFonts w:ascii="Times New Roman" w:hAnsi="Times New Roman"/>
          <w:sz w:val="28"/>
          <w:szCs w:val="28"/>
        </w:rPr>
        <w:t xml:space="preserve">иповий проект організації </w:t>
      </w:r>
      <w:r w:rsidR="007F0CD8" w:rsidRPr="007F0CD8">
        <w:rPr>
          <w:rFonts w:ascii="Times New Roman" w:hAnsi="Times New Roman" w:cs="Times New Roman"/>
          <w:sz w:val="28"/>
          <w:szCs w:val="28"/>
        </w:rPr>
        <w:t>системи внутрішнього контролю витрат виробництва на нафтогазовидобувних підприємствах</w:t>
      </w:r>
      <w:r w:rsidR="009854F2">
        <w:rPr>
          <w:rFonts w:ascii="Times New Roman" w:hAnsi="Times New Roman" w:cs="Times New Roman"/>
          <w:sz w:val="28"/>
          <w:szCs w:val="28"/>
        </w:rPr>
        <w:t xml:space="preserve"> (рис. 2)</w:t>
      </w:r>
      <w:r w:rsidR="007F0CD8" w:rsidRPr="007F0CD8">
        <w:rPr>
          <w:rFonts w:ascii="Times New Roman" w:hAnsi="Times New Roman" w:cs="Times New Roman"/>
          <w:sz w:val="28"/>
          <w:szCs w:val="28"/>
        </w:rPr>
        <w:t>.</w:t>
      </w:r>
    </w:p>
    <w:p w:rsidR="009854F2" w:rsidRDefault="00C80440" w:rsidP="007F0CD8">
      <w:pPr>
        <w:tabs>
          <w:tab w:val="left" w:pos="9639"/>
        </w:tabs>
        <w:spacing w:after="0" w:line="240" w:lineRule="auto"/>
        <w:ind w:firstLine="567"/>
        <w:jc w:val="both"/>
        <w:rPr>
          <w:rFonts w:ascii="Times New Roman" w:hAnsi="Times New Roman" w:cs="Times New Roman"/>
          <w:sz w:val="28"/>
          <w:szCs w:val="28"/>
        </w:rPr>
      </w:pPr>
      <w:r w:rsidRPr="00C80440">
        <w:rPr>
          <w:rFonts w:ascii="Times New Roman" w:hAnsi="Times New Roman" w:cs="Times New Roman"/>
          <w:noProof/>
          <w:sz w:val="28"/>
          <w:szCs w:val="28"/>
        </w:rPr>
        <w:pict>
          <v:group id="Group 201" o:spid="_x0000_s1038" style="position:absolute;left:0;text-align:left;margin-left:18.4pt;margin-top:10.5pt;width:463.3pt;height:241.05pt;z-index:251728896" coordorigin="1502,2954" coordsize="9266,49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">
            <v:roundrect id="AutoShape 1225" o:spid="_x0000_s1039" style="position:absolute;left:1875;top:2954;width:8892;height:417;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XnucIA&#10;AADaAAAADwAAAGRycy9kb3ducmV2LnhtbERPy2rCQBTdC/2H4Ra6q5MIDW10lFJQ1LqItl24u2Ru&#10;82jmTsiMMf59RxBcHs57thhMI3rqXGVZQTyOQBDnVldcKPj+Wj6/gnAeWWNjmRRcyMFi/jCaYart&#10;mffUH3whQgi7FBWU3replC4vyaAb25Y4cL+2M+gD7AqpOzyHcNPISRQl0mDFoaHElj5Kyv8OJxNm&#10;YL+K33bxS/Z5TDb1NltyXf8o9fQ4vE9BeBr8XXxzr7WCCVyvBD/I+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Bee5wgAAANoAAAAPAAAAAAAAAAAAAAAAAJgCAABkcnMvZG93&#10;bnJldi54bWxQSwUGAAAAAAQABAD1AAAAhwMAAAAA&#10;">
              <v:shadow on="t" opacity=".5" offset="6pt,-6pt"/>
              <v:textbox style="mso-next-textbox:#AutoShape 1225" inset=".5mm,.3mm,.5mm,.3mm">
                <w:txbxContent>
                  <w:p w:rsidR="009E5B0A" w:rsidRPr="00C33CB7" w:rsidRDefault="009E5B0A" w:rsidP="009854F2">
                    <w:pPr>
                      <w:jc w:val="center"/>
                      <w:rPr>
                        <w:rFonts w:ascii="Times New Roman" w:hAnsi="Times New Roman"/>
                        <w:b/>
                        <w:sz w:val="24"/>
                        <w:szCs w:val="24"/>
                      </w:rPr>
                    </w:pPr>
                    <w:r w:rsidRPr="00C33CB7">
                      <w:rPr>
                        <w:rFonts w:ascii="Times New Roman" w:hAnsi="Times New Roman"/>
                        <w:b/>
                        <w:sz w:val="24"/>
                        <w:szCs w:val="24"/>
                      </w:rPr>
                      <w:t>Типовий проект організації внутрішнього контролю</w:t>
                    </w:r>
                  </w:p>
                </w:txbxContent>
              </v:textbox>
            </v:roundrect>
            <v:shapetype id="_x0000_t32" coordsize="21600,21600" o:spt="32" o:oned="t" path="m,l21600,21600e" filled="f">
              <v:path arrowok="t" fillok="f" o:connecttype="none"/>
              <o:lock v:ext="edit" shapetype="t"/>
            </v:shapetype>
            <v:shape id="AutoShape 1226" o:spid="_x0000_s1040" type="#_x0000_t32" style="position:absolute;left:1507;top:3149;width:368;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SeVsIAAADaAAAADwAAAGRycy9kb3ducmV2LnhtbESPQYvCMBSE7wv+h/CEvSyaVmGRahQR&#10;BPGwsNqDx0fybIvNS01i7f77zYKwx2FmvmFWm8G2oicfGscK8mkGglg703CloDzvJwsQISIbbB2T&#10;gh8KsFmP3lZYGPfkb+pPsRIJwqFABXWMXSFl0DVZDFPXESfv6rzFmKSvpPH4THDbylmWfUqLDaeF&#10;Gjva1aRvp4dV0BzLr7L/uEevF8f84vNwvrRaqffxsF2CiDTE//CrfTAK5vB3Jd0Auf4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SeVsIAAADaAAAADwAAAAAAAAAAAAAA&#10;AAChAgAAZHJzL2Rvd25yZXYueG1sUEsFBgAAAAAEAAQA+QAAAJADAAAAAA==&#10;"/>
            <v:shape id="AutoShape 1227" o:spid="_x0000_s1041" type="#_x0000_t32" style="position:absolute;left:1507;top:3149;width:1;height:449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rI0nMQAAADaAAAADwAAAGRycy9kb3ducmV2LnhtbESPT2sCMRTE74V+h/AEL0WzShXZGmVb&#10;EGrBg396f928boKbl+0m6vrtTUHwOMzMb5j5snO1OFMbrGcFo2EGgrj02nKl4LBfDWYgQkTWWHsm&#10;BVcKsFw8P80x1/7CWzrvYiUShEOOCkyMTS5lKA05DEPfECfv17cOY5JtJXWLlwR3tRxn2VQ6tJwW&#10;DDb0Yag87k5OwWY9ei9+jF1/bf/sZrIq6lP18q1Uv9cVbyAidfERvrc/tYJX+L+Sbo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2sjScxAAAANoAAAAPAAAAAAAAAAAA&#10;AAAAAKECAABkcnMvZG93bnJldi54bWxQSwUGAAAAAAQABAD5AAAAkgMAAAAA&#10;"/>
            <v:shape id="AutoShape 1228" o:spid="_x0000_s1042" type="#_x0000_t32" style="position:absolute;left:1502;top:3943;width:586;height:1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LTBMQAAADaAAAADwAAAGRycy9kb3ducmV2LnhtbESPQWvCQBSE7wX/w/IEb3UTwVKjaxBB&#10;EUsPNSXU2yP7moRm34bdVWN/fbdQ6HGYmW+YVT6YTlzJ+daygnSagCCurG65VvBe7B6fQfiArLGz&#10;TAru5CFfjx5WmGl74ze6nkItIoR9hgqaEPpMSl81ZNBPbU8cvU/rDIYoXS21w1uEm07OkuRJGmw5&#10;LjTY07ah6ut0MQo+XhaX8l6+0rFMF8czOuO/i71Sk/GwWYIINIT/8F/7oBXM4fdKvAF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MtMExAAAANoAAAAPAAAAAAAAAAAA&#10;AAAAAKECAABkcnMvZG93bnJldi54bWxQSwUGAAAAAAQABAD5AAAAkgMAAAAA&#10;">
              <v:stroke endarrow="block"/>
            </v:shape>
            <v:roundrect id="AutoShape 1229" o:spid="_x0000_s1043" style="position:absolute;left:2088;top:3486;width:8679;height:964;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EQF8MA&#10;AADaAAAADwAAAGRycy9kb3ducmV2LnhtbESPQWvCQBSE70L/w/IKvekmPQRJs0oQJKW0iNqLt0f2&#10;mUSzb0N2a1J/vSsIHoeZ+YbJlqNpxYV611hWEM8iEMSl1Q1XCn736+kchPPIGlvLpOCfHCwXL5MM&#10;U20H3tJl5ysRIOxSVFB736VSurImg25mO+LgHW1v0AfZV1L3OAS4aeV7FCXSYMNhocaOVjWV592f&#10;UeAT/CqGVXH63hxjl1/j7icvDkq9vY75BwhPo3+GH+1PrSCB+5VwA+Ti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PEQF8MAAADaAAAADwAAAAAAAAAAAAAAAACYAgAAZHJzL2Rv&#10;d25yZXYueG1sUEsFBgAAAAAEAAQA9QAAAIgDAAAAAA==&#10;">
              <v:shadow on="t" opacity=".5" offset="6pt,-6pt"/>
              <v:textbox style="mso-next-textbox:#AutoShape 1229" inset="0,0,0,0">
                <w:txbxContent>
                  <w:p w:rsidR="009E5B0A" w:rsidRPr="00EF6440" w:rsidRDefault="009E5B0A" w:rsidP="009854F2">
                    <w:pPr>
                      <w:spacing w:after="0" w:line="240" w:lineRule="auto"/>
                      <w:jc w:val="center"/>
                      <w:rPr>
                        <w:rFonts w:ascii="Times New Roman" w:hAnsi="Times New Roman"/>
                        <w:b/>
                        <w:sz w:val="24"/>
                        <w:szCs w:val="24"/>
                      </w:rPr>
                    </w:pPr>
                    <w:r w:rsidRPr="00EF6440">
                      <w:rPr>
                        <w:rFonts w:ascii="Times New Roman" w:hAnsi="Times New Roman"/>
                        <w:b/>
                        <w:sz w:val="24"/>
                        <w:szCs w:val="24"/>
                      </w:rPr>
                      <w:t>Загальні положення:</w:t>
                    </w:r>
                  </w:p>
                  <w:p w:rsidR="009E5B0A" w:rsidRDefault="009E5B0A" w:rsidP="007E3F3F">
                    <w:pPr>
                      <w:spacing w:after="0" w:line="240" w:lineRule="auto"/>
                      <w:jc w:val="center"/>
                      <w:rPr>
                        <w:rFonts w:ascii="Times New Roman" w:hAnsi="Times New Roman"/>
                        <w:sz w:val="24"/>
                        <w:szCs w:val="24"/>
                      </w:rPr>
                    </w:pPr>
                    <w:r>
                      <w:rPr>
                        <w:rFonts w:ascii="Times New Roman" w:hAnsi="Times New Roman"/>
                        <w:sz w:val="24"/>
                        <w:szCs w:val="24"/>
                      </w:rPr>
                      <w:t xml:space="preserve">1. Мета контрольного органу. 2. Задачі контрольного органу. </w:t>
                    </w:r>
                  </w:p>
                  <w:p w:rsidR="009E5B0A" w:rsidRPr="00EF6440" w:rsidRDefault="009E5B0A" w:rsidP="009854F2">
                    <w:pPr>
                      <w:spacing w:after="0" w:line="240" w:lineRule="auto"/>
                      <w:jc w:val="center"/>
                      <w:rPr>
                        <w:rFonts w:ascii="Times New Roman" w:hAnsi="Times New Roman"/>
                        <w:sz w:val="24"/>
                        <w:szCs w:val="24"/>
                      </w:rPr>
                    </w:pPr>
                    <w:r>
                      <w:rPr>
                        <w:rFonts w:ascii="Times New Roman" w:hAnsi="Times New Roman"/>
                        <w:sz w:val="24"/>
                        <w:szCs w:val="24"/>
                      </w:rPr>
                      <w:t>3. Основні функції контрольного органу</w:t>
                    </w:r>
                  </w:p>
                </w:txbxContent>
              </v:textbox>
            </v:roundrect>
            <v:shape id="AutoShape 1230" o:spid="_x0000_s1044" type="#_x0000_t32" style="position:absolute;left:1508;top:4858;width:586;height:1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6zo6MQAAADaAAAADwAAAGRycy9kb3ducmV2LnhtbESPQWvCQBSE7wX/w/IEb3UTD7ZG1yCC&#10;IpYeakqot0f2NQnNvg27q8b++m6h0OMwM98wq3wwnbiS861lBek0AUFcWd1yreC92D0+g/ABWWNn&#10;mRTcyUO+Hj2sMNP2xm90PYVaRAj7DBU0IfSZlL5qyKCf2p44ep/WGQxRulpqh7cIN52cJclcGmw5&#10;LjTY07ah6ut0MQo+XhaX8l6+0rFMF8czOuO/i71Sk/GwWYIINIT/8F/7oBU8we+VeAPk+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OjoxAAAANoAAAAPAAAAAAAAAAAA&#10;AAAAAKECAABkcnMvZG93bnJldi54bWxQSwUGAAAAAAQABAD5AAAAkgMAAAAA&#10;">
              <v:stroke endarrow="block"/>
            </v:shape>
            <v:roundrect id="AutoShape 1231" o:spid="_x0000_s1045" style="position:absolute;left:2094;top:4544;width:8674;height:677;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3QU8EA&#10;AADaAAAADwAAAGRycy9kb3ducmV2LnhtbERPS2vCQBC+F/oflil4q5sUKjW6ShEsfXiwPg7ehuw0&#10;D7OzIbvG9N87h0KPH997vhxco3rqQuXZQDpOQBHn3lZcGDjs148voEJEtth4JgO/FGC5uL+bY2b9&#10;lb+p38VCSQiHDA2UMbaZ1iEvyWEY+5ZYuB/fOYwCu0LbDq8S7hr9lCQT7bBiaSixpVVJ+Xl3cTID&#10;+7d0ukmft1+nyUf9uV1zXR+NGT0MrzNQkYb4L/5zv1sDslWuiB/04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7t0FPBAAAA2gAAAA8AAAAAAAAAAAAAAAAAmAIAAGRycy9kb3du&#10;cmV2LnhtbFBLBQYAAAAABAAEAPUAAACGAwAAAAA=&#10;">
              <v:shadow on="t" opacity=".5" offset="6pt,-6pt"/>
              <v:textbox style="mso-next-textbox:#AutoShape 1231" inset=".5mm,.3mm,.5mm,.3mm">
                <w:txbxContent>
                  <w:p w:rsidR="009E5B0A" w:rsidRPr="00EF6440" w:rsidRDefault="009E5B0A" w:rsidP="009854F2">
                    <w:pPr>
                      <w:spacing w:after="0" w:line="240" w:lineRule="auto"/>
                      <w:jc w:val="center"/>
                      <w:rPr>
                        <w:rFonts w:ascii="Times New Roman" w:hAnsi="Times New Roman"/>
                        <w:b/>
                        <w:sz w:val="24"/>
                        <w:szCs w:val="24"/>
                      </w:rPr>
                    </w:pPr>
                    <w:r>
                      <w:rPr>
                        <w:rFonts w:ascii="Times New Roman" w:hAnsi="Times New Roman"/>
                        <w:b/>
                        <w:sz w:val="24"/>
                        <w:szCs w:val="24"/>
                      </w:rPr>
                      <w:t>Структура контрольного органу</w:t>
                    </w:r>
                    <w:r w:rsidRPr="00EF6440">
                      <w:rPr>
                        <w:rFonts w:ascii="Times New Roman" w:hAnsi="Times New Roman"/>
                        <w:b/>
                        <w:sz w:val="24"/>
                        <w:szCs w:val="24"/>
                      </w:rPr>
                      <w:t>:</w:t>
                    </w:r>
                  </w:p>
                  <w:p w:rsidR="009E5B0A" w:rsidRPr="00EF6440" w:rsidRDefault="009E5B0A" w:rsidP="009854F2">
                    <w:pPr>
                      <w:spacing w:after="0" w:line="240" w:lineRule="auto"/>
                      <w:jc w:val="center"/>
                      <w:rPr>
                        <w:rFonts w:ascii="Times New Roman" w:hAnsi="Times New Roman"/>
                        <w:sz w:val="24"/>
                        <w:szCs w:val="24"/>
                      </w:rPr>
                    </w:pPr>
                    <w:r>
                      <w:rPr>
                        <w:rFonts w:ascii="Times New Roman" w:hAnsi="Times New Roman"/>
                        <w:sz w:val="24"/>
                        <w:szCs w:val="24"/>
                      </w:rPr>
                      <w:t>(Положення про орган контролю та його підрозділ)</w:t>
                    </w:r>
                  </w:p>
                </w:txbxContent>
              </v:textbox>
            </v:roundrect>
            <v:roundrect id="AutoShape 1232" o:spid="_x0000_s1046" style="position:absolute;left:2094;top:5356;width:8674;height:452;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9gM8UA&#10;AADaAAAADwAAAGRycy9kb3ducmV2LnhtbESPS2sCQRCE7wH/w9BCLkFnfeBj4yhiUHIxwcfBY7vT&#10;2V3c6VlmRt38+0xA8FhU1VfUbNGYStzI+dKygl43AUGcWV1yruB4WHcmIHxA1lhZJgW/5GExb73M&#10;MNX2zju67UMuIoR9igqKEOpUSp8VZNB3bU0cvR/rDIYoXS61w3uEm0r2k2QkDZYcFwqsaVVQdtlf&#10;jYKvS2/4XQZ0bx+j82k93m7Om0Ffqdd2s3wHEagJz/Cj/akVTOH/SrwBcv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H2AzxQAAANoAAAAPAAAAAAAAAAAAAAAAAJgCAABkcnMv&#10;ZG93bnJldi54bWxQSwUGAAAAAAQABAD1AAAAigMAAAAA&#10;">
              <v:shadow on="t" opacity=".5" offset="6pt,-6pt"/>
              <v:textbox style="mso-next-textbox:#AutoShape 1232">
                <w:txbxContent>
                  <w:p w:rsidR="009E5B0A" w:rsidRPr="00EF6440" w:rsidRDefault="009E5B0A" w:rsidP="009854F2">
                    <w:pPr>
                      <w:spacing w:after="0" w:line="240" w:lineRule="auto"/>
                      <w:jc w:val="center"/>
                      <w:rPr>
                        <w:rFonts w:ascii="Times New Roman" w:hAnsi="Times New Roman"/>
                        <w:b/>
                        <w:sz w:val="24"/>
                        <w:szCs w:val="24"/>
                      </w:rPr>
                    </w:pPr>
                    <w:r>
                      <w:rPr>
                        <w:rFonts w:ascii="Times New Roman" w:hAnsi="Times New Roman"/>
                        <w:b/>
                        <w:sz w:val="24"/>
                        <w:szCs w:val="24"/>
                      </w:rPr>
                      <w:t>Порядок регламентації роботи контрольного органу</w:t>
                    </w:r>
                  </w:p>
                </w:txbxContent>
              </v:textbox>
            </v:roundrect>
            <v:roundrect id="AutoShape 1233" o:spid="_x0000_s1047" style="position:absolute;left:2094;top:5937;width:8674;height:698;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5AssYA&#10;AADbAAAADwAAAGRycy9kb3ducmV2LnhtbESPS2/CQAyE75X6H1auxK1sUqmoBBZUIVH1wYHyOHCz&#10;sm4eZL1Rdgnpv8eHSr155PnG4/lycI3qqQuVZwPpOAFFnHtbcWHgsF8/voAKEdli45kM/FKA5eL+&#10;bo6Z9Vf+pn4XCyUhHDI0UMbYZlqHvCSHYexbYtn9+M5hFNkV2nZ4lXDX6KckmWiHFcuFEltalZSf&#10;dxcnNbB/S6eb9Hn7dZp81J/bNdf10ZjRw/A6AxVpiP/mP/rdCift5RcZQC9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R5AssYAAADbAAAADwAAAAAAAAAAAAAAAACYAgAAZHJz&#10;L2Rvd25yZXYueG1sUEsFBgAAAAAEAAQA9QAAAIsDAAAAAA==&#10;">
              <v:shadow on="t" opacity=".5" offset="6pt,-6pt"/>
              <v:textbox style="mso-next-textbox:#AutoShape 1233" inset=".5mm,.3mm,.5mm,.3mm">
                <w:txbxContent>
                  <w:p w:rsidR="009E5B0A" w:rsidRPr="00EF6440" w:rsidRDefault="009E5B0A" w:rsidP="007E3F3F">
                    <w:pPr>
                      <w:spacing w:after="0" w:line="240" w:lineRule="auto"/>
                      <w:jc w:val="center"/>
                      <w:rPr>
                        <w:rFonts w:ascii="Times New Roman" w:hAnsi="Times New Roman"/>
                        <w:b/>
                        <w:sz w:val="24"/>
                        <w:szCs w:val="24"/>
                      </w:rPr>
                    </w:pPr>
                    <w:r>
                      <w:rPr>
                        <w:rFonts w:ascii="Times New Roman" w:hAnsi="Times New Roman"/>
                        <w:b/>
                        <w:sz w:val="24"/>
                        <w:szCs w:val="24"/>
                      </w:rPr>
                      <w:t>Вимоги до кадрового складу контрольного органу</w:t>
                    </w:r>
                    <w:r w:rsidRPr="00EF6440">
                      <w:rPr>
                        <w:rFonts w:ascii="Times New Roman" w:hAnsi="Times New Roman"/>
                        <w:b/>
                        <w:sz w:val="24"/>
                        <w:szCs w:val="24"/>
                      </w:rPr>
                      <w:t>:</w:t>
                    </w:r>
                  </w:p>
                  <w:p w:rsidR="009E5B0A" w:rsidRPr="00EF6440" w:rsidRDefault="009E5B0A" w:rsidP="007E3F3F">
                    <w:pPr>
                      <w:spacing w:after="0" w:line="240" w:lineRule="auto"/>
                      <w:jc w:val="center"/>
                      <w:rPr>
                        <w:rFonts w:ascii="Times New Roman" w:hAnsi="Times New Roman"/>
                        <w:sz w:val="24"/>
                        <w:szCs w:val="24"/>
                      </w:rPr>
                    </w:pPr>
                    <w:r>
                      <w:rPr>
                        <w:rFonts w:ascii="Times New Roman" w:hAnsi="Times New Roman"/>
                        <w:sz w:val="24"/>
                        <w:szCs w:val="24"/>
                      </w:rPr>
                      <w:t>1. Посадові інструкції. 2. Рекомендації по підбору кадрів</w:t>
                    </w:r>
                  </w:p>
                </w:txbxContent>
              </v:textbox>
            </v:roundrect>
            <v:roundrect id="AutoShape 1234" o:spid="_x0000_s1048" style="position:absolute;left:2088;top:6770;width:8674;height:501;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el/cMA&#10;AADbAAAADwAAAGRycy9kb3ducmV2LnhtbERPTWvCQBC9C/6HZQpepG6ixZbUjYiieKmltocex+w0&#10;CcnOht1V4793C4Xe5vE+Z7HsTSsu5HxtWUE6SUAQF1bXXCr4+tw+voDwAVlja5kU3MjDMh8OFphp&#10;e+UPuhxDKWII+wwVVCF0mZS+qMign9iOOHI/1hkMEbpSaofXGG5aOU2SuTRYc2yosKN1RUVzPBsF&#10;hyZ9eq8DuvFmfvrePr/tTrvZVKnRQ796BRGoD//iP/dex/kp/P4SD5D5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nel/cMAAADbAAAADwAAAAAAAAAAAAAAAACYAgAAZHJzL2Rv&#10;d25yZXYueG1sUEsFBgAAAAAEAAQA9QAAAIgDAAAAAA==&#10;">
              <v:shadow on="t" opacity=".5" offset="6pt,-6pt"/>
              <v:textbox style="mso-next-textbox:#AutoShape 1234">
                <w:txbxContent>
                  <w:p w:rsidR="009E5B0A" w:rsidRPr="00EF6440" w:rsidRDefault="009E5B0A" w:rsidP="009854F2">
                    <w:pPr>
                      <w:spacing w:after="0" w:line="240" w:lineRule="auto"/>
                      <w:jc w:val="center"/>
                      <w:rPr>
                        <w:rFonts w:ascii="Times New Roman" w:hAnsi="Times New Roman"/>
                        <w:b/>
                        <w:sz w:val="24"/>
                        <w:szCs w:val="24"/>
                      </w:rPr>
                    </w:pPr>
                    <w:r>
                      <w:rPr>
                        <w:rFonts w:ascii="Times New Roman" w:hAnsi="Times New Roman"/>
                        <w:b/>
                        <w:sz w:val="24"/>
                        <w:szCs w:val="24"/>
                      </w:rPr>
                      <w:t>Порядок організації праці працівників контрольного органу</w:t>
                    </w:r>
                  </w:p>
                </w:txbxContent>
              </v:textbox>
            </v:roundrect>
            <v:roundrect id="AutoShape 1235" o:spid="_x0000_s1049" style="position:absolute;left:2094;top:7415;width:8674;height:46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U7isMA&#10;AADbAAAADwAAAGRycy9kb3ducmV2LnhtbERPS2sCMRC+C/0PYYReRLOuRWU1SmlReqni4+Bx3Iy7&#10;i5vJkqS6/vumUPA2H99z5svW1OJGzleWFQwHCQji3OqKCwXHw6o/BeEDssbaMil4kIfl4qUzx0zb&#10;O+/otg+FiCHsM1RQhtBkUvq8JIN+YBviyF2sMxgidIXUDu8x3NQyTZKxNFhxbCixoY+S8uv+xyjY&#10;XIdv2yqg632Oz6fV5Ht9Xo9SpV677fsMRKA2PMX/7i8d56fw90s8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qU7isMAAADbAAAADwAAAAAAAAAAAAAAAACYAgAAZHJzL2Rv&#10;d25yZXYueG1sUEsFBgAAAAAEAAQA9QAAAIgDAAAAAA==&#10;">
              <v:shadow on="t" opacity=".5" offset="6pt,-6pt"/>
              <v:textbox style="mso-next-textbox:#AutoShape 1235">
                <w:txbxContent>
                  <w:p w:rsidR="009E5B0A" w:rsidRPr="00B111E4" w:rsidRDefault="009E5B0A" w:rsidP="009854F2">
                    <w:pPr>
                      <w:spacing w:after="0" w:line="240" w:lineRule="auto"/>
                      <w:jc w:val="center"/>
                      <w:rPr>
                        <w:rFonts w:ascii="Times New Roman" w:hAnsi="Times New Roman"/>
                        <w:b/>
                        <w:sz w:val="24"/>
                        <w:szCs w:val="24"/>
                      </w:rPr>
                    </w:pPr>
                    <w:r>
                      <w:rPr>
                        <w:rFonts w:ascii="Times New Roman" w:hAnsi="Times New Roman"/>
                        <w:b/>
                        <w:sz w:val="24"/>
                        <w:szCs w:val="24"/>
                      </w:rPr>
                      <w:t>Система забезпечення виконуваної роботи контрольного органу</w:t>
                    </w:r>
                  </w:p>
                </w:txbxContent>
              </v:textbox>
            </v:roundrect>
            <v:shape id="AutoShape 1236" o:spid="_x0000_s1050" type="#_x0000_t32" style="position:absolute;left:1508;top:5559;width:586;height:1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9N2DsIAAADbAAAADwAAAGRycy9kb3ducmV2LnhtbERPTYvCMBC9C/6HMII3TV1B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9N2DsIAAADbAAAADwAAAAAAAAAAAAAA&#10;AAChAgAAZHJzL2Rvd25yZXYueG1sUEsFBgAAAAAEAAQA+QAAAJADAAAAAA==&#10;">
              <v:stroke endarrow="block"/>
            </v:shape>
            <v:shape id="AutoShape 1237" o:spid="_x0000_s1051" type="#_x0000_t32" style="position:absolute;left:1508;top:6257;width:586;height:1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ruesIAAADbAAAADwAAAGRycy9kb3ducmV2LnhtbERPTYvCMBC9C/6HMII3TV1E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DruesIAAADbAAAADwAAAAAAAAAAAAAA&#10;AAChAgAAZHJzL2Rvd25yZXYueG1sUEsFBgAAAAAEAAQA+QAAAJADAAAAAA==&#10;">
              <v:stroke endarrow="block"/>
            </v:shape>
            <v:shape id="AutoShape 1238" o:spid="_x0000_s1052" type="#_x0000_t32" style="position:absolute;left:1508;top:6985;width:586;height:1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3ZL4cIAAADbAAAADwAAAGRycy9kb3ducmV2LnhtbERPTYvCMBC9C/6HMII3TV1Q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3ZL4cIAAADbAAAADwAAAAAAAAAAAAAA&#10;AAChAgAAZHJzL2Rvd25yZXYueG1sUEsFBgAAAAAEAAQA+QAAAJADAAAAAA==&#10;">
              <v:stroke endarrow="block"/>
            </v:shape>
            <v:shape id="AutoShape 1239" o:spid="_x0000_s1053" type="#_x0000_t32" style="position:absolute;left:1508;top:7631;width:586;height:1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6TVlsMAAADbAAAADwAAAGRycy9kb3ducmV2LnhtbERPTWvCQBC9C/6HZYTedGMPUlNXKYKl&#10;pPSgKaHehuyYhGZnw+5qkv56t1DobR7vcza7wbTiRs43lhUsFwkI4tLqhisFn/lh/gTCB2SNrWVS&#10;MJKH3XY62WCqbc9Hup1CJWII+xQV1CF0qZS+rMmgX9iOOHIX6wyGCF0ltcM+hptWPibJShpsODbU&#10;2NG+pvL7dDUKvt7X12IsPigrluvsjM74n/xVqYfZ8PIMItAQ/sV/7jcd56/g95d4gNz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k1ZbDAAAA2wAAAA8AAAAAAAAAAAAA&#10;AAAAoQIAAGRycy9kb3ducmV2LnhtbFBLBQYAAAAABAAEAPkAAACRAwAAAAA=&#10;">
              <v:stroke endarrow="block"/>
            </v:shape>
          </v:group>
        </w:pict>
      </w:r>
    </w:p>
    <w:p w:rsidR="009854F2" w:rsidRDefault="009854F2" w:rsidP="007F0CD8">
      <w:pPr>
        <w:tabs>
          <w:tab w:val="left" w:pos="9639"/>
        </w:tabs>
        <w:spacing w:after="0" w:line="240" w:lineRule="auto"/>
        <w:ind w:firstLine="567"/>
        <w:jc w:val="both"/>
        <w:rPr>
          <w:rFonts w:ascii="Times New Roman" w:hAnsi="Times New Roman" w:cs="Times New Roman"/>
          <w:sz w:val="28"/>
          <w:szCs w:val="28"/>
        </w:rPr>
      </w:pPr>
    </w:p>
    <w:p w:rsidR="009854F2" w:rsidRDefault="009854F2" w:rsidP="007F0CD8">
      <w:pPr>
        <w:tabs>
          <w:tab w:val="left" w:pos="9639"/>
        </w:tabs>
        <w:spacing w:after="0" w:line="240" w:lineRule="auto"/>
        <w:ind w:firstLine="567"/>
        <w:jc w:val="both"/>
        <w:rPr>
          <w:rFonts w:ascii="Times New Roman" w:hAnsi="Times New Roman" w:cs="Times New Roman"/>
          <w:sz w:val="28"/>
          <w:szCs w:val="28"/>
        </w:rPr>
      </w:pPr>
    </w:p>
    <w:p w:rsidR="009854F2" w:rsidRDefault="009854F2" w:rsidP="007F0CD8">
      <w:pPr>
        <w:tabs>
          <w:tab w:val="left" w:pos="9639"/>
        </w:tabs>
        <w:spacing w:after="0" w:line="240" w:lineRule="auto"/>
        <w:ind w:firstLine="567"/>
        <w:jc w:val="both"/>
        <w:rPr>
          <w:rFonts w:ascii="Times New Roman" w:hAnsi="Times New Roman" w:cs="Times New Roman"/>
          <w:sz w:val="28"/>
          <w:szCs w:val="28"/>
        </w:rPr>
      </w:pPr>
    </w:p>
    <w:p w:rsidR="009854F2" w:rsidRDefault="009854F2" w:rsidP="007F0CD8">
      <w:pPr>
        <w:tabs>
          <w:tab w:val="left" w:pos="9639"/>
        </w:tabs>
        <w:spacing w:after="0" w:line="240" w:lineRule="auto"/>
        <w:ind w:firstLine="567"/>
        <w:jc w:val="both"/>
        <w:rPr>
          <w:rFonts w:ascii="Times New Roman" w:hAnsi="Times New Roman" w:cs="Times New Roman"/>
          <w:sz w:val="28"/>
          <w:szCs w:val="28"/>
        </w:rPr>
      </w:pPr>
    </w:p>
    <w:p w:rsidR="009854F2" w:rsidRDefault="009854F2" w:rsidP="007F0CD8">
      <w:pPr>
        <w:tabs>
          <w:tab w:val="left" w:pos="9639"/>
        </w:tabs>
        <w:spacing w:after="0" w:line="240" w:lineRule="auto"/>
        <w:ind w:firstLine="567"/>
        <w:jc w:val="both"/>
        <w:rPr>
          <w:rFonts w:ascii="Times New Roman" w:hAnsi="Times New Roman" w:cs="Times New Roman"/>
          <w:sz w:val="28"/>
          <w:szCs w:val="28"/>
        </w:rPr>
      </w:pPr>
    </w:p>
    <w:p w:rsidR="009854F2" w:rsidRDefault="009854F2" w:rsidP="007F0CD8">
      <w:pPr>
        <w:tabs>
          <w:tab w:val="left" w:pos="9639"/>
        </w:tabs>
        <w:spacing w:after="0" w:line="240" w:lineRule="auto"/>
        <w:ind w:firstLine="567"/>
        <w:jc w:val="both"/>
        <w:rPr>
          <w:rFonts w:ascii="Times New Roman" w:hAnsi="Times New Roman" w:cs="Times New Roman"/>
          <w:sz w:val="28"/>
          <w:szCs w:val="28"/>
        </w:rPr>
      </w:pPr>
    </w:p>
    <w:p w:rsidR="009854F2" w:rsidRDefault="009854F2" w:rsidP="007F0CD8">
      <w:pPr>
        <w:tabs>
          <w:tab w:val="left" w:pos="9639"/>
        </w:tabs>
        <w:spacing w:after="0" w:line="240" w:lineRule="auto"/>
        <w:ind w:firstLine="567"/>
        <w:jc w:val="both"/>
        <w:rPr>
          <w:rFonts w:ascii="Times New Roman" w:hAnsi="Times New Roman" w:cs="Times New Roman"/>
          <w:sz w:val="28"/>
          <w:szCs w:val="28"/>
        </w:rPr>
      </w:pPr>
    </w:p>
    <w:p w:rsidR="009854F2" w:rsidRDefault="009854F2" w:rsidP="007F0CD8">
      <w:pPr>
        <w:tabs>
          <w:tab w:val="left" w:pos="9639"/>
        </w:tabs>
        <w:spacing w:after="0" w:line="240" w:lineRule="auto"/>
        <w:ind w:firstLine="567"/>
        <w:jc w:val="both"/>
        <w:rPr>
          <w:rFonts w:ascii="Times New Roman" w:hAnsi="Times New Roman" w:cs="Times New Roman"/>
          <w:sz w:val="28"/>
          <w:szCs w:val="28"/>
        </w:rPr>
      </w:pPr>
    </w:p>
    <w:p w:rsidR="009854F2" w:rsidRDefault="009854F2" w:rsidP="007F0CD8">
      <w:pPr>
        <w:tabs>
          <w:tab w:val="left" w:pos="9639"/>
        </w:tabs>
        <w:spacing w:after="0" w:line="240" w:lineRule="auto"/>
        <w:ind w:firstLine="567"/>
        <w:jc w:val="both"/>
        <w:rPr>
          <w:rFonts w:ascii="Times New Roman" w:hAnsi="Times New Roman" w:cs="Times New Roman"/>
          <w:sz w:val="28"/>
          <w:szCs w:val="28"/>
        </w:rPr>
      </w:pPr>
    </w:p>
    <w:p w:rsidR="009854F2" w:rsidRDefault="009854F2" w:rsidP="007F0CD8">
      <w:pPr>
        <w:tabs>
          <w:tab w:val="left" w:pos="9639"/>
        </w:tabs>
        <w:spacing w:after="0" w:line="240" w:lineRule="auto"/>
        <w:ind w:firstLine="567"/>
        <w:jc w:val="both"/>
        <w:rPr>
          <w:rFonts w:ascii="Times New Roman" w:hAnsi="Times New Roman" w:cs="Times New Roman"/>
          <w:sz w:val="28"/>
          <w:szCs w:val="28"/>
        </w:rPr>
      </w:pPr>
    </w:p>
    <w:p w:rsidR="009854F2" w:rsidRDefault="009854F2" w:rsidP="007F0CD8">
      <w:pPr>
        <w:tabs>
          <w:tab w:val="left" w:pos="9639"/>
        </w:tabs>
        <w:spacing w:after="0" w:line="240" w:lineRule="auto"/>
        <w:ind w:firstLine="567"/>
        <w:jc w:val="both"/>
        <w:rPr>
          <w:rFonts w:ascii="Times New Roman" w:hAnsi="Times New Roman" w:cs="Times New Roman"/>
          <w:sz w:val="28"/>
          <w:szCs w:val="28"/>
        </w:rPr>
      </w:pPr>
    </w:p>
    <w:p w:rsidR="009854F2" w:rsidRDefault="009854F2" w:rsidP="007F0CD8">
      <w:pPr>
        <w:tabs>
          <w:tab w:val="left" w:pos="9639"/>
        </w:tabs>
        <w:spacing w:after="0" w:line="240" w:lineRule="auto"/>
        <w:ind w:firstLine="567"/>
        <w:jc w:val="both"/>
        <w:rPr>
          <w:rFonts w:ascii="Times New Roman" w:hAnsi="Times New Roman" w:cs="Times New Roman"/>
          <w:sz w:val="28"/>
          <w:szCs w:val="28"/>
        </w:rPr>
      </w:pPr>
    </w:p>
    <w:p w:rsidR="009854F2" w:rsidRDefault="009854F2" w:rsidP="007F0CD8">
      <w:pPr>
        <w:tabs>
          <w:tab w:val="left" w:pos="9639"/>
        </w:tabs>
        <w:spacing w:after="0" w:line="240" w:lineRule="auto"/>
        <w:ind w:firstLine="567"/>
        <w:jc w:val="both"/>
        <w:rPr>
          <w:rFonts w:ascii="Times New Roman" w:hAnsi="Times New Roman" w:cs="Times New Roman"/>
          <w:sz w:val="28"/>
          <w:szCs w:val="28"/>
        </w:rPr>
      </w:pPr>
    </w:p>
    <w:p w:rsidR="009854F2" w:rsidRDefault="009854F2" w:rsidP="007F0CD8">
      <w:pPr>
        <w:tabs>
          <w:tab w:val="left" w:pos="9639"/>
        </w:tabs>
        <w:spacing w:after="0" w:line="240" w:lineRule="auto"/>
        <w:ind w:firstLine="567"/>
        <w:jc w:val="both"/>
        <w:rPr>
          <w:rFonts w:ascii="Times New Roman" w:hAnsi="Times New Roman" w:cs="Times New Roman"/>
          <w:sz w:val="28"/>
          <w:szCs w:val="28"/>
        </w:rPr>
      </w:pPr>
    </w:p>
    <w:p w:rsidR="00C33CB7" w:rsidRPr="00C33CB7" w:rsidRDefault="00C33CB7" w:rsidP="00D71D9B">
      <w:pPr>
        <w:tabs>
          <w:tab w:val="left" w:pos="9639"/>
        </w:tabs>
        <w:spacing w:after="0" w:line="240" w:lineRule="auto"/>
        <w:jc w:val="both"/>
        <w:rPr>
          <w:rFonts w:ascii="Times New Roman" w:hAnsi="Times New Roman" w:cs="Times New Roman"/>
          <w:sz w:val="20"/>
          <w:szCs w:val="20"/>
        </w:rPr>
      </w:pPr>
    </w:p>
    <w:p w:rsidR="00E14C8C" w:rsidRPr="00CD54B8" w:rsidRDefault="00E14C8C" w:rsidP="009854F2">
      <w:pPr>
        <w:tabs>
          <w:tab w:val="left" w:pos="9639"/>
        </w:tabs>
        <w:spacing w:after="0" w:line="240" w:lineRule="auto"/>
        <w:ind w:firstLine="567"/>
        <w:jc w:val="both"/>
        <w:rPr>
          <w:rFonts w:ascii="Times New Roman" w:hAnsi="Times New Roman" w:cs="Times New Roman"/>
          <w:b/>
          <w:sz w:val="20"/>
          <w:szCs w:val="20"/>
        </w:rPr>
      </w:pPr>
    </w:p>
    <w:p w:rsidR="009854F2" w:rsidRPr="002D6E40" w:rsidRDefault="009854F2" w:rsidP="009854F2">
      <w:pPr>
        <w:tabs>
          <w:tab w:val="left" w:pos="9639"/>
        </w:tabs>
        <w:spacing w:after="0" w:line="240" w:lineRule="auto"/>
        <w:ind w:firstLine="567"/>
        <w:jc w:val="both"/>
        <w:rPr>
          <w:rFonts w:ascii="Times New Roman" w:hAnsi="Times New Roman" w:cs="Times New Roman"/>
          <w:b/>
          <w:sz w:val="28"/>
          <w:szCs w:val="28"/>
        </w:rPr>
      </w:pPr>
      <w:r w:rsidRPr="002D6E40">
        <w:rPr>
          <w:rFonts w:ascii="Times New Roman" w:hAnsi="Times New Roman" w:cs="Times New Roman"/>
          <w:b/>
          <w:sz w:val="28"/>
          <w:szCs w:val="28"/>
        </w:rPr>
        <w:t>Рис. 2. Типовий проект організації внутрішнього контролю для підприємств нафтогазовидобування</w:t>
      </w:r>
      <w:r w:rsidR="00CD54B8">
        <w:rPr>
          <w:rFonts w:ascii="Times New Roman" w:hAnsi="Times New Roman" w:cs="Times New Roman"/>
          <w:b/>
          <w:sz w:val="28"/>
          <w:szCs w:val="28"/>
        </w:rPr>
        <w:t xml:space="preserve"> </w:t>
      </w:r>
      <w:r w:rsidRPr="002D6E40">
        <w:rPr>
          <w:rFonts w:ascii="Times New Roman" w:hAnsi="Times New Roman" w:cs="Times New Roman"/>
          <w:b/>
          <w:sz w:val="24"/>
          <w:szCs w:val="24"/>
        </w:rPr>
        <w:t>(розроблено автором)</w:t>
      </w:r>
    </w:p>
    <w:p w:rsidR="00D03650" w:rsidRDefault="00D03650" w:rsidP="008B4263">
      <w:pPr>
        <w:tabs>
          <w:tab w:val="left" w:pos="9639"/>
        </w:tabs>
        <w:spacing w:after="0" w:line="240" w:lineRule="auto"/>
        <w:ind w:firstLine="567"/>
        <w:jc w:val="both"/>
        <w:rPr>
          <w:rFonts w:ascii="Times New Roman" w:hAnsi="Times New Roman" w:cs="Times New Roman"/>
          <w:sz w:val="28"/>
          <w:szCs w:val="28"/>
        </w:rPr>
      </w:pPr>
    </w:p>
    <w:p w:rsidR="009854F2" w:rsidRDefault="008B4263" w:rsidP="008B4263">
      <w:pPr>
        <w:tabs>
          <w:tab w:val="left" w:pos="9639"/>
        </w:tabs>
        <w:spacing w:after="0" w:line="240" w:lineRule="auto"/>
        <w:ind w:firstLine="567"/>
        <w:jc w:val="both"/>
        <w:rPr>
          <w:rFonts w:ascii="Times New Roman" w:hAnsi="Times New Roman" w:cs="Times New Roman"/>
          <w:sz w:val="28"/>
          <w:szCs w:val="28"/>
        </w:rPr>
      </w:pPr>
      <w:r w:rsidRPr="008B4263">
        <w:rPr>
          <w:rFonts w:ascii="Times New Roman" w:hAnsi="Times New Roman" w:cs="Times New Roman"/>
          <w:sz w:val="28"/>
          <w:szCs w:val="28"/>
        </w:rPr>
        <w:t>З метою одержання достовірної інформації з обліку витрат виробництва на підприємствах нафтогазовидобування запропонована орієнтовна програма внутрішнього контролю, яка дозволить контролювати формування собівартості продукції та попередити виникнення витрат</w:t>
      </w:r>
      <w:r w:rsidR="009854F2">
        <w:rPr>
          <w:rFonts w:ascii="Times New Roman" w:hAnsi="Times New Roman" w:cs="Times New Roman"/>
          <w:sz w:val="28"/>
          <w:szCs w:val="28"/>
        </w:rPr>
        <w:t xml:space="preserve"> (</w:t>
      </w:r>
      <w:r w:rsidR="00E77C50">
        <w:rPr>
          <w:rFonts w:ascii="Times New Roman" w:hAnsi="Times New Roman" w:cs="Times New Roman"/>
          <w:sz w:val="28"/>
          <w:szCs w:val="28"/>
        </w:rPr>
        <w:t>табл.</w:t>
      </w:r>
      <w:r w:rsidR="00A076E8">
        <w:rPr>
          <w:rFonts w:ascii="Times New Roman" w:hAnsi="Times New Roman" w:cs="Times New Roman"/>
          <w:sz w:val="28"/>
          <w:szCs w:val="28"/>
        </w:rPr>
        <w:t xml:space="preserve"> </w:t>
      </w:r>
      <w:r w:rsidR="00E14C8C">
        <w:rPr>
          <w:rFonts w:ascii="Times New Roman" w:hAnsi="Times New Roman" w:cs="Times New Roman"/>
          <w:sz w:val="28"/>
          <w:szCs w:val="28"/>
        </w:rPr>
        <w:t>3</w:t>
      </w:r>
      <w:r>
        <w:rPr>
          <w:rFonts w:ascii="Times New Roman" w:hAnsi="Times New Roman" w:cs="Times New Roman"/>
          <w:sz w:val="28"/>
          <w:szCs w:val="28"/>
        </w:rPr>
        <w:t>)</w:t>
      </w:r>
      <w:r w:rsidRPr="008B4263">
        <w:rPr>
          <w:rFonts w:ascii="Times New Roman" w:hAnsi="Times New Roman" w:cs="Times New Roman"/>
          <w:sz w:val="28"/>
          <w:szCs w:val="28"/>
        </w:rPr>
        <w:t>.</w:t>
      </w:r>
    </w:p>
    <w:p w:rsidR="00E14C8C" w:rsidRDefault="00E14C8C" w:rsidP="00E14C8C">
      <w:pPr>
        <w:spacing w:after="0" w:line="240" w:lineRule="auto"/>
        <w:ind w:firstLine="567"/>
        <w:jc w:val="both"/>
        <w:rPr>
          <w:rFonts w:ascii="Times New Roman" w:hAnsi="Times New Roman"/>
          <w:sz w:val="28"/>
          <w:szCs w:val="28"/>
        </w:rPr>
      </w:pPr>
      <w:r>
        <w:rPr>
          <w:rFonts w:ascii="Times New Roman" w:hAnsi="Times New Roman"/>
          <w:sz w:val="28"/>
          <w:szCs w:val="28"/>
        </w:rPr>
        <w:t>Внутрішній контроль</w:t>
      </w:r>
      <w:r w:rsidRPr="00D502E4">
        <w:rPr>
          <w:rFonts w:ascii="Times New Roman" w:hAnsi="Times New Roman"/>
          <w:sz w:val="28"/>
          <w:szCs w:val="28"/>
        </w:rPr>
        <w:t xml:space="preserve"> здійснюється як</w:t>
      </w:r>
      <w:r>
        <w:rPr>
          <w:rFonts w:ascii="Times New Roman" w:hAnsi="Times New Roman"/>
          <w:sz w:val="28"/>
          <w:szCs w:val="28"/>
        </w:rPr>
        <w:t xml:space="preserve"> процес</w:t>
      </w:r>
      <w:r w:rsidRPr="00D502E4">
        <w:rPr>
          <w:rFonts w:ascii="Times New Roman" w:hAnsi="Times New Roman"/>
          <w:sz w:val="28"/>
          <w:szCs w:val="28"/>
        </w:rPr>
        <w:t xml:space="preserve"> порівняння фактичних даних з еталонними, </w:t>
      </w:r>
      <w:r>
        <w:rPr>
          <w:rFonts w:ascii="Times New Roman" w:hAnsi="Times New Roman"/>
          <w:sz w:val="28"/>
          <w:szCs w:val="28"/>
        </w:rPr>
        <w:t>якими</w:t>
      </w:r>
      <w:r w:rsidRPr="00D502E4">
        <w:rPr>
          <w:rFonts w:ascii="Times New Roman" w:hAnsi="Times New Roman"/>
          <w:sz w:val="28"/>
          <w:szCs w:val="28"/>
        </w:rPr>
        <w:t xml:space="preserve"> виступає нормативний план, стандарти, норми законодавства, статистичні дані про порушення, помилки, зловживання, моделі формалізованих знань. </w:t>
      </w:r>
      <w:r>
        <w:rPr>
          <w:rFonts w:ascii="Times New Roman" w:hAnsi="Times New Roman"/>
          <w:sz w:val="28"/>
          <w:szCs w:val="28"/>
        </w:rPr>
        <w:t>У</w:t>
      </w:r>
      <w:r w:rsidRPr="00D502E4">
        <w:rPr>
          <w:rFonts w:ascii="Times New Roman" w:hAnsi="Times New Roman"/>
          <w:sz w:val="28"/>
          <w:szCs w:val="28"/>
        </w:rPr>
        <w:t xml:space="preserve"> результаті виявляються відхилення, </w:t>
      </w:r>
      <w:r>
        <w:rPr>
          <w:rFonts w:ascii="Times New Roman" w:hAnsi="Times New Roman"/>
          <w:sz w:val="28"/>
          <w:szCs w:val="28"/>
        </w:rPr>
        <w:t>котрі</w:t>
      </w:r>
      <w:r w:rsidRPr="00D502E4">
        <w:rPr>
          <w:rFonts w:ascii="Times New Roman" w:hAnsi="Times New Roman"/>
          <w:sz w:val="28"/>
          <w:szCs w:val="28"/>
        </w:rPr>
        <w:t xml:space="preserve"> аналізуються</w:t>
      </w:r>
      <w:r>
        <w:rPr>
          <w:rFonts w:ascii="Times New Roman" w:hAnsi="Times New Roman"/>
          <w:sz w:val="28"/>
          <w:szCs w:val="28"/>
        </w:rPr>
        <w:t>,</w:t>
      </w:r>
      <w:r w:rsidRPr="00D502E4">
        <w:rPr>
          <w:rFonts w:ascii="Times New Roman" w:hAnsi="Times New Roman"/>
          <w:sz w:val="28"/>
          <w:szCs w:val="28"/>
        </w:rPr>
        <w:t xml:space="preserve"> та надається висновок щодо </w:t>
      </w:r>
      <w:r>
        <w:rPr>
          <w:rFonts w:ascii="Times New Roman" w:hAnsi="Times New Roman"/>
          <w:sz w:val="28"/>
          <w:szCs w:val="28"/>
        </w:rPr>
        <w:t>їх</w:t>
      </w:r>
      <w:r w:rsidRPr="00D502E4">
        <w:rPr>
          <w:rFonts w:ascii="Times New Roman" w:hAnsi="Times New Roman"/>
          <w:sz w:val="28"/>
          <w:szCs w:val="28"/>
        </w:rPr>
        <w:t xml:space="preserve"> характеру і факторів, які вплинули на появу відхилення. Представлений у роботі процес внутрішнього контролю витрат виробництва дозволить вчасно виявити відхилення та розробити рекомендації стосовно їх усунення.</w:t>
      </w:r>
    </w:p>
    <w:p w:rsidR="00CD54B8" w:rsidRDefault="00CD54B8" w:rsidP="007F0CD8">
      <w:pPr>
        <w:spacing w:after="0" w:line="240" w:lineRule="auto"/>
        <w:ind w:firstLine="567"/>
        <w:jc w:val="right"/>
        <w:rPr>
          <w:rFonts w:ascii="Times New Roman" w:hAnsi="Times New Roman"/>
          <w:i/>
          <w:sz w:val="28"/>
          <w:szCs w:val="28"/>
        </w:rPr>
      </w:pPr>
    </w:p>
    <w:p w:rsidR="007F0CD8" w:rsidRPr="002D6E40" w:rsidRDefault="007F0CD8" w:rsidP="007F0CD8">
      <w:pPr>
        <w:spacing w:after="0" w:line="240" w:lineRule="auto"/>
        <w:ind w:firstLine="567"/>
        <w:jc w:val="right"/>
        <w:rPr>
          <w:rFonts w:ascii="Times New Roman" w:hAnsi="Times New Roman"/>
          <w:i/>
          <w:sz w:val="28"/>
          <w:szCs w:val="28"/>
        </w:rPr>
      </w:pPr>
      <w:r w:rsidRPr="002D6E40">
        <w:rPr>
          <w:rFonts w:ascii="Times New Roman" w:hAnsi="Times New Roman"/>
          <w:i/>
          <w:sz w:val="28"/>
          <w:szCs w:val="28"/>
        </w:rPr>
        <w:lastRenderedPageBreak/>
        <w:t xml:space="preserve">Таблиця </w:t>
      </w:r>
      <w:r w:rsidR="00E14C8C">
        <w:rPr>
          <w:rFonts w:ascii="Times New Roman" w:hAnsi="Times New Roman"/>
          <w:i/>
          <w:sz w:val="28"/>
          <w:szCs w:val="28"/>
        </w:rPr>
        <w:t>3</w:t>
      </w:r>
    </w:p>
    <w:p w:rsidR="007F0CD8" w:rsidRPr="00DC3C0A" w:rsidRDefault="007F0CD8" w:rsidP="00DC3C0A">
      <w:pPr>
        <w:spacing w:after="0" w:line="240" w:lineRule="auto"/>
        <w:jc w:val="center"/>
        <w:rPr>
          <w:rFonts w:ascii="Times New Roman" w:hAnsi="Times New Roman"/>
          <w:b/>
          <w:bCs/>
          <w:sz w:val="28"/>
          <w:szCs w:val="28"/>
        </w:rPr>
      </w:pPr>
      <w:r w:rsidRPr="00E46456">
        <w:rPr>
          <w:rFonts w:ascii="Times New Roman" w:hAnsi="Times New Roman"/>
          <w:b/>
          <w:bCs/>
          <w:sz w:val="28"/>
          <w:szCs w:val="28"/>
        </w:rPr>
        <w:t>Орієнтовна програма проведення внутрішнього контролю витрат виробництва на підприємствах нафтогазовидобування</w:t>
      </w:r>
      <w:r w:rsidR="00CD54B8">
        <w:rPr>
          <w:rFonts w:ascii="Times New Roman" w:hAnsi="Times New Roman"/>
          <w:b/>
          <w:bCs/>
          <w:sz w:val="28"/>
          <w:szCs w:val="28"/>
        </w:rPr>
        <w:t xml:space="preserve"> </w:t>
      </w:r>
      <w:r w:rsidRPr="002D6E40">
        <w:rPr>
          <w:rFonts w:ascii="Times New Roman" w:hAnsi="Times New Roman"/>
          <w:b/>
          <w:bCs/>
          <w:sz w:val="24"/>
          <w:szCs w:val="24"/>
        </w:rPr>
        <w:t>(розроблена автором)</w:t>
      </w:r>
    </w:p>
    <w:tbl>
      <w:tblPr>
        <w:tblW w:w="10127" w:type="dxa"/>
        <w:tblInd w:w="150" w:type="dxa"/>
        <w:tblLayout w:type="fixed"/>
        <w:tblCellMar>
          <w:left w:w="0" w:type="dxa"/>
          <w:right w:w="0" w:type="dxa"/>
        </w:tblCellMar>
        <w:tblLook w:val="04A0"/>
      </w:tblPr>
      <w:tblGrid>
        <w:gridCol w:w="2510"/>
        <w:gridCol w:w="3118"/>
        <w:gridCol w:w="1276"/>
        <w:gridCol w:w="1053"/>
        <w:gridCol w:w="1180"/>
        <w:gridCol w:w="990"/>
      </w:tblGrid>
      <w:tr w:rsidR="007F0CD8" w:rsidRPr="00446D3B" w:rsidTr="00992AD5">
        <w:tc>
          <w:tcPr>
            <w:tcW w:w="25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F0CD8" w:rsidRPr="00446D3B" w:rsidRDefault="007F0CD8" w:rsidP="00736145">
            <w:pPr>
              <w:spacing w:after="0" w:line="240" w:lineRule="auto"/>
              <w:jc w:val="center"/>
              <w:rPr>
                <w:rFonts w:ascii="Times New Roman" w:hAnsi="Times New Roman"/>
                <w:sz w:val="20"/>
                <w:szCs w:val="20"/>
              </w:rPr>
            </w:pPr>
            <w:r w:rsidRPr="00446D3B">
              <w:rPr>
                <w:rFonts w:ascii="Times New Roman" w:hAnsi="Times New Roman"/>
                <w:sz w:val="20"/>
                <w:szCs w:val="20"/>
              </w:rPr>
              <w:t>Дії контролюючого органу</w:t>
            </w:r>
          </w:p>
        </w:tc>
        <w:tc>
          <w:tcPr>
            <w:tcW w:w="311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F0CD8" w:rsidRPr="00446D3B" w:rsidRDefault="007F0CD8" w:rsidP="00736145">
            <w:pPr>
              <w:spacing w:after="0" w:line="240" w:lineRule="auto"/>
              <w:jc w:val="center"/>
              <w:rPr>
                <w:rFonts w:ascii="Times New Roman" w:hAnsi="Times New Roman"/>
                <w:sz w:val="20"/>
                <w:szCs w:val="20"/>
              </w:rPr>
            </w:pPr>
            <w:r w:rsidRPr="00446D3B">
              <w:rPr>
                <w:rFonts w:ascii="Times New Roman" w:hAnsi="Times New Roman"/>
                <w:sz w:val="20"/>
                <w:szCs w:val="20"/>
              </w:rPr>
              <w:t>Джерела інформації</w:t>
            </w:r>
          </w:p>
        </w:tc>
        <w:tc>
          <w:tcPr>
            <w:tcW w:w="1276" w:type="dxa"/>
            <w:tcBorders>
              <w:top w:val="single" w:sz="8" w:space="0" w:color="auto"/>
              <w:left w:val="nil"/>
              <w:bottom w:val="single" w:sz="8" w:space="0" w:color="auto"/>
              <w:right w:val="single" w:sz="8" w:space="0" w:color="auto"/>
            </w:tcBorders>
            <w:vAlign w:val="center"/>
          </w:tcPr>
          <w:p w:rsidR="007F0CD8" w:rsidRPr="00446D3B" w:rsidRDefault="007F0CD8" w:rsidP="00736145">
            <w:pPr>
              <w:spacing w:after="0" w:line="240" w:lineRule="auto"/>
              <w:jc w:val="center"/>
              <w:rPr>
                <w:rFonts w:ascii="Times New Roman" w:hAnsi="Times New Roman"/>
                <w:sz w:val="20"/>
                <w:szCs w:val="20"/>
              </w:rPr>
            </w:pPr>
            <w:r w:rsidRPr="00446D3B">
              <w:rPr>
                <w:rFonts w:ascii="Times New Roman" w:hAnsi="Times New Roman"/>
                <w:sz w:val="20"/>
                <w:szCs w:val="20"/>
              </w:rPr>
              <w:t>Термін виконання</w:t>
            </w:r>
          </w:p>
        </w:tc>
        <w:tc>
          <w:tcPr>
            <w:tcW w:w="1053" w:type="dxa"/>
            <w:tcBorders>
              <w:top w:val="single" w:sz="8" w:space="0" w:color="auto"/>
              <w:left w:val="nil"/>
              <w:bottom w:val="single" w:sz="8" w:space="0" w:color="auto"/>
              <w:right w:val="single" w:sz="8" w:space="0" w:color="auto"/>
            </w:tcBorders>
            <w:vAlign w:val="center"/>
          </w:tcPr>
          <w:p w:rsidR="007F0CD8" w:rsidRPr="00446D3B" w:rsidRDefault="007F0CD8" w:rsidP="00736145">
            <w:pPr>
              <w:spacing w:after="0" w:line="240" w:lineRule="auto"/>
              <w:jc w:val="center"/>
              <w:rPr>
                <w:rFonts w:ascii="Times New Roman" w:hAnsi="Times New Roman"/>
                <w:sz w:val="20"/>
                <w:szCs w:val="20"/>
              </w:rPr>
            </w:pPr>
            <w:r w:rsidRPr="00446D3B">
              <w:rPr>
                <w:rFonts w:ascii="Times New Roman" w:hAnsi="Times New Roman"/>
                <w:sz w:val="20"/>
                <w:szCs w:val="20"/>
              </w:rPr>
              <w:t>Тривалість, днів</w:t>
            </w:r>
          </w:p>
        </w:tc>
        <w:tc>
          <w:tcPr>
            <w:tcW w:w="1180" w:type="dxa"/>
            <w:tcBorders>
              <w:top w:val="single" w:sz="8" w:space="0" w:color="auto"/>
              <w:left w:val="nil"/>
              <w:bottom w:val="single" w:sz="8" w:space="0" w:color="auto"/>
              <w:right w:val="single" w:sz="8" w:space="0" w:color="auto"/>
            </w:tcBorders>
            <w:vAlign w:val="center"/>
          </w:tcPr>
          <w:p w:rsidR="007F0CD8" w:rsidRPr="00446D3B" w:rsidRDefault="007F0CD8" w:rsidP="00736145">
            <w:pPr>
              <w:spacing w:after="0" w:line="240" w:lineRule="auto"/>
              <w:jc w:val="center"/>
              <w:rPr>
                <w:rFonts w:ascii="Times New Roman" w:hAnsi="Times New Roman"/>
                <w:sz w:val="20"/>
                <w:szCs w:val="20"/>
              </w:rPr>
            </w:pPr>
            <w:r w:rsidRPr="00446D3B">
              <w:rPr>
                <w:rFonts w:ascii="Times New Roman" w:hAnsi="Times New Roman"/>
                <w:sz w:val="20"/>
                <w:szCs w:val="20"/>
              </w:rPr>
              <w:t>Контрольні процедури</w:t>
            </w:r>
          </w:p>
        </w:tc>
        <w:tc>
          <w:tcPr>
            <w:tcW w:w="990" w:type="dxa"/>
            <w:tcBorders>
              <w:top w:val="single" w:sz="8" w:space="0" w:color="auto"/>
              <w:left w:val="nil"/>
              <w:bottom w:val="single" w:sz="8" w:space="0" w:color="auto"/>
              <w:right w:val="single" w:sz="8" w:space="0" w:color="auto"/>
            </w:tcBorders>
            <w:vAlign w:val="center"/>
          </w:tcPr>
          <w:p w:rsidR="007F0CD8" w:rsidRPr="00446D3B" w:rsidRDefault="007F0CD8" w:rsidP="00736145">
            <w:pPr>
              <w:spacing w:after="0" w:line="240" w:lineRule="auto"/>
              <w:jc w:val="center"/>
              <w:rPr>
                <w:rFonts w:ascii="Times New Roman" w:hAnsi="Times New Roman"/>
                <w:sz w:val="20"/>
                <w:szCs w:val="20"/>
              </w:rPr>
            </w:pPr>
            <w:r w:rsidRPr="00446D3B">
              <w:rPr>
                <w:rFonts w:ascii="Times New Roman" w:hAnsi="Times New Roman"/>
                <w:sz w:val="20"/>
                <w:szCs w:val="20"/>
              </w:rPr>
              <w:t>Виконавці</w:t>
            </w:r>
          </w:p>
        </w:tc>
      </w:tr>
      <w:tr w:rsidR="007F0CD8" w:rsidRPr="00446D3B" w:rsidTr="00992AD5">
        <w:tc>
          <w:tcPr>
            <w:tcW w:w="25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F0CD8" w:rsidRPr="00446D3B" w:rsidRDefault="007F0CD8" w:rsidP="00736145">
            <w:pPr>
              <w:spacing w:after="0" w:line="240" w:lineRule="auto"/>
              <w:jc w:val="center"/>
              <w:rPr>
                <w:rFonts w:ascii="Times New Roman" w:hAnsi="Times New Roman"/>
                <w:sz w:val="20"/>
                <w:szCs w:val="20"/>
              </w:rPr>
            </w:pPr>
            <w:r w:rsidRPr="00446D3B">
              <w:rPr>
                <w:rFonts w:ascii="Times New Roman" w:hAnsi="Times New Roman"/>
                <w:sz w:val="20"/>
                <w:szCs w:val="20"/>
              </w:rPr>
              <w:t>Перевірка достовірності синтетичного обліку аналітичному обліку</w:t>
            </w:r>
          </w:p>
        </w:tc>
        <w:tc>
          <w:tcPr>
            <w:tcW w:w="31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F0CD8" w:rsidRPr="00446D3B" w:rsidRDefault="007F0CD8" w:rsidP="00736145">
            <w:pPr>
              <w:spacing w:after="0" w:line="240" w:lineRule="auto"/>
              <w:jc w:val="center"/>
              <w:rPr>
                <w:rFonts w:ascii="Times New Roman" w:hAnsi="Times New Roman"/>
                <w:sz w:val="20"/>
                <w:szCs w:val="20"/>
              </w:rPr>
            </w:pPr>
            <w:r w:rsidRPr="00446D3B">
              <w:rPr>
                <w:rFonts w:ascii="Times New Roman" w:hAnsi="Times New Roman"/>
                <w:sz w:val="20"/>
                <w:szCs w:val="20"/>
              </w:rPr>
              <w:t>Головна книга по рахунках 10, 20, 644, 70, 90, 91</w:t>
            </w:r>
            <w:r w:rsidR="002A400A" w:rsidRPr="00446D3B">
              <w:rPr>
                <w:rFonts w:ascii="Times New Roman" w:hAnsi="Times New Roman"/>
                <w:sz w:val="20"/>
                <w:szCs w:val="20"/>
              </w:rPr>
              <w:t>, 92</w:t>
            </w:r>
            <w:r w:rsidRPr="00446D3B">
              <w:rPr>
                <w:rFonts w:ascii="Times New Roman" w:hAnsi="Times New Roman"/>
                <w:sz w:val="20"/>
                <w:szCs w:val="20"/>
              </w:rPr>
              <w:t xml:space="preserve"> підрозділів, первинні документи</w:t>
            </w:r>
          </w:p>
        </w:tc>
        <w:tc>
          <w:tcPr>
            <w:tcW w:w="1276" w:type="dxa"/>
            <w:tcBorders>
              <w:top w:val="nil"/>
              <w:left w:val="nil"/>
              <w:bottom w:val="single" w:sz="8" w:space="0" w:color="auto"/>
              <w:right w:val="single" w:sz="8" w:space="0" w:color="auto"/>
            </w:tcBorders>
            <w:vAlign w:val="center"/>
          </w:tcPr>
          <w:p w:rsidR="007F0CD8" w:rsidRPr="00446D3B" w:rsidRDefault="007F0CD8" w:rsidP="00DC3C0A">
            <w:pPr>
              <w:spacing w:after="0" w:line="240" w:lineRule="auto"/>
              <w:jc w:val="center"/>
              <w:rPr>
                <w:rFonts w:ascii="Times New Roman" w:hAnsi="Times New Roman"/>
                <w:sz w:val="20"/>
                <w:szCs w:val="20"/>
              </w:rPr>
            </w:pPr>
            <w:r w:rsidRPr="00446D3B">
              <w:rPr>
                <w:rFonts w:ascii="Times New Roman" w:hAnsi="Times New Roman"/>
                <w:sz w:val="20"/>
                <w:szCs w:val="20"/>
              </w:rPr>
              <w:t>02.06</w:t>
            </w:r>
            <w:r w:rsidR="00DC3C0A">
              <w:rPr>
                <w:rFonts w:ascii="Times New Roman" w:hAnsi="Times New Roman" w:cs="Times New Roman"/>
                <w:sz w:val="20"/>
                <w:szCs w:val="20"/>
              </w:rPr>
              <w:t>–</w:t>
            </w:r>
            <w:r w:rsidRPr="00446D3B">
              <w:rPr>
                <w:rFonts w:ascii="Times New Roman" w:hAnsi="Times New Roman"/>
                <w:sz w:val="20"/>
                <w:szCs w:val="20"/>
              </w:rPr>
              <w:t>04.06</w:t>
            </w:r>
          </w:p>
        </w:tc>
        <w:tc>
          <w:tcPr>
            <w:tcW w:w="1053" w:type="dxa"/>
            <w:tcBorders>
              <w:top w:val="nil"/>
              <w:left w:val="nil"/>
              <w:bottom w:val="single" w:sz="8" w:space="0" w:color="auto"/>
              <w:right w:val="single" w:sz="8" w:space="0" w:color="auto"/>
            </w:tcBorders>
            <w:vAlign w:val="center"/>
          </w:tcPr>
          <w:p w:rsidR="007F0CD8" w:rsidRPr="00446D3B" w:rsidRDefault="007F0CD8" w:rsidP="00736145">
            <w:pPr>
              <w:spacing w:after="0" w:line="240" w:lineRule="auto"/>
              <w:jc w:val="center"/>
              <w:rPr>
                <w:rFonts w:ascii="Times New Roman" w:hAnsi="Times New Roman"/>
                <w:sz w:val="20"/>
                <w:szCs w:val="20"/>
              </w:rPr>
            </w:pPr>
            <w:r w:rsidRPr="00446D3B">
              <w:rPr>
                <w:rFonts w:ascii="Times New Roman" w:hAnsi="Times New Roman"/>
                <w:sz w:val="20"/>
                <w:szCs w:val="20"/>
              </w:rPr>
              <w:t>3</w:t>
            </w:r>
          </w:p>
        </w:tc>
        <w:tc>
          <w:tcPr>
            <w:tcW w:w="1180" w:type="dxa"/>
            <w:tcBorders>
              <w:top w:val="nil"/>
              <w:left w:val="nil"/>
              <w:bottom w:val="single" w:sz="8" w:space="0" w:color="auto"/>
              <w:right w:val="single" w:sz="8" w:space="0" w:color="auto"/>
            </w:tcBorders>
            <w:vAlign w:val="center"/>
          </w:tcPr>
          <w:p w:rsidR="007F0CD8" w:rsidRPr="00446D3B" w:rsidRDefault="007F0CD8" w:rsidP="00736145">
            <w:pPr>
              <w:spacing w:after="0" w:line="240" w:lineRule="auto"/>
              <w:jc w:val="center"/>
              <w:rPr>
                <w:rFonts w:ascii="Times New Roman" w:hAnsi="Times New Roman"/>
                <w:sz w:val="20"/>
                <w:szCs w:val="20"/>
              </w:rPr>
            </w:pPr>
            <w:r w:rsidRPr="00446D3B">
              <w:rPr>
                <w:rFonts w:ascii="Times New Roman" w:hAnsi="Times New Roman"/>
                <w:sz w:val="20"/>
                <w:szCs w:val="20"/>
              </w:rPr>
              <w:t>Вибіркова перевірка</w:t>
            </w:r>
          </w:p>
        </w:tc>
        <w:tc>
          <w:tcPr>
            <w:tcW w:w="990" w:type="dxa"/>
            <w:tcBorders>
              <w:top w:val="nil"/>
              <w:left w:val="nil"/>
              <w:bottom w:val="single" w:sz="8" w:space="0" w:color="auto"/>
              <w:right w:val="single" w:sz="8" w:space="0" w:color="auto"/>
            </w:tcBorders>
            <w:vAlign w:val="center"/>
          </w:tcPr>
          <w:p w:rsidR="007F0CD8" w:rsidRPr="00446D3B" w:rsidRDefault="007F0CD8" w:rsidP="00736145">
            <w:pPr>
              <w:spacing w:after="0" w:line="240" w:lineRule="auto"/>
              <w:jc w:val="center"/>
              <w:rPr>
                <w:rFonts w:ascii="Times New Roman" w:hAnsi="Times New Roman"/>
                <w:sz w:val="20"/>
                <w:szCs w:val="20"/>
              </w:rPr>
            </w:pPr>
            <w:r w:rsidRPr="00446D3B">
              <w:rPr>
                <w:rFonts w:ascii="Times New Roman" w:hAnsi="Times New Roman"/>
                <w:sz w:val="20"/>
                <w:szCs w:val="20"/>
              </w:rPr>
              <w:t xml:space="preserve">Контролер, ПІБ </w:t>
            </w:r>
          </w:p>
        </w:tc>
      </w:tr>
      <w:tr w:rsidR="007F0CD8" w:rsidRPr="00446D3B" w:rsidTr="00992AD5">
        <w:tc>
          <w:tcPr>
            <w:tcW w:w="25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F0CD8" w:rsidRPr="00446D3B" w:rsidRDefault="007F0CD8" w:rsidP="00736145">
            <w:pPr>
              <w:spacing w:after="0" w:line="240" w:lineRule="auto"/>
              <w:jc w:val="center"/>
              <w:rPr>
                <w:rFonts w:ascii="Times New Roman" w:hAnsi="Times New Roman"/>
                <w:sz w:val="20"/>
                <w:szCs w:val="20"/>
              </w:rPr>
            </w:pPr>
            <w:r w:rsidRPr="00446D3B">
              <w:rPr>
                <w:rFonts w:ascii="Times New Roman" w:hAnsi="Times New Roman"/>
                <w:sz w:val="20"/>
                <w:szCs w:val="20"/>
              </w:rPr>
              <w:t>Перевірка дотримання вибраного методу обліку витрат підприємства</w:t>
            </w:r>
          </w:p>
        </w:tc>
        <w:tc>
          <w:tcPr>
            <w:tcW w:w="31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F0CD8" w:rsidRPr="00446D3B" w:rsidRDefault="007F0CD8" w:rsidP="00736145">
            <w:pPr>
              <w:spacing w:after="0" w:line="240" w:lineRule="auto"/>
              <w:jc w:val="center"/>
              <w:rPr>
                <w:rFonts w:ascii="Times New Roman" w:hAnsi="Times New Roman"/>
                <w:sz w:val="20"/>
                <w:szCs w:val="20"/>
              </w:rPr>
            </w:pPr>
            <w:r w:rsidRPr="00446D3B">
              <w:rPr>
                <w:rFonts w:ascii="Times New Roman" w:hAnsi="Times New Roman"/>
                <w:sz w:val="20"/>
                <w:szCs w:val="20"/>
              </w:rPr>
              <w:t>Облікова політика, облікові регістри, первинні документи</w:t>
            </w:r>
          </w:p>
        </w:tc>
        <w:tc>
          <w:tcPr>
            <w:tcW w:w="1276" w:type="dxa"/>
            <w:tcBorders>
              <w:top w:val="nil"/>
              <w:left w:val="nil"/>
              <w:bottom w:val="single" w:sz="8" w:space="0" w:color="auto"/>
              <w:right w:val="single" w:sz="8" w:space="0" w:color="auto"/>
            </w:tcBorders>
            <w:vAlign w:val="center"/>
          </w:tcPr>
          <w:p w:rsidR="007F0CD8" w:rsidRPr="00446D3B" w:rsidRDefault="007F0CD8" w:rsidP="00DC3C0A">
            <w:pPr>
              <w:spacing w:after="0" w:line="240" w:lineRule="auto"/>
              <w:jc w:val="center"/>
              <w:rPr>
                <w:rFonts w:ascii="Times New Roman" w:hAnsi="Times New Roman"/>
                <w:sz w:val="20"/>
                <w:szCs w:val="20"/>
              </w:rPr>
            </w:pPr>
            <w:r w:rsidRPr="00446D3B">
              <w:rPr>
                <w:rFonts w:ascii="Times New Roman" w:hAnsi="Times New Roman"/>
                <w:sz w:val="20"/>
                <w:szCs w:val="20"/>
              </w:rPr>
              <w:t>05.06</w:t>
            </w:r>
            <w:r w:rsidR="00DC3C0A">
              <w:rPr>
                <w:rFonts w:ascii="Times New Roman" w:hAnsi="Times New Roman" w:cs="Times New Roman"/>
                <w:sz w:val="20"/>
                <w:szCs w:val="20"/>
              </w:rPr>
              <w:t>–</w:t>
            </w:r>
            <w:r w:rsidRPr="00446D3B">
              <w:rPr>
                <w:rFonts w:ascii="Times New Roman" w:hAnsi="Times New Roman"/>
                <w:sz w:val="20"/>
                <w:szCs w:val="20"/>
              </w:rPr>
              <w:t>09.06</w:t>
            </w:r>
          </w:p>
        </w:tc>
        <w:tc>
          <w:tcPr>
            <w:tcW w:w="1053" w:type="dxa"/>
            <w:tcBorders>
              <w:top w:val="nil"/>
              <w:left w:val="nil"/>
              <w:bottom w:val="single" w:sz="8" w:space="0" w:color="auto"/>
              <w:right w:val="single" w:sz="8" w:space="0" w:color="auto"/>
            </w:tcBorders>
            <w:vAlign w:val="center"/>
          </w:tcPr>
          <w:p w:rsidR="007F0CD8" w:rsidRPr="00446D3B" w:rsidRDefault="007F0CD8" w:rsidP="00736145">
            <w:pPr>
              <w:spacing w:after="0" w:line="240" w:lineRule="auto"/>
              <w:jc w:val="center"/>
              <w:rPr>
                <w:rFonts w:ascii="Times New Roman" w:hAnsi="Times New Roman"/>
                <w:sz w:val="20"/>
                <w:szCs w:val="20"/>
              </w:rPr>
            </w:pPr>
            <w:r w:rsidRPr="00446D3B">
              <w:rPr>
                <w:rFonts w:ascii="Times New Roman" w:hAnsi="Times New Roman"/>
                <w:sz w:val="20"/>
                <w:szCs w:val="20"/>
              </w:rPr>
              <w:t>5</w:t>
            </w:r>
          </w:p>
        </w:tc>
        <w:tc>
          <w:tcPr>
            <w:tcW w:w="1180" w:type="dxa"/>
            <w:tcBorders>
              <w:top w:val="nil"/>
              <w:left w:val="nil"/>
              <w:bottom w:val="single" w:sz="8" w:space="0" w:color="auto"/>
              <w:right w:val="single" w:sz="8" w:space="0" w:color="auto"/>
            </w:tcBorders>
            <w:vAlign w:val="center"/>
          </w:tcPr>
          <w:p w:rsidR="007F0CD8" w:rsidRPr="00446D3B" w:rsidRDefault="007F0CD8" w:rsidP="00736145">
            <w:pPr>
              <w:spacing w:after="0" w:line="240" w:lineRule="auto"/>
              <w:jc w:val="center"/>
              <w:rPr>
                <w:rFonts w:ascii="Times New Roman" w:hAnsi="Times New Roman"/>
                <w:sz w:val="20"/>
                <w:szCs w:val="20"/>
              </w:rPr>
            </w:pPr>
            <w:r w:rsidRPr="00446D3B">
              <w:rPr>
                <w:rFonts w:ascii="Times New Roman" w:hAnsi="Times New Roman"/>
                <w:sz w:val="20"/>
                <w:szCs w:val="20"/>
              </w:rPr>
              <w:t>Вибіркова перевірка</w:t>
            </w:r>
          </w:p>
        </w:tc>
        <w:tc>
          <w:tcPr>
            <w:tcW w:w="990" w:type="dxa"/>
            <w:tcBorders>
              <w:top w:val="nil"/>
              <w:left w:val="nil"/>
              <w:bottom w:val="single" w:sz="8" w:space="0" w:color="auto"/>
              <w:right w:val="single" w:sz="8" w:space="0" w:color="auto"/>
            </w:tcBorders>
            <w:vAlign w:val="center"/>
          </w:tcPr>
          <w:p w:rsidR="007F0CD8" w:rsidRPr="00446D3B" w:rsidRDefault="007F0CD8" w:rsidP="00736145">
            <w:pPr>
              <w:spacing w:after="0" w:line="240" w:lineRule="auto"/>
              <w:jc w:val="center"/>
              <w:rPr>
                <w:rFonts w:ascii="Times New Roman" w:hAnsi="Times New Roman"/>
                <w:sz w:val="20"/>
                <w:szCs w:val="20"/>
              </w:rPr>
            </w:pPr>
            <w:r w:rsidRPr="00446D3B">
              <w:rPr>
                <w:rFonts w:ascii="Times New Roman" w:hAnsi="Times New Roman"/>
                <w:sz w:val="20"/>
                <w:szCs w:val="20"/>
              </w:rPr>
              <w:t>Контролер, ПІБ</w:t>
            </w:r>
          </w:p>
        </w:tc>
      </w:tr>
      <w:tr w:rsidR="007F0CD8" w:rsidRPr="00446D3B" w:rsidTr="00992AD5">
        <w:tc>
          <w:tcPr>
            <w:tcW w:w="25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F0CD8" w:rsidRPr="00446D3B" w:rsidRDefault="007F0CD8" w:rsidP="00736145">
            <w:pPr>
              <w:spacing w:after="0" w:line="240" w:lineRule="auto"/>
              <w:jc w:val="center"/>
              <w:rPr>
                <w:rFonts w:ascii="Times New Roman" w:hAnsi="Times New Roman"/>
                <w:sz w:val="20"/>
                <w:szCs w:val="20"/>
              </w:rPr>
            </w:pPr>
            <w:r w:rsidRPr="00446D3B">
              <w:rPr>
                <w:rFonts w:ascii="Times New Roman" w:hAnsi="Times New Roman"/>
                <w:sz w:val="20"/>
                <w:szCs w:val="20"/>
              </w:rPr>
              <w:t>Перевірка правильності віднесення витрат на об’єкт обліку</w:t>
            </w:r>
          </w:p>
        </w:tc>
        <w:tc>
          <w:tcPr>
            <w:tcW w:w="31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F0CD8" w:rsidRPr="00446D3B" w:rsidRDefault="007F0CD8" w:rsidP="00736145">
            <w:pPr>
              <w:spacing w:after="0" w:line="240" w:lineRule="auto"/>
              <w:jc w:val="center"/>
              <w:rPr>
                <w:rFonts w:ascii="Times New Roman" w:hAnsi="Times New Roman"/>
                <w:sz w:val="20"/>
                <w:szCs w:val="20"/>
              </w:rPr>
            </w:pPr>
            <w:r w:rsidRPr="00446D3B">
              <w:rPr>
                <w:rFonts w:ascii="Times New Roman" w:hAnsi="Times New Roman"/>
                <w:sz w:val="20"/>
                <w:szCs w:val="20"/>
              </w:rPr>
              <w:t>Облікова політика, облікові регістри, первинні документи</w:t>
            </w:r>
          </w:p>
        </w:tc>
        <w:tc>
          <w:tcPr>
            <w:tcW w:w="1276" w:type="dxa"/>
            <w:tcBorders>
              <w:top w:val="nil"/>
              <w:left w:val="nil"/>
              <w:bottom w:val="single" w:sz="8" w:space="0" w:color="auto"/>
              <w:right w:val="single" w:sz="8" w:space="0" w:color="auto"/>
            </w:tcBorders>
            <w:vAlign w:val="center"/>
          </w:tcPr>
          <w:p w:rsidR="007F0CD8" w:rsidRPr="00446D3B" w:rsidRDefault="007F0CD8" w:rsidP="00DC3C0A">
            <w:pPr>
              <w:spacing w:after="0" w:line="240" w:lineRule="auto"/>
              <w:jc w:val="center"/>
              <w:rPr>
                <w:rFonts w:ascii="Times New Roman" w:hAnsi="Times New Roman"/>
                <w:sz w:val="20"/>
                <w:szCs w:val="20"/>
              </w:rPr>
            </w:pPr>
            <w:r w:rsidRPr="00446D3B">
              <w:rPr>
                <w:rFonts w:ascii="Times New Roman" w:hAnsi="Times New Roman"/>
                <w:sz w:val="20"/>
                <w:szCs w:val="20"/>
              </w:rPr>
              <w:t>10.06</w:t>
            </w:r>
            <w:r w:rsidR="00DC3C0A">
              <w:rPr>
                <w:rFonts w:ascii="Times New Roman" w:hAnsi="Times New Roman" w:cs="Times New Roman"/>
                <w:sz w:val="20"/>
                <w:szCs w:val="20"/>
              </w:rPr>
              <w:t>–</w:t>
            </w:r>
            <w:r w:rsidRPr="00446D3B">
              <w:rPr>
                <w:rFonts w:ascii="Times New Roman" w:hAnsi="Times New Roman"/>
                <w:sz w:val="20"/>
                <w:szCs w:val="20"/>
              </w:rPr>
              <w:t>14.06</w:t>
            </w:r>
          </w:p>
        </w:tc>
        <w:tc>
          <w:tcPr>
            <w:tcW w:w="1053" w:type="dxa"/>
            <w:tcBorders>
              <w:top w:val="nil"/>
              <w:left w:val="nil"/>
              <w:bottom w:val="single" w:sz="8" w:space="0" w:color="auto"/>
              <w:right w:val="single" w:sz="8" w:space="0" w:color="auto"/>
            </w:tcBorders>
            <w:vAlign w:val="center"/>
          </w:tcPr>
          <w:p w:rsidR="007F0CD8" w:rsidRPr="00446D3B" w:rsidRDefault="007F0CD8" w:rsidP="00736145">
            <w:pPr>
              <w:spacing w:after="0" w:line="240" w:lineRule="auto"/>
              <w:jc w:val="center"/>
              <w:rPr>
                <w:rFonts w:ascii="Times New Roman" w:hAnsi="Times New Roman"/>
                <w:sz w:val="20"/>
                <w:szCs w:val="20"/>
              </w:rPr>
            </w:pPr>
            <w:r w:rsidRPr="00446D3B">
              <w:rPr>
                <w:rFonts w:ascii="Times New Roman" w:hAnsi="Times New Roman"/>
                <w:sz w:val="20"/>
                <w:szCs w:val="20"/>
              </w:rPr>
              <w:t>5</w:t>
            </w:r>
          </w:p>
        </w:tc>
        <w:tc>
          <w:tcPr>
            <w:tcW w:w="1180" w:type="dxa"/>
            <w:tcBorders>
              <w:top w:val="nil"/>
              <w:left w:val="nil"/>
              <w:bottom w:val="single" w:sz="8" w:space="0" w:color="auto"/>
              <w:right w:val="single" w:sz="8" w:space="0" w:color="auto"/>
            </w:tcBorders>
            <w:vAlign w:val="center"/>
          </w:tcPr>
          <w:p w:rsidR="007F0CD8" w:rsidRPr="00446D3B" w:rsidRDefault="007F0CD8" w:rsidP="00736145">
            <w:pPr>
              <w:spacing w:after="0" w:line="240" w:lineRule="auto"/>
              <w:jc w:val="center"/>
              <w:rPr>
                <w:rFonts w:ascii="Times New Roman" w:hAnsi="Times New Roman"/>
                <w:sz w:val="20"/>
                <w:szCs w:val="20"/>
              </w:rPr>
            </w:pPr>
            <w:r w:rsidRPr="00446D3B">
              <w:rPr>
                <w:rFonts w:ascii="Times New Roman" w:hAnsi="Times New Roman"/>
                <w:sz w:val="20"/>
                <w:szCs w:val="20"/>
              </w:rPr>
              <w:t>Суцільна перевірка</w:t>
            </w:r>
          </w:p>
        </w:tc>
        <w:tc>
          <w:tcPr>
            <w:tcW w:w="990" w:type="dxa"/>
            <w:tcBorders>
              <w:top w:val="nil"/>
              <w:left w:val="nil"/>
              <w:bottom w:val="single" w:sz="8" w:space="0" w:color="auto"/>
              <w:right w:val="single" w:sz="8" w:space="0" w:color="auto"/>
            </w:tcBorders>
            <w:vAlign w:val="center"/>
          </w:tcPr>
          <w:p w:rsidR="007F0CD8" w:rsidRPr="00446D3B" w:rsidRDefault="007F0CD8" w:rsidP="00736145">
            <w:pPr>
              <w:spacing w:after="0" w:line="240" w:lineRule="auto"/>
              <w:jc w:val="center"/>
              <w:rPr>
                <w:rFonts w:ascii="Times New Roman" w:hAnsi="Times New Roman"/>
                <w:sz w:val="20"/>
                <w:szCs w:val="20"/>
              </w:rPr>
            </w:pPr>
            <w:r w:rsidRPr="00446D3B">
              <w:rPr>
                <w:rFonts w:ascii="Times New Roman" w:hAnsi="Times New Roman"/>
                <w:sz w:val="20"/>
                <w:szCs w:val="20"/>
              </w:rPr>
              <w:t>Контролер, ПІБ</w:t>
            </w:r>
          </w:p>
        </w:tc>
      </w:tr>
      <w:tr w:rsidR="007F0CD8" w:rsidRPr="00446D3B" w:rsidTr="00992AD5">
        <w:tc>
          <w:tcPr>
            <w:tcW w:w="25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F0CD8" w:rsidRPr="00446D3B" w:rsidRDefault="007F0CD8" w:rsidP="00736145">
            <w:pPr>
              <w:spacing w:after="0" w:line="240" w:lineRule="auto"/>
              <w:jc w:val="center"/>
              <w:rPr>
                <w:rFonts w:ascii="Times New Roman" w:hAnsi="Times New Roman"/>
                <w:sz w:val="20"/>
                <w:szCs w:val="20"/>
              </w:rPr>
            </w:pPr>
            <w:r w:rsidRPr="00446D3B">
              <w:rPr>
                <w:rFonts w:ascii="Times New Roman" w:hAnsi="Times New Roman"/>
                <w:sz w:val="20"/>
                <w:szCs w:val="20"/>
              </w:rPr>
              <w:t>Перевірка правильності віднесення матеріальних витрат на собівартість продукції</w:t>
            </w:r>
          </w:p>
        </w:tc>
        <w:tc>
          <w:tcPr>
            <w:tcW w:w="31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F0CD8" w:rsidRPr="00446D3B" w:rsidRDefault="007F0CD8" w:rsidP="00736145">
            <w:pPr>
              <w:spacing w:after="0" w:line="240" w:lineRule="auto"/>
              <w:jc w:val="center"/>
              <w:rPr>
                <w:rFonts w:ascii="Times New Roman" w:hAnsi="Times New Roman"/>
                <w:sz w:val="20"/>
                <w:szCs w:val="20"/>
              </w:rPr>
            </w:pPr>
            <w:r w:rsidRPr="00446D3B">
              <w:rPr>
                <w:rFonts w:ascii="Times New Roman" w:hAnsi="Times New Roman"/>
                <w:sz w:val="20"/>
                <w:szCs w:val="20"/>
              </w:rPr>
              <w:t>Картки складського обліку, накладні на внутрішнє переміщення, лімітно-забірні картки, відомості з обліку матеріалів</w:t>
            </w:r>
          </w:p>
        </w:tc>
        <w:tc>
          <w:tcPr>
            <w:tcW w:w="1276" w:type="dxa"/>
            <w:tcBorders>
              <w:top w:val="nil"/>
              <w:left w:val="nil"/>
              <w:bottom w:val="single" w:sz="8" w:space="0" w:color="auto"/>
              <w:right w:val="single" w:sz="8" w:space="0" w:color="auto"/>
            </w:tcBorders>
            <w:vAlign w:val="center"/>
          </w:tcPr>
          <w:p w:rsidR="007F0CD8" w:rsidRPr="00446D3B" w:rsidRDefault="007F0CD8" w:rsidP="00DC3C0A">
            <w:pPr>
              <w:spacing w:after="0" w:line="240" w:lineRule="auto"/>
              <w:jc w:val="center"/>
              <w:rPr>
                <w:rFonts w:ascii="Times New Roman" w:hAnsi="Times New Roman"/>
                <w:sz w:val="20"/>
                <w:szCs w:val="20"/>
              </w:rPr>
            </w:pPr>
            <w:r w:rsidRPr="00446D3B">
              <w:rPr>
                <w:rFonts w:ascii="Times New Roman" w:hAnsi="Times New Roman"/>
                <w:sz w:val="20"/>
                <w:szCs w:val="20"/>
              </w:rPr>
              <w:t>15.06</w:t>
            </w:r>
            <w:r w:rsidR="00DC3C0A">
              <w:rPr>
                <w:rFonts w:ascii="Times New Roman" w:hAnsi="Times New Roman" w:cs="Times New Roman"/>
                <w:sz w:val="20"/>
                <w:szCs w:val="20"/>
              </w:rPr>
              <w:t>–</w:t>
            </w:r>
            <w:r w:rsidRPr="00446D3B">
              <w:rPr>
                <w:rFonts w:ascii="Times New Roman" w:hAnsi="Times New Roman"/>
                <w:sz w:val="20"/>
                <w:szCs w:val="20"/>
              </w:rPr>
              <w:t>16.06</w:t>
            </w:r>
          </w:p>
        </w:tc>
        <w:tc>
          <w:tcPr>
            <w:tcW w:w="1053" w:type="dxa"/>
            <w:tcBorders>
              <w:top w:val="nil"/>
              <w:left w:val="nil"/>
              <w:bottom w:val="single" w:sz="8" w:space="0" w:color="auto"/>
              <w:right w:val="single" w:sz="8" w:space="0" w:color="auto"/>
            </w:tcBorders>
            <w:vAlign w:val="center"/>
          </w:tcPr>
          <w:p w:rsidR="007F0CD8" w:rsidRPr="00446D3B" w:rsidRDefault="007F0CD8" w:rsidP="00736145">
            <w:pPr>
              <w:spacing w:after="0" w:line="240" w:lineRule="auto"/>
              <w:jc w:val="center"/>
              <w:rPr>
                <w:rFonts w:ascii="Times New Roman" w:hAnsi="Times New Roman"/>
                <w:sz w:val="20"/>
                <w:szCs w:val="20"/>
              </w:rPr>
            </w:pPr>
            <w:r w:rsidRPr="00446D3B">
              <w:rPr>
                <w:rFonts w:ascii="Times New Roman" w:hAnsi="Times New Roman"/>
                <w:sz w:val="20"/>
                <w:szCs w:val="20"/>
              </w:rPr>
              <w:t>2</w:t>
            </w:r>
          </w:p>
        </w:tc>
        <w:tc>
          <w:tcPr>
            <w:tcW w:w="1180" w:type="dxa"/>
            <w:tcBorders>
              <w:top w:val="nil"/>
              <w:left w:val="nil"/>
              <w:bottom w:val="single" w:sz="8" w:space="0" w:color="auto"/>
              <w:right w:val="single" w:sz="8" w:space="0" w:color="auto"/>
            </w:tcBorders>
            <w:vAlign w:val="center"/>
          </w:tcPr>
          <w:p w:rsidR="007F0CD8" w:rsidRPr="00446D3B" w:rsidRDefault="007F0CD8" w:rsidP="00736145">
            <w:pPr>
              <w:spacing w:after="0" w:line="240" w:lineRule="auto"/>
              <w:jc w:val="center"/>
              <w:rPr>
                <w:rFonts w:ascii="Times New Roman" w:hAnsi="Times New Roman"/>
                <w:sz w:val="20"/>
                <w:szCs w:val="20"/>
              </w:rPr>
            </w:pPr>
            <w:r w:rsidRPr="00446D3B">
              <w:rPr>
                <w:rFonts w:ascii="Times New Roman" w:hAnsi="Times New Roman"/>
                <w:sz w:val="20"/>
                <w:szCs w:val="20"/>
              </w:rPr>
              <w:t>Вибіркова перевірка</w:t>
            </w:r>
          </w:p>
        </w:tc>
        <w:tc>
          <w:tcPr>
            <w:tcW w:w="990" w:type="dxa"/>
            <w:tcBorders>
              <w:top w:val="nil"/>
              <w:left w:val="nil"/>
              <w:bottom w:val="single" w:sz="8" w:space="0" w:color="auto"/>
              <w:right w:val="single" w:sz="8" w:space="0" w:color="auto"/>
            </w:tcBorders>
            <w:vAlign w:val="center"/>
          </w:tcPr>
          <w:p w:rsidR="007F0CD8" w:rsidRPr="00446D3B" w:rsidRDefault="007F0CD8" w:rsidP="00736145">
            <w:pPr>
              <w:spacing w:after="0" w:line="240" w:lineRule="auto"/>
              <w:jc w:val="center"/>
              <w:rPr>
                <w:rFonts w:ascii="Times New Roman" w:hAnsi="Times New Roman"/>
                <w:sz w:val="20"/>
                <w:szCs w:val="20"/>
              </w:rPr>
            </w:pPr>
            <w:r w:rsidRPr="00446D3B">
              <w:rPr>
                <w:rFonts w:ascii="Times New Roman" w:hAnsi="Times New Roman"/>
                <w:sz w:val="20"/>
                <w:szCs w:val="20"/>
              </w:rPr>
              <w:t>Контролер, ПІБ</w:t>
            </w:r>
          </w:p>
        </w:tc>
      </w:tr>
      <w:tr w:rsidR="007F0CD8" w:rsidRPr="00446D3B" w:rsidTr="00992AD5">
        <w:tc>
          <w:tcPr>
            <w:tcW w:w="25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F0CD8" w:rsidRPr="00446D3B" w:rsidRDefault="007F0CD8" w:rsidP="00736145">
            <w:pPr>
              <w:spacing w:after="0" w:line="240" w:lineRule="auto"/>
              <w:jc w:val="center"/>
              <w:rPr>
                <w:rFonts w:ascii="Times New Roman" w:hAnsi="Times New Roman"/>
                <w:sz w:val="20"/>
                <w:szCs w:val="20"/>
              </w:rPr>
            </w:pPr>
            <w:r w:rsidRPr="00446D3B">
              <w:rPr>
                <w:rFonts w:ascii="Times New Roman" w:hAnsi="Times New Roman"/>
                <w:sz w:val="20"/>
                <w:szCs w:val="20"/>
              </w:rPr>
              <w:t>Перевірка правильності віднесення витрат на оплату праці, відрахувань на соціальні заходи на собівартість продукції</w:t>
            </w:r>
          </w:p>
        </w:tc>
        <w:tc>
          <w:tcPr>
            <w:tcW w:w="31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F0CD8" w:rsidRPr="00446D3B" w:rsidRDefault="007F0CD8" w:rsidP="00736145">
            <w:pPr>
              <w:spacing w:after="0" w:line="240" w:lineRule="auto"/>
              <w:jc w:val="center"/>
              <w:rPr>
                <w:rFonts w:ascii="Times New Roman" w:hAnsi="Times New Roman"/>
                <w:sz w:val="20"/>
                <w:szCs w:val="20"/>
              </w:rPr>
            </w:pPr>
            <w:r w:rsidRPr="00446D3B">
              <w:rPr>
                <w:rFonts w:ascii="Times New Roman" w:hAnsi="Times New Roman"/>
                <w:sz w:val="20"/>
                <w:szCs w:val="20"/>
              </w:rPr>
              <w:t>Табель обліку робочого часу, наряд на відрядну роботу, обліково-платіжна відомість</w:t>
            </w:r>
          </w:p>
        </w:tc>
        <w:tc>
          <w:tcPr>
            <w:tcW w:w="1276" w:type="dxa"/>
            <w:tcBorders>
              <w:top w:val="nil"/>
              <w:left w:val="nil"/>
              <w:bottom w:val="single" w:sz="8" w:space="0" w:color="auto"/>
              <w:right w:val="single" w:sz="8" w:space="0" w:color="auto"/>
            </w:tcBorders>
            <w:vAlign w:val="center"/>
          </w:tcPr>
          <w:p w:rsidR="007F0CD8" w:rsidRPr="00446D3B" w:rsidRDefault="007F0CD8" w:rsidP="00DC3C0A">
            <w:pPr>
              <w:spacing w:after="0" w:line="240" w:lineRule="auto"/>
              <w:jc w:val="center"/>
              <w:rPr>
                <w:rFonts w:ascii="Times New Roman" w:hAnsi="Times New Roman"/>
                <w:sz w:val="20"/>
                <w:szCs w:val="20"/>
              </w:rPr>
            </w:pPr>
            <w:r w:rsidRPr="00446D3B">
              <w:rPr>
                <w:rFonts w:ascii="Times New Roman" w:hAnsi="Times New Roman"/>
                <w:sz w:val="20"/>
                <w:szCs w:val="20"/>
              </w:rPr>
              <w:t>17.06</w:t>
            </w:r>
            <w:r w:rsidR="00DC3C0A">
              <w:rPr>
                <w:rFonts w:ascii="Times New Roman" w:hAnsi="Times New Roman" w:cs="Times New Roman"/>
                <w:sz w:val="20"/>
                <w:szCs w:val="20"/>
              </w:rPr>
              <w:t>–</w:t>
            </w:r>
            <w:r w:rsidRPr="00446D3B">
              <w:rPr>
                <w:rFonts w:ascii="Times New Roman" w:hAnsi="Times New Roman"/>
                <w:sz w:val="20"/>
                <w:szCs w:val="20"/>
              </w:rPr>
              <w:t>19.06</w:t>
            </w:r>
          </w:p>
        </w:tc>
        <w:tc>
          <w:tcPr>
            <w:tcW w:w="1053" w:type="dxa"/>
            <w:tcBorders>
              <w:top w:val="nil"/>
              <w:left w:val="nil"/>
              <w:bottom w:val="single" w:sz="8" w:space="0" w:color="auto"/>
              <w:right w:val="single" w:sz="8" w:space="0" w:color="auto"/>
            </w:tcBorders>
            <w:vAlign w:val="center"/>
          </w:tcPr>
          <w:p w:rsidR="007F0CD8" w:rsidRPr="00446D3B" w:rsidRDefault="007F0CD8" w:rsidP="00736145">
            <w:pPr>
              <w:spacing w:after="0" w:line="240" w:lineRule="auto"/>
              <w:jc w:val="center"/>
              <w:rPr>
                <w:rFonts w:ascii="Times New Roman" w:hAnsi="Times New Roman"/>
                <w:sz w:val="20"/>
                <w:szCs w:val="20"/>
              </w:rPr>
            </w:pPr>
            <w:r w:rsidRPr="00446D3B">
              <w:rPr>
                <w:rFonts w:ascii="Times New Roman" w:hAnsi="Times New Roman"/>
                <w:sz w:val="20"/>
                <w:szCs w:val="20"/>
              </w:rPr>
              <w:t>3</w:t>
            </w:r>
          </w:p>
        </w:tc>
        <w:tc>
          <w:tcPr>
            <w:tcW w:w="1180" w:type="dxa"/>
            <w:tcBorders>
              <w:top w:val="nil"/>
              <w:left w:val="nil"/>
              <w:bottom w:val="single" w:sz="8" w:space="0" w:color="auto"/>
              <w:right w:val="single" w:sz="8" w:space="0" w:color="auto"/>
            </w:tcBorders>
            <w:vAlign w:val="center"/>
          </w:tcPr>
          <w:p w:rsidR="007F0CD8" w:rsidRPr="00446D3B" w:rsidRDefault="007F0CD8" w:rsidP="00736145">
            <w:pPr>
              <w:spacing w:after="0" w:line="240" w:lineRule="auto"/>
              <w:jc w:val="center"/>
              <w:rPr>
                <w:rFonts w:ascii="Times New Roman" w:hAnsi="Times New Roman"/>
                <w:sz w:val="20"/>
                <w:szCs w:val="20"/>
              </w:rPr>
            </w:pPr>
            <w:r w:rsidRPr="00446D3B">
              <w:rPr>
                <w:rFonts w:ascii="Times New Roman" w:hAnsi="Times New Roman"/>
                <w:sz w:val="20"/>
                <w:szCs w:val="20"/>
              </w:rPr>
              <w:t>Вибіркова перевірка</w:t>
            </w:r>
          </w:p>
        </w:tc>
        <w:tc>
          <w:tcPr>
            <w:tcW w:w="990" w:type="dxa"/>
            <w:tcBorders>
              <w:top w:val="nil"/>
              <w:left w:val="nil"/>
              <w:bottom w:val="single" w:sz="8" w:space="0" w:color="auto"/>
              <w:right w:val="single" w:sz="8" w:space="0" w:color="auto"/>
            </w:tcBorders>
            <w:vAlign w:val="center"/>
          </w:tcPr>
          <w:p w:rsidR="007F0CD8" w:rsidRPr="00446D3B" w:rsidRDefault="007F0CD8" w:rsidP="00736145">
            <w:pPr>
              <w:spacing w:after="0" w:line="240" w:lineRule="auto"/>
              <w:jc w:val="center"/>
              <w:rPr>
                <w:rFonts w:ascii="Times New Roman" w:hAnsi="Times New Roman"/>
                <w:sz w:val="20"/>
                <w:szCs w:val="20"/>
              </w:rPr>
            </w:pPr>
            <w:r w:rsidRPr="00446D3B">
              <w:rPr>
                <w:rFonts w:ascii="Times New Roman" w:hAnsi="Times New Roman"/>
                <w:sz w:val="20"/>
                <w:szCs w:val="20"/>
              </w:rPr>
              <w:t>Контролер, ПІБ</w:t>
            </w:r>
          </w:p>
        </w:tc>
      </w:tr>
      <w:tr w:rsidR="007F0CD8" w:rsidRPr="00446D3B" w:rsidTr="00992AD5">
        <w:tc>
          <w:tcPr>
            <w:tcW w:w="25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F0CD8" w:rsidRPr="00446D3B" w:rsidRDefault="007F0CD8" w:rsidP="00736145">
            <w:pPr>
              <w:spacing w:after="0" w:line="240" w:lineRule="auto"/>
              <w:jc w:val="center"/>
              <w:rPr>
                <w:rFonts w:ascii="Times New Roman" w:hAnsi="Times New Roman"/>
                <w:sz w:val="20"/>
                <w:szCs w:val="20"/>
              </w:rPr>
            </w:pPr>
            <w:r w:rsidRPr="00446D3B">
              <w:rPr>
                <w:rFonts w:ascii="Times New Roman" w:hAnsi="Times New Roman"/>
                <w:sz w:val="20"/>
                <w:szCs w:val="20"/>
              </w:rPr>
              <w:t>Перевірка правильності віднесення сум нарахованої амортизації на основні засоби на собівартість продукції</w:t>
            </w:r>
          </w:p>
        </w:tc>
        <w:tc>
          <w:tcPr>
            <w:tcW w:w="31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F0CD8" w:rsidRPr="00446D3B" w:rsidRDefault="007F0CD8" w:rsidP="00736145">
            <w:pPr>
              <w:spacing w:after="0" w:line="240" w:lineRule="auto"/>
              <w:jc w:val="center"/>
              <w:rPr>
                <w:rFonts w:ascii="Times New Roman" w:hAnsi="Times New Roman"/>
                <w:sz w:val="20"/>
                <w:szCs w:val="20"/>
              </w:rPr>
            </w:pPr>
            <w:r w:rsidRPr="00446D3B">
              <w:rPr>
                <w:rFonts w:ascii="Times New Roman" w:hAnsi="Times New Roman"/>
                <w:sz w:val="20"/>
                <w:szCs w:val="20"/>
              </w:rPr>
              <w:t>Розроблена таблиця розрахунку суми зносу основних засобів</w:t>
            </w:r>
          </w:p>
        </w:tc>
        <w:tc>
          <w:tcPr>
            <w:tcW w:w="1276" w:type="dxa"/>
            <w:tcBorders>
              <w:top w:val="nil"/>
              <w:left w:val="nil"/>
              <w:bottom w:val="single" w:sz="8" w:space="0" w:color="auto"/>
              <w:right w:val="single" w:sz="8" w:space="0" w:color="auto"/>
            </w:tcBorders>
            <w:vAlign w:val="center"/>
          </w:tcPr>
          <w:p w:rsidR="007F0CD8" w:rsidRPr="00446D3B" w:rsidRDefault="007F0CD8" w:rsidP="00DC3C0A">
            <w:pPr>
              <w:spacing w:after="0" w:line="240" w:lineRule="auto"/>
              <w:jc w:val="center"/>
              <w:rPr>
                <w:rFonts w:ascii="Times New Roman" w:hAnsi="Times New Roman"/>
                <w:sz w:val="20"/>
                <w:szCs w:val="20"/>
              </w:rPr>
            </w:pPr>
            <w:r w:rsidRPr="00446D3B">
              <w:rPr>
                <w:rFonts w:ascii="Times New Roman" w:hAnsi="Times New Roman"/>
                <w:sz w:val="20"/>
                <w:szCs w:val="20"/>
              </w:rPr>
              <w:t>20.06</w:t>
            </w:r>
            <w:r w:rsidR="00DC3C0A">
              <w:rPr>
                <w:rFonts w:ascii="Times New Roman" w:hAnsi="Times New Roman" w:cs="Times New Roman"/>
                <w:sz w:val="20"/>
                <w:szCs w:val="20"/>
              </w:rPr>
              <w:t>–</w:t>
            </w:r>
            <w:r w:rsidRPr="00446D3B">
              <w:rPr>
                <w:rFonts w:ascii="Times New Roman" w:hAnsi="Times New Roman"/>
                <w:sz w:val="20"/>
                <w:szCs w:val="20"/>
              </w:rPr>
              <w:t>21.06</w:t>
            </w:r>
          </w:p>
        </w:tc>
        <w:tc>
          <w:tcPr>
            <w:tcW w:w="1053" w:type="dxa"/>
            <w:tcBorders>
              <w:top w:val="nil"/>
              <w:left w:val="nil"/>
              <w:bottom w:val="single" w:sz="8" w:space="0" w:color="auto"/>
              <w:right w:val="single" w:sz="8" w:space="0" w:color="auto"/>
            </w:tcBorders>
            <w:vAlign w:val="center"/>
          </w:tcPr>
          <w:p w:rsidR="007F0CD8" w:rsidRPr="00446D3B" w:rsidRDefault="007F0CD8" w:rsidP="00736145">
            <w:pPr>
              <w:spacing w:after="0" w:line="240" w:lineRule="auto"/>
              <w:jc w:val="center"/>
              <w:rPr>
                <w:rFonts w:ascii="Times New Roman" w:hAnsi="Times New Roman"/>
                <w:sz w:val="20"/>
                <w:szCs w:val="20"/>
              </w:rPr>
            </w:pPr>
            <w:r w:rsidRPr="00446D3B">
              <w:rPr>
                <w:rFonts w:ascii="Times New Roman" w:hAnsi="Times New Roman"/>
                <w:sz w:val="20"/>
                <w:szCs w:val="20"/>
              </w:rPr>
              <w:t>2</w:t>
            </w:r>
          </w:p>
        </w:tc>
        <w:tc>
          <w:tcPr>
            <w:tcW w:w="1180" w:type="dxa"/>
            <w:tcBorders>
              <w:top w:val="nil"/>
              <w:left w:val="nil"/>
              <w:bottom w:val="single" w:sz="8" w:space="0" w:color="auto"/>
              <w:right w:val="single" w:sz="8" w:space="0" w:color="auto"/>
            </w:tcBorders>
            <w:vAlign w:val="center"/>
          </w:tcPr>
          <w:p w:rsidR="007F0CD8" w:rsidRPr="00446D3B" w:rsidRDefault="007F0CD8" w:rsidP="00736145">
            <w:pPr>
              <w:spacing w:after="0" w:line="240" w:lineRule="auto"/>
              <w:jc w:val="center"/>
              <w:rPr>
                <w:rFonts w:ascii="Times New Roman" w:hAnsi="Times New Roman"/>
                <w:sz w:val="20"/>
                <w:szCs w:val="20"/>
              </w:rPr>
            </w:pPr>
            <w:r w:rsidRPr="00446D3B">
              <w:rPr>
                <w:rFonts w:ascii="Times New Roman" w:hAnsi="Times New Roman"/>
                <w:sz w:val="20"/>
                <w:szCs w:val="20"/>
              </w:rPr>
              <w:t>Вибіркова перевірка</w:t>
            </w:r>
          </w:p>
        </w:tc>
        <w:tc>
          <w:tcPr>
            <w:tcW w:w="990" w:type="dxa"/>
            <w:tcBorders>
              <w:top w:val="nil"/>
              <w:left w:val="nil"/>
              <w:bottom w:val="single" w:sz="8" w:space="0" w:color="auto"/>
              <w:right w:val="single" w:sz="8" w:space="0" w:color="auto"/>
            </w:tcBorders>
            <w:vAlign w:val="center"/>
          </w:tcPr>
          <w:p w:rsidR="007F0CD8" w:rsidRPr="00446D3B" w:rsidRDefault="007F0CD8" w:rsidP="00736145">
            <w:pPr>
              <w:spacing w:after="0" w:line="240" w:lineRule="auto"/>
              <w:jc w:val="center"/>
              <w:rPr>
                <w:rFonts w:ascii="Times New Roman" w:hAnsi="Times New Roman"/>
                <w:sz w:val="20"/>
                <w:szCs w:val="20"/>
              </w:rPr>
            </w:pPr>
            <w:r w:rsidRPr="00446D3B">
              <w:rPr>
                <w:rFonts w:ascii="Times New Roman" w:hAnsi="Times New Roman"/>
                <w:sz w:val="20"/>
                <w:szCs w:val="20"/>
              </w:rPr>
              <w:t>Контролер, ПІБ</w:t>
            </w:r>
          </w:p>
        </w:tc>
      </w:tr>
      <w:tr w:rsidR="007F0CD8" w:rsidRPr="00446D3B" w:rsidTr="00992AD5">
        <w:tc>
          <w:tcPr>
            <w:tcW w:w="25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F0CD8" w:rsidRPr="00446D3B" w:rsidRDefault="007F0CD8" w:rsidP="00736145">
            <w:pPr>
              <w:spacing w:after="0" w:line="240" w:lineRule="auto"/>
              <w:jc w:val="center"/>
              <w:rPr>
                <w:rFonts w:ascii="Times New Roman" w:hAnsi="Times New Roman"/>
                <w:sz w:val="20"/>
                <w:szCs w:val="20"/>
              </w:rPr>
            </w:pPr>
            <w:r w:rsidRPr="00446D3B">
              <w:rPr>
                <w:rFonts w:ascii="Times New Roman" w:hAnsi="Times New Roman"/>
                <w:sz w:val="20"/>
                <w:szCs w:val="20"/>
              </w:rPr>
              <w:t>Перевірка правильності обліку та списання витрат допоміжного виробництва</w:t>
            </w:r>
          </w:p>
        </w:tc>
        <w:tc>
          <w:tcPr>
            <w:tcW w:w="31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F0CD8" w:rsidRPr="00446D3B" w:rsidRDefault="007F0CD8" w:rsidP="00736145">
            <w:pPr>
              <w:spacing w:after="0" w:line="240" w:lineRule="auto"/>
              <w:jc w:val="center"/>
              <w:rPr>
                <w:rFonts w:ascii="Times New Roman" w:hAnsi="Times New Roman"/>
                <w:sz w:val="20"/>
                <w:szCs w:val="20"/>
              </w:rPr>
            </w:pPr>
            <w:r w:rsidRPr="00446D3B">
              <w:rPr>
                <w:rFonts w:ascii="Times New Roman" w:hAnsi="Times New Roman"/>
                <w:sz w:val="20"/>
                <w:szCs w:val="20"/>
              </w:rPr>
              <w:t>Картки складського обліку, накладні на внутрішнє переміщення, наряд на відрядну роботу, табель обліку робочого часу, обліково-платіжна відомість</w:t>
            </w:r>
          </w:p>
        </w:tc>
        <w:tc>
          <w:tcPr>
            <w:tcW w:w="1276" w:type="dxa"/>
            <w:tcBorders>
              <w:top w:val="nil"/>
              <w:left w:val="nil"/>
              <w:bottom w:val="single" w:sz="8" w:space="0" w:color="auto"/>
              <w:right w:val="single" w:sz="8" w:space="0" w:color="auto"/>
            </w:tcBorders>
            <w:vAlign w:val="center"/>
          </w:tcPr>
          <w:p w:rsidR="007F0CD8" w:rsidRPr="00446D3B" w:rsidRDefault="007F0CD8" w:rsidP="00DC3C0A">
            <w:pPr>
              <w:spacing w:after="0" w:line="240" w:lineRule="auto"/>
              <w:jc w:val="center"/>
              <w:rPr>
                <w:rFonts w:ascii="Times New Roman" w:hAnsi="Times New Roman"/>
                <w:sz w:val="20"/>
                <w:szCs w:val="20"/>
              </w:rPr>
            </w:pPr>
            <w:r w:rsidRPr="00446D3B">
              <w:rPr>
                <w:rFonts w:ascii="Times New Roman" w:hAnsi="Times New Roman"/>
                <w:sz w:val="20"/>
                <w:szCs w:val="20"/>
              </w:rPr>
              <w:t>22.06</w:t>
            </w:r>
            <w:r w:rsidR="00DC3C0A">
              <w:rPr>
                <w:rFonts w:ascii="Times New Roman" w:hAnsi="Times New Roman" w:cs="Times New Roman"/>
                <w:sz w:val="20"/>
                <w:szCs w:val="20"/>
              </w:rPr>
              <w:t>–</w:t>
            </w:r>
            <w:r w:rsidRPr="00446D3B">
              <w:rPr>
                <w:rFonts w:ascii="Times New Roman" w:hAnsi="Times New Roman"/>
                <w:sz w:val="20"/>
                <w:szCs w:val="20"/>
              </w:rPr>
              <w:t>24.06</w:t>
            </w:r>
          </w:p>
        </w:tc>
        <w:tc>
          <w:tcPr>
            <w:tcW w:w="1053" w:type="dxa"/>
            <w:tcBorders>
              <w:top w:val="nil"/>
              <w:left w:val="nil"/>
              <w:bottom w:val="single" w:sz="8" w:space="0" w:color="auto"/>
              <w:right w:val="single" w:sz="8" w:space="0" w:color="auto"/>
            </w:tcBorders>
            <w:vAlign w:val="center"/>
          </w:tcPr>
          <w:p w:rsidR="007F0CD8" w:rsidRPr="00446D3B" w:rsidRDefault="007F0CD8" w:rsidP="00736145">
            <w:pPr>
              <w:spacing w:after="0" w:line="240" w:lineRule="auto"/>
              <w:jc w:val="center"/>
              <w:rPr>
                <w:rFonts w:ascii="Times New Roman" w:hAnsi="Times New Roman"/>
                <w:sz w:val="20"/>
                <w:szCs w:val="20"/>
              </w:rPr>
            </w:pPr>
            <w:r w:rsidRPr="00446D3B">
              <w:rPr>
                <w:rFonts w:ascii="Times New Roman" w:hAnsi="Times New Roman"/>
                <w:sz w:val="20"/>
                <w:szCs w:val="20"/>
              </w:rPr>
              <w:t>3</w:t>
            </w:r>
          </w:p>
        </w:tc>
        <w:tc>
          <w:tcPr>
            <w:tcW w:w="1180" w:type="dxa"/>
            <w:tcBorders>
              <w:top w:val="nil"/>
              <w:left w:val="nil"/>
              <w:bottom w:val="single" w:sz="8" w:space="0" w:color="auto"/>
              <w:right w:val="single" w:sz="8" w:space="0" w:color="auto"/>
            </w:tcBorders>
            <w:vAlign w:val="center"/>
          </w:tcPr>
          <w:p w:rsidR="007F0CD8" w:rsidRPr="00446D3B" w:rsidRDefault="007F0CD8" w:rsidP="00736145">
            <w:pPr>
              <w:spacing w:after="0" w:line="240" w:lineRule="auto"/>
              <w:jc w:val="center"/>
              <w:rPr>
                <w:rFonts w:ascii="Times New Roman" w:hAnsi="Times New Roman"/>
                <w:sz w:val="20"/>
                <w:szCs w:val="20"/>
              </w:rPr>
            </w:pPr>
            <w:r w:rsidRPr="00446D3B">
              <w:rPr>
                <w:rFonts w:ascii="Times New Roman" w:hAnsi="Times New Roman"/>
                <w:sz w:val="20"/>
                <w:szCs w:val="20"/>
              </w:rPr>
              <w:t>Вибіркова перевірка</w:t>
            </w:r>
          </w:p>
        </w:tc>
        <w:tc>
          <w:tcPr>
            <w:tcW w:w="990" w:type="dxa"/>
            <w:tcBorders>
              <w:top w:val="nil"/>
              <w:left w:val="nil"/>
              <w:bottom w:val="single" w:sz="8" w:space="0" w:color="auto"/>
              <w:right w:val="single" w:sz="8" w:space="0" w:color="auto"/>
            </w:tcBorders>
            <w:vAlign w:val="center"/>
          </w:tcPr>
          <w:p w:rsidR="007F0CD8" w:rsidRPr="00446D3B" w:rsidRDefault="007F0CD8" w:rsidP="00736145">
            <w:pPr>
              <w:spacing w:after="0" w:line="240" w:lineRule="auto"/>
              <w:jc w:val="center"/>
              <w:rPr>
                <w:rFonts w:ascii="Times New Roman" w:hAnsi="Times New Roman"/>
                <w:sz w:val="20"/>
                <w:szCs w:val="20"/>
              </w:rPr>
            </w:pPr>
            <w:r w:rsidRPr="00446D3B">
              <w:rPr>
                <w:rFonts w:ascii="Times New Roman" w:hAnsi="Times New Roman"/>
                <w:sz w:val="20"/>
                <w:szCs w:val="20"/>
              </w:rPr>
              <w:t>Контролер, ПІБ</w:t>
            </w:r>
          </w:p>
        </w:tc>
      </w:tr>
      <w:tr w:rsidR="007F0CD8" w:rsidRPr="00446D3B" w:rsidTr="00992AD5">
        <w:tc>
          <w:tcPr>
            <w:tcW w:w="25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F0CD8" w:rsidRPr="00446D3B" w:rsidRDefault="007F0CD8" w:rsidP="00736145">
            <w:pPr>
              <w:spacing w:after="0" w:line="240" w:lineRule="auto"/>
              <w:jc w:val="center"/>
              <w:rPr>
                <w:rFonts w:ascii="Times New Roman" w:hAnsi="Times New Roman"/>
                <w:sz w:val="20"/>
                <w:szCs w:val="20"/>
              </w:rPr>
            </w:pPr>
            <w:r w:rsidRPr="00446D3B">
              <w:rPr>
                <w:rFonts w:ascii="Times New Roman" w:hAnsi="Times New Roman"/>
                <w:sz w:val="20"/>
                <w:szCs w:val="20"/>
              </w:rPr>
              <w:t>Перевірка правильності обліку та списання накладних витрат</w:t>
            </w:r>
          </w:p>
        </w:tc>
        <w:tc>
          <w:tcPr>
            <w:tcW w:w="31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F0CD8" w:rsidRPr="00446D3B" w:rsidRDefault="007F0CD8" w:rsidP="00736145">
            <w:pPr>
              <w:spacing w:after="0" w:line="240" w:lineRule="auto"/>
              <w:jc w:val="center"/>
              <w:rPr>
                <w:rFonts w:ascii="Times New Roman" w:hAnsi="Times New Roman"/>
                <w:sz w:val="20"/>
                <w:szCs w:val="20"/>
              </w:rPr>
            </w:pPr>
            <w:r w:rsidRPr="00446D3B">
              <w:rPr>
                <w:rFonts w:ascii="Times New Roman" w:hAnsi="Times New Roman"/>
                <w:sz w:val="20"/>
                <w:szCs w:val="20"/>
              </w:rPr>
              <w:t>Договори, рахунки-фактури, платіжні доручення</w:t>
            </w:r>
          </w:p>
        </w:tc>
        <w:tc>
          <w:tcPr>
            <w:tcW w:w="1276" w:type="dxa"/>
            <w:tcBorders>
              <w:top w:val="nil"/>
              <w:left w:val="nil"/>
              <w:bottom w:val="single" w:sz="8" w:space="0" w:color="auto"/>
              <w:right w:val="single" w:sz="8" w:space="0" w:color="auto"/>
            </w:tcBorders>
            <w:vAlign w:val="center"/>
          </w:tcPr>
          <w:p w:rsidR="007F0CD8" w:rsidRPr="00446D3B" w:rsidRDefault="007F0CD8" w:rsidP="00DC3C0A">
            <w:pPr>
              <w:spacing w:after="0" w:line="240" w:lineRule="auto"/>
              <w:jc w:val="center"/>
              <w:rPr>
                <w:rFonts w:ascii="Times New Roman" w:hAnsi="Times New Roman"/>
                <w:sz w:val="20"/>
                <w:szCs w:val="20"/>
              </w:rPr>
            </w:pPr>
            <w:r w:rsidRPr="00446D3B">
              <w:rPr>
                <w:rFonts w:ascii="Times New Roman" w:hAnsi="Times New Roman"/>
                <w:sz w:val="20"/>
                <w:szCs w:val="20"/>
              </w:rPr>
              <w:t>25.06</w:t>
            </w:r>
            <w:r w:rsidR="00DC3C0A">
              <w:rPr>
                <w:rFonts w:ascii="Times New Roman" w:hAnsi="Times New Roman" w:cs="Times New Roman"/>
                <w:sz w:val="20"/>
                <w:szCs w:val="20"/>
              </w:rPr>
              <w:t>–</w:t>
            </w:r>
            <w:r w:rsidRPr="00446D3B">
              <w:rPr>
                <w:rFonts w:ascii="Times New Roman" w:hAnsi="Times New Roman"/>
                <w:sz w:val="20"/>
                <w:szCs w:val="20"/>
              </w:rPr>
              <w:t>27.06</w:t>
            </w:r>
          </w:p>
        </w:tc>
        <w:tc>
          <w:tcPr>
            <w:tcW w:w="1053" w:type="dxa"/>
            <w:tcBorders>
              <w:top w:val="nil"/>
              <w:left w:val="nil"/>
              <w:bottom w:val="single" w:sz="8" w:space="0" w:color="auto"/>
              <w:right w:val="single" w:sz="8" w:space="0" w:color="auto"/>
            </w:tcBorders>
            <w:vAlign w:val="center"/>
          </w:tcPr>
          <w:p w:rsidR="007F0CD8" w:rsidRPr="00446D3B" w:rsidRDefault="007F0CD8" w:rsidP="00736145">
            <w:pPr>
              <w:spacing w:after="0" w:line="240" w:lineRule="auto"/>
              <w:jc w:val="center"/>
              <w:rPr>
                <w:rFonts w:ascii="Times New Roman" w:hAnsi="Times New Roman"/>
                <w:sz w:val="20"/>
                <w:szCs w:val="20"/>
              </w:rPr>
            </w:pPr>
            <w:r w:rsidRPr="00446D3B">
              <w:rPr>
                <w:rFonts w:ascii="Times New Roman" w:hAnsi="Times New Roman"/>
                <w:sz w:val="20"/>
                <w:szCs w:val="20"/>
              </w:rPr>
              <w:t>3</w:t>
            </w:r>
          </w:p>
        </w:tc>
        <w:tc>
          <w:tcPr>
            <w:tcW w:w="1180" w:type="dxa"/>
            <w:tcBorders>
              <w:top w:val="nil"/>
              <w:left w:val="nil"/>
              <w:bottom w:val="single" w:sz="8" w:space="0" w:color="auto"/>
              <w:right w:val="single" w:sz="8" w:space="0" w:color="auto"/>
            </w:tcBorders>
            <w:vAlign w:val="center"/>
          </w:tcPr>
          <w:p w:rsidR="007F0CD8" w:rsidRPr="00446D3B" w:rsidRDefault="007F0CD8" w:rsidP="00736145">
            <w:pPr>
              <w:spacing w:after="0" w:line="240" w:lineRule="auto"/>
              <w:jc w:val="center"/>
              <w:rPr>
                <w:rFonts w:ascii="Times New Roman" w:hAnsi="Times New Roman"/>
                <w:sz w:val="20"/>
                <w:szCs w:val="20"/>
              </w:rPr>
            </w:pPr>
            <w:r w:rsidRPr="00446D3B">
              <w:rPr>
                <w:rFonts w:ascii="Times New Roman" w:hAnsi="Times New Roman"/>
                <w:sz w:val="20"/>
                <w:szCs w:val="20"/>
              </w:rPr>
              <w:t>Вибіркова перевірка</w:t>
            </w:r>
          </w:p>
        </w:tc>
        <w:tc>
          <w:tcPr>
            <w:tcW w:w="990" w:type="dxa"/>
            <w:tcBorders>
              <w:top w:val="nil"/>
              <w:left w:val="nil"/>
              <w:bottom w:val="single" w:sz="8" w:space="0" w:color="auto"/>
              <w:right w:val="single" w:sz="8" w:space="0" w:color="auto"/>
            </w:tcBorders>
            <w:vAlign w:val="center"/>
          </w:tcPr>
          <w:p w:rsidR="007F0CD8" w:rsidRPr="00446D3B" w:rsidRDefault="007F0CD8" w:rsidP="00736145">
            <w:pPr>
              <w:spacing w:after="0" w:line="240" w:lineRule="auto"/>
              <w:jc w:val="center"/>
              <w:rPr>
                <w:rFonts w:ascii="Times New Roman" w:hAnsi="Times New Roman"/>
                <w:sz w:val="20"/>
                <w:szCs w:val="20"/>
              </w:rPr>
            </w:pPr>
            <w:r w:rsidRPr="00446D3B">
              <w:rPr>
                <w:rFonts w:ascii="Times New Roman" w:hAnsi="Times New Roman"/>
                <w:sz w:val="20"/>
                <w:szCs w:val="20"/>
              </w:rPr>
              <w:t>Контролер, ПІБ</w:t>
            </w:r>
          </w:p>
        </w:tc>
      </w:tr>
      <w:tr w:rsidR="007F0CD8" w:rsidRPr="00446D3B" w:rsidTr="00992AD5">
        <w:tc>
          <w:tcPr>
            <w:tcW w:w="25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F0CD8" w:rsidRPr="00446D3B" w:rsidRDefault="007F0CD8" w:rsidP="00736145">
            <w:pPr>
              <w:spacing w:after="0" w:line="240" w:lineRule="auto"/>
              <w:jc w:val="center"/>
              <w:rPr>
                <w:rFonts w:ascii="Times New Roman" w:hAnsi="Times New Roman"/>
                <w:sz w:val="20"/>
                <w:szCs w:val="20"/>
              </w:rPr>
            </w:pPr>
            <w:r w:rsidRPr="00446D3B">
              <w:rPr>
                <w:rFonts w:ascii="Times New Roman" w:hAnsi="Times New Roman"/>
                <w:sz w:val="20"/>
                <w:szCs w:val="20"/>
              </w:rPr>
              <w:t>Перевірка правильності відображення на рахунках бухгалтерського обліку операцій витрат виробництва</w:t>
            </w:r>
          </w:p>
        </w:tc>
        <w:tc>
          <w:tcPr>
            <w:tcW w:w="31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F0CD8" w:rsidRPr="00446D3B" w:rsidRDefault="007F0CD8" w:rsidP="00736145">
            <w:pPr>
              <w:spacing w:after="0" w:line="240" w:lineRule="auto"/>
              <w:jc w:val="center"/>
              <w:rPr>
                <w:rFonts w:ascii="Times New Roman" w:hAnsi="Times New Roman"/>
                <w:sz w:val="20"/>
                <w:szCs w:val="20"/>
              </w:rPr>
            </w:pPr>
            <w:r w:rsidRPr="00446D3B">
              <w:rPr>
                <w:rFonts w:ascii="Times New Roman" w:hAnsi="Times New Roman"/>
                <w:sz w:val="20"/>
                <w:szCs w:val="20"/>
              </w:rPr>
              <w:t>Облікова політика, робочий план рахунків, облікові регістри, Головна книга</w:t>
            </w:r>
          </w:p>
        </w:tc>
        <w:tc>
          <w:tcPr>
            <w:tcW w:w="1276" w:type="dxa"/>
            <w:tcBorders>
              <w:top w:val="nil"/>
              <w:left w:val="nil"/>
              <w:bottom w:val="single" w:sz="8" w:space="0" w:color="auto"/>
              <w:right w:val="single" w:sz="8" w:space="0" w:color="auto"/>
            </w:tcBorders>
            <w:vAlign w:val="center"/>
          </w:tcPr>
          <w:p w:rsidR="007F0CD8" w:rsidRPr="00446D3B" w:rsidRDefault="007F0CD8" w:rsidP="00DC3C0A">
            <w:pPr>
              <w:spacing w:after="0" w:line="240" w:lineRule="auto"/>
              <w:jc w:val="center"/>
              <w:rPr>
                <w:rFonts w:ascii="Times New Roman" w:hAnsi="Times New Roman"/>
                <w:sz w:val="20"/>
                <w:szCs w:val="20"/>
              </w:rPr>
            </w:pPr>
            <w:r w:rsidRPr="00446D3B">
              <w:rPr>
                <w:rFonts w:ascii="Times New Roman" w:hAnsi="Times New Roman"/>
                <w:sz w:val="20"/>
                <w:szCs w:val="20"/>
              </w:rPr>
              <w:t>28.06</w:t>
            </w:r>
            <w:r w:rsidR="00DC3C0A">
              <w:rPr>
                <w:rFonts w:ascii="Times New Roman" w:hAnsi="Times New Roman" w:cs="Times New Roman"/>
                <w:sz w:val="20"/>
                <w:szCs w:val="20"/>
              </w:rPr>
              <w:t>–</w:t>
            </w:r>
            <w:r w:rsidRPr="00446D3B">
              <w:rPr>
                <w:rFonts w:ascii="Times New Roman" w:hAnsi="Times New Roman"/>
                <w:sz w:val="20"/>
                <w:szCs w:val="20"/>
              </w:rPr>
              <w:t>30.06</w:t>
            </w:r>
          </w:p>
        </w:tc>
        <w:tc>
          <w:tcPr>
            <w:tcW w:w="1053" w:type="dxa"/>
            <w:tcBorders>
              <w:top w:val="nil"/>
              <w:left w:val="nil"/>
              <w:bottom w:val="single" w:sz="8" w:space="0" w:color="auto"/>
              <w:right w:val="single" w:sz="8" w:space="0" w:color="auto"/>
            </w:tcBorders>
            <w:vAlign w:val="center"/>
          </w:tcPr>
          <w:p w:rsidR="007F0CD8" w:rsidRPr="00446D3B" w:rsidRDefault="007F0CD8" w:rsidP="00736145">
            <w:pPr>
              <w:spacing w:after="0" w:line="240" w:lineRule="auto"/>
              <w:jc w:val="center"/>
              <w:rPr>
                <w:rFonts w:ascii="Times New Roman" w:hAnsi="Times New Roman"/>
                <w:sz w:val="20"/>
                <w:szCs w:val="20"/>
              </w:rPr>
            </w:pPr>
            <w:r w:rsidRPr="00446D3B">
              <w:rPr>
                <w:rFonts w:ascii="Times New Roman" w:hAnsi="Times New Roman"/>
                <w:sz w:val="20"/>
                <w:szCs w:val="20"/>
              </w:rPr>
              <w:t>3</w:t>
            </w:r>
          </w:p>
        </w:tc>
        <w:tc>
          <w:tcPr>
            <w:tcW w:w="1180" w:type="dxa"/>
            <w:tcBorders>
              <w:top w:val="nil"/>
              <w:left w:val="nil"/>
              <w:bottom w:val="single" w:sz="8" w:space="0" w:color="auto"/>
              <w:right w:val="single" w:sz="8" w:space="0" w:color="auto"/>
            </w:tcBorders>
            <w:vAlign w:val="center"/>
          </w:tcPr>
          <w:p w:rsidR="007F0CD8" w:rsidRPr="00446D3B" w:rsidRDefault="007F0CD8" w:rsidP="00736145">
            <w:pPr>
              <w:spacing w:after="0" w:line="240" w:lineRule="auto"/>
              <w:jc w:val="center"/>
              <w:rPr>
                <w:rFonts w:ascii="Times New Roman" w:hAnsi="Times New Roman"/>
                <w:sz w:val="20"/>
                <w:szCs w:val="20"/>
              </w:rPr>
            </w:pPr>
            <w:r w:rsidRPr="00446D3B">
              <w:rPr>
                <w:rFonts w:ascii="Times New Roman" w:hAnsi="Times New Roman"/>
                <w:sz w:val="20"/>
                <w:szCs w:val="20"/>
              </w:rPr>
              <w:t>Суцільна перевірка</w:t>
            </w:r>
          </w:p>
        </w:tc>
        <w:tc>
          <w:tcPr>
            <w:tcW w:w="990" w:type="dxa"/>
            <w:tcBorders>
              <w:top w:val="nil"/>
              <w:left w:val="nil"/>
              <w:bottom w:val="single" w:sz="8" w:space="0" w:color="auto"/>
              <w:right w:val="single" w:sz="8" w:space="0" w:color="auto"/>
            </w:tcBorders>
            <w:vAlign w:val="center"/>
          </w:tcPr>
          <w:p w:rsidR="007F0CD8" w:rsidRPr="00446D3B" w:rsidRDefault="007F0CD8" w:rsidP="00736145">
            <w:pPr>
              <w:spacing w:after="0" w:line="240" w:lineRule="auto"/>
              <w:jc w:val="center"/>
              <w:rPr>
                <w:rFonts w:ascii="Times New Roman" w:hAnsi="Times New Roman"/>
                <w:sz w:val="20"/>
                <w:szCs w:val="20"/>
              </w:rPr>
            </w:pPr>
            <w:r w:rsidRPr="00446D3B">
              <w:rPr>
                <w:rFonts w:ascii="Times New Roman" w:hAnsi="Times New Roman"/>
                <w:sz w:val="20"/>
                <w:szCs w:val="20"/>
              </w:rPr>
              <w:t>Контролер, ПІБ</w:t>
            </w:r>
          </w:p>
        </w:tc>
      </w:tr>
    </w:tbl>
    <w:p w:rsidR="00CD54B8" w:rsidRDefault="00CD54B8" w:rsidP="00CD54B8">
      <w:pPr>
        <w:tabs>
          <w:tab w:val="left" w:pos="9639"/>
        </w:tabs>
        <w:spacing w:after="0" w:line="240" w:lineRule="auto"/>
        <w:ind w:firstLine="567"/>
        <w:jc w:val="both"/>
        <w:rPr>
          <w:rFonts w:ascii="Times New Roman" w:hAnsi="Times New Roman" w:cs="Times New Roman"/>
          <w:sz w:val="28"/>
          <w:szCs w:val="28"/>
        </w:rPr>
      </w:pPr>
    </w:p>
    <w:p w:rsidR="00CD54B8" w:rsidRPr="008B4263" w:rsidRDefault="00CD54B8" w:rsidP="00CD54B8">
      <w:pPr>
        <w:tabs>
          <w:tab w:val="left" w:pos="9639"/>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Як підсумковий документ за</w:t>
      </w:r>
      <w:r w:rsidRPr="008B4263">
        <w:rPr>
          <w:rFonts w:ascii="Times New Roman" w:hAnsi="Times New Roman" w:cs="Times New Roman"/>
          <w:sz w:val="28"/>
          <w:szCs w:val="28"/>
        </w:rPr>
        <w:t xml:space="preserve"> результатам</w:t>
      </w:r>
      <w:r>
        <w:rPr>
          <w:rFonts w:ascii="Times New Roman" w:hAnsi="Times New Roman" w:cs="Times New Roman"/>
          <w:sz w:val="28"/>
          <w:szCs w:val="28"/>
        </w:rPr>
        <w:t>и</w:t>
      </w:r>
      <w:r w:rsidRPr="008B4263">
        <w:rPr>
          <w:rFonts w:ascii="Times New Roman" w:hAnsi="Times New Roman" w:cs="Times New Roman"/>
          <w:sz w:val="28"/>
          <w:szCs w:val="28"/>
        </w:rPr>
        <w:t xml:space="preserve"> внутрішнього контролю витрат виробництва </w:t>
      </w:r>
      <w:r>
        <w:rPr>
          <w:rFonts w:ascii="Times New Roman" w:hAnsi="Times New Roman" w:cs="Times New Roman"/>
          <w:sz w:val="28"/>
          <w:szCs w:val="28"/>
        </w:rPr>
        <w:t>запропоновано</w:t>
      </w:r>
      <w:r w:rsidRPr="008B4263">
        <w:rPr>
          <w:rFonts w:ascii="Times New Roman" w:hAnsi="Times New Roman" w:cs="Times New Roman"/>
          <w:sz w:val="28"/>
          <w:szCs w:val="28"/>
        </w:rPr>
        <w:t xml:space="preserve"> використовувати акт перевірки, </w:t>
      </w:r>
      <w:r>
        <w:rPr>
          <w:rFonts w:ascii="Times New Roman" w:hAnsi="Times New Roman" w:cs="Times New Roman"/>
          <w:sz w:val="28"/>
          <w:szCs w:val="28"/>
        </w:rPr>
        <w:t>у якому</w:t>
      </w:r>
      <w:r w:rsidRPr="008B4263">
        <w:rPr>
          <w:rFonts w:ascii="Times New Roman" w:hAnsi="Times New Roman" w:cs="Times New Roman"/>
          <w:sz w:val="28"/>
          <w:szCs w:val="28"/>
        </w:rPr>
        <w:t xml:space="preserve"> відобра</w:t>
      </w:r>
      <w:r>
        <w:rPr>
          <w:rFonts w:ascii="Times New Roman" w:hAnsi="Times New Roman" w:cs="Times New Roman"/>
          <w:sz w:val="28"/>
          <w:szCs w:val="28"/>
        </w:rPr>
        <w:t>жаються</w:t>
      </w:r>
      <w:r w:rsidRPr="008B4263">
        <w:rPr>
          <w:rFonts w:ascii="Times New Roman" w:hAnsi="Times New Roman" w:cs="Times New Roman"/>
          <w:sz w:val="28"/>
          <w:szCs w:val="28"/>
        </w:rPr>
        <w:t xml:space="preserve"> найбільш суттєві недоліки та нада</w:t>
      </w:r>
      <w:r>
        <w:rPr>
          <w:rFonts w:ascii="Times New Roman" w:hAnsi="Times New Roman" w:cs="Times New Roman"/>
          <w:sz w:val="28"/>
          <w:szCs w:val="28"/>
        </w:rPr>
        <w:t>ються</w:t>
      </w:r>
      <w:r w:rsidRPr="008B4263">
        <w:rPr>
          <w:rFonts w:ascii="Times New Roman" w:hAnsi="Times New Roman" w:cs="Times New Roman"/>
          <w:sz w:val="28"/>
          <w:szCs w:val="28"/>
        </w:rPr>
        <w:t xml:space="preserve"> рекомендації щодо їх усунення.</w:t>
      </w:r>
    </w:p>
    <w:p w:rsidR="00E14C8C" w:rsidRDefault="00E14C8C" w:rsidP="00E14C8C">
      <w:pPr>
        <w:tabs>
          <w:tab w:val="left" w:pos="9639"/>
        </w:tabs>
        <w:spacing w:after="0" w:line="240" w:lineRule="auto"/>
        <w:ind w:firstLine="567"/>
        <w:jc w:val="both"/>
        <w:rPr>
          <w:rFonts w:ascii="Times New Roman" w:hAnsi="Times New Roman" w:cs="Times New Roman"/>
          <w:sz w:val="28"/>
          <w:szCs w:val="28"/>
        </w:rPr>
      </w:pPr>
    </w:p>
    <w:p w:rsidR="009854F2" w:rsidRDefault="009854F2" w:rsidP="009854F2">
      <w:pPr>
        <w:tabs>
          <w:tab w:val="left" w:pos="9639"/>
        </w:tabs>
        <w:spacing w:after="0" w:line="240" w:lineRule="auto"/>
        <w:ind w:firstLine="567"/>
        <w:jc w:val="center"/>
        <w:rPr>
          <w:rFonts w:ascii="Times New Roman" w:hAnsi="Times New Roman" w:cs="Times New Roman"/>
          <w:b/>
          <w:sz w:val="28"/>
          <w:szCs w:val="28"/>
        </w:rPr>
      </w:pPr>
      <w:r w:rsidRPr="0006535D">
        <w:rPr>
          <w:rFonts w:ascii="Times New Roman" w:hAnsi="Times New Roman" w:cs="Times New Roman"/>
          <w:b/>
          <w:sz w:val="28"/>
          <w:szCs w:val="28"/>
        </w:rPr>
        <w:t>ВИСНОВКИ</w:t>
      </w:r>
    </w:p>
    <w:p w:rsidR="00992AD5" w:rsidRPr="0006535D" w:rsidRDefault="00992AD5" w:rsidP="009854F2">
      <w:pPr>
        <w:tabs>
          <w:tab w:val="left" w:pos="9639"/>
        </w:tabs>
        <w:spacing w:after="0" w:line="240" w:lineRule="auto"/>
        <w:ind w:firstLine="567"/>
        <w:jc w:val="center"/>
        <w:rPr>
          <w:rFonts w:ascii="Times New Roman" w:hAnsi="Times New Roman" w:cs="Times New Roman"/>
          <w:sz w:val="28"/>
          <w:szCs w:val="28"/>
        </w:rPr>
      </w:pPr>
    </w:p>
    <w:p w:rsidR="009854F2" w:rsidRPr="007F0CD8" w:rsidRDefault="009854F2" w:rsidP="009854F2">
      <w:pPr>
        <w:tabs>
          <w:tab w:val="left" w:pos="9639"/>
        </w:tabs>
        <w:spacing w:after="0" w:line="240" w:lineRule="auto"/>
        <w:ind w:firstLine="567"/>
        <w:jc w:val="both"/>
        <w:rPr>
          <w:rFonts w:ascii="Times New Roman" w:hAnsi="Times New Roman" w:cs="Times New Roman"/>
          <w:sz w:val="28"/>
          <w:szCs w:val="28"/>
        </w:rPr>
      </w:pPr>
      <w:r w:rsidRPr="007F0CD8">
        <w:rPr>
          <w:rFonts w:ascii="Times New Roman" w:hAnsi="Times New Roman" w:cs="Times New Roman"/>
          <w:sz w:val="28"/>
          <w:szCs w:val="28"/>
        </w:rPr>
        <w:t>У дисертаційній роботі наведено теоретичне узагальнення та запропоновано практичне вирішення науково</w:t>
      </w:r>
      <w:r>
        <w:rPr>
          <w:rFonts w:ascii="Times New Roman" w:hAnsi="Times New Roman" w:cs="Times New Roman"/>
          <w:sz w:val="28"/>
          <w:szCs w:val="28"/>
        </w:rPr>
        <w:t xml:space="preserve">го завдання з </w:t>
      </w:r>
      <w:r w:rsidRPr="007F0CD8">
        <w:rPr>
          <w:rFonts w:ascii="Times New Roman" w:hAnsi="Times New Roman" w:cs="Times New Roman"/>
          <w:sz w:val="28"/>
          <w:szCs w:val="28"/>
        </w:rPr>
        <w:t>обліку і контролю витрат виробництва на підприємствах нафтогазовидобування.</w:t>
      </w:r>
    </w:p>
    <w:p w:rsidR="009854F2" w:rsidRPr="007F0CD8" w:rsidRDefault="009854F2" w:rsidP="009854F2">
      <w:pPr>
        <w:tabs>
          <w:tab w:val="left" w:pos="9639"/>
        </w:tabs>
        <w:spacing w:after="0" w:line="240" w:lineRule="auto"/>
        <w:ind w:firstLine="567"/>
        <w:jc w:val="both"/>
        <w:rPr>
          <w:rFonts w:ascii="Times New Roman" w:hAnsi="Times New Roman" w:cs="Times New Roman"/>
          <w:sz w:val="28"/>
          <w:szCs w:val="28"/>
        </w:rPr>
      </w:pPr>
      <w:r w:rsidRPr="007F0CD8">
        <w:rPr>
          <w:rFonts w:ascii="Times New Roman" w:hAnsi="Times New Roman" w:cs="Times New Roman"/>
          <w:sz w:val="28"/>
          <w:szCs w:val="28"/>
        </w:rPr>
        <w:lastRenderedPageBreak/>
        <w:t>На основі проведеного дослідження теоретичних засад обліку витрат та практичного аспекту даного питання з’ясовано наступне:</w:t>
      </w:r>
    </w:p>
    <w:p w:rsidR="00024FB2" w:rsidRPr="00024FB2" w:rsidRDefault="00024FB2" w:rsidP="00024FB2">
      <w:pPr>
        <w:tabs>
          <w:tab w:val="left" w:pos="9639"/>
        </w:tabs>
        <w:spacing w:after="0" w:line="240" w:lineRule="auto"/>
        <w:ind w:firstLine="567"/>
        <w:jc w:val="both"/>
        <w:rPr>
          <w:rFonts w:ascii="Times New Roman" w:hAnsi="Times New Roman" w:cs="Times New Roman"/>
          <w:sz w:val="28"/>
          <w:szCs w:val="28"/>
        </w:rPr>
      </w:pPr>
      <w:r w:rsidRPr="00024FB2">
        <w:rPr>
          <w:rFonts w:ascii="Times New Roman" w:hAnsi="Times New Roman" w:cs="Times New Roman"/>
          <w:sz w:val="28"/>
          <w:szCs w:val="28"/>
        </w:rPr>
        <w:t>1. З метою формування інформації про витрати на підприємствах нафтогазовидобування та враховуючи різні підходи вітчизняних та зарубіжних науковців до трактування поняття «ви</w:t>
      </w:r>
      <w:r w:rsidR="00DC3C0A">
        <w:rPr>
          <w:rFonts w:ascii="Times New Roman" w:hAnsi="Times New Roman" w:cs="Times New Roman"/>
          <w:sz w:val="28"/>
          <w:szCs w:val="28"/>
        </w:rPr>
        <w:t>трати», а також нормативну базу</w:t>
      </w:r>
      <w:r w:rsidRPr="00024FB2">
        <w:rPr>
          <w:rFonts w:ascii="Times New Roman" w:hAnsi="Times New Roman" w:cs="Times New Roman"/>
          <w:sz w:val="28"/>
          <w:szCs w:val="28"/>
        </w:rPr>
        <w:t xml:space="preserve"> стосовно сутності терміну «витрати», </w:t>
      </w:r>
      <w:r w:rsidR="009854F2">
        <w:rPr>
          <w:rFonts w:ascii="Times New Roman" w:hAnsi="Times New Roman" w:cs="Times New Roman"/>
          <w:sz w:val="28"/>
          <w:szCs w:val="28"/>
        </w:rPr>
        <w:t>під «витратами</w:t>
      </w:r>
      <w:r w:rsidRPr="00024FB2">
        <w:rPr>
          <w:rFonts w:ascii="Times New Roman" w:hAnsi="Times New Roman" w:cs="Times New Roman"/>
          <w:sz w:val="28"/>
          <w:szCs w:val="28"/>
        </w:rPr>
        <w:t xml:space="preserve"> виробництва нафтогазовидобувного підприємства» </w:t>
      </w:r>
      <w:r w:rsidR="009854F2">
        <w:rPr>
          <w:rFonts w:ascii="Times New Roman" w:hAnsi="Times New Roman" w:cs="Times New Roman"/>
          <w:sz w:val="28"/>
          <w:szCs w:val="28"/>
        </w:rPr>
        <w:t>слід розуміти</w:t>
      </w:r>
      <w:r w:rsidRPr="00024FB2">
        <w:rPr>
          <w:rFonts w:ascii="Times New Roman" w:hAnsi="Times New Roman" w:cs="Times New Roman"/>
          <w:sz w:val="28"/>
          <w:szCs w:val="28"/>
        </w:rPr>
        <w:t xml:space="preserve"> використані за певний період ресурси підприємства у грошовому вимірі, які необхідні для здійснення господарської діяльності. З урахуванням специфіки діяльн</w:t>
      </w:r>
      <w:r w:rsidR="00DC3C0A">
        <w:rPr>
          <w:rFonts w:ascii="Times New Roman" w:hAnsi="Times New Roman" w:cs="Times New Roman"/>
          <w:sz w:val="28"/>
          <w:szCs w:val="28"/>
        </w:rPr>
        <w:t>ості нафтогазовидобувної галузі</w:t>
      </w:r>
      <w:r w:rsidRPr="00024FB2">
        <w:rPr>
          <w:rFonts w:ascii="Times New Roman" w:hAnsi="Times New Roman" w:cs="Times New Roman"/>
          <w:sz w:val="28"/>
          <w:szCs w:val="28"/>
        </w:rPr>
        <w:t xml:space="preserve"> запропоновані </w:t>
      </w:r>
      <w:r w:rsidR="009854F2">
        <w:rPr>
          <w:rFonts w:ascii="Times New Roman" w:hAnsi="Times New Roman" w:cs="Times New Roman"/>
          <w:sz w:val="28"/>
          <w:szCs w:val="28"/>
        </w:rPr>
        <w:t>такі</w:t>
      </w:r>
      <w:r w:rsidRPr="00024FB2">
        <w:rPr>
          <w:rFonts w:ascii="Times New Roman" w:hAnsi="Times New Roman" w:cs="Times New Roman"/>
          <w:sz w:val="28"/>
          <w:szCs w:val="28"/>
        </w:rPr>
        <w:t xml:space="preserve"> елементи групування витрат для підприємств нафтогазовидобування: витрати на визначення планової та фактичної собівартості продукції; витрати для цілей управління прибутком </w:t>
      </w:r>
      <w:r w:rsidR="00DC3C0A">
        <w:rPr>
          <w:rFonts w:ascii="Times New Roman" w:hAnsi="Times New Roman" w:cs="Times New Roman"/>
          <w:sz w:val="28"/>
          <w:szCs w:val="28"/>
        </w:rPr>
        <w:t>у</w:t>
      </w:r>
      <w:r w:rsidRPr="00024FB2">
        <w:rPr>
          <w:rFonts w:ascii="Times New Roman" w:hAnsi="Times New Roman" w:cs="Times New Roman"/>
          <w:sz w:val="28"/>
          <w:szCs w:val="28"/>
        </w:rPr>
        <w:t xml:space="preserve"> ринкових умовах; витрати для ефективного контролю і регулювання, що дозволить охопити усі сфери діяльності нафтогазовидобувних підприємств та найбільш точно узагальнити витрати виробництва, підвищити ефективність управління ними, підсилити контроль за витратами, а також належним чином удосконалити організацію та методику обліку витрат нафтогазовидобування.</w:t>
      </w:r>
    </w:p>
    <w:p w:rsidR="00024FB2" w:rsidRPr="00024FB2" w:rsidRDefault="00024FB2" w:rsidP="00024FB2">
      <w:pPr>
        <w:tabs>
          <w:tab w:val="left" w:pos="9639"/>
        </w:tabs>
        <w:spacing w:after="0" w:line="240" w:lineRule="auto"/>
        <w:ind w:firstLine="567"/>
        <w:jc w:val="both"/>
        <w:rPr>
          <w:rFonts w:ascii="Times New Roman" w:hAnsi="Times New Roman" w:cs="Times New Roman"/>
          <w:sz w:val="28"/>
          <w:szCs w:val="28"/>
        </w:rPr>
      </w:pPr>
      <w:r w:rsidRPr="00024FB2">
        <w:rPr>
          <w:rFonts w:ascii="Times New Roman" w:hAnsi="Times New Roman" w:cs="Times New Roman"/>
          <w:sz w:val="28"/>
          <w:szCs w:val="28"/>
        </w:rPr>
        <w:t xml:space="preserve">2. На основі аналізу нормативно-законодавчої бази, економічних підходів до визначення сутності «собівартість продукції», а також </w:t>
      </w:r>
      <w:r w:rsidR="00373054">
        <w:rPr>
          <w:rFonts w:ascii="Times New Roman" w:hAnsi="Times New Roman" w:cs="Times New Roman"/>
          <w:sz w:val="28"/>
          <w:szCs w:val="28"/>
        </w:rPr>
        <w:t>у</w:t>
      </w:r>
      <w:r w:rsidRPr="00024FB2">
        <w:rPr>
          <w:rFonts w:ascii="Times New Roman" w:hAnsi="Times New Roman" w:cs="Times New Roman"/>
          <w:sz w:val="28"/>
          <w:szCs w:val="28"/>
        </w:rPr>
        <w:t xml:space="preserve">раховуючи специфіку діяльності підприємств нафтогазовидобувного комплексу, собівартість продукції нафтогазовидобувного підприємства </w:t>
      </w:r>
      <w:r w:rsidR="00BE3CC9">
        <w:rPr>
          <w:rFonts w:ascii="Times New Roman" w:hAnsi="Times New Roman" w:cs="Times New Roman"/>
          <w:sz w:val="28"/>
          <w:szCs w:val="28"/>
        </w:rPr>
        <w:t>у дисертації трактується як</w:t>
      </w:r>
      <w:r w:rsidRPr="00024FB2">
        <w:rPr>
          <w:rFonts w:ascii="Times New Roman" w:hAnsi="Times New Roman" w:cs="Times New Roman"/>
          <w:sz w:val="28"/>
          <w:szCs w:val="28"/>
        </w:rPr>
        <w:t xml:space="preserve"> сума витрат виробництва та реалізації продукції звітного періоду </w:t>
      </w:r>
      <w:r w:rsidR="00BE3CC9">
        <w:rPr>
          <w:rFonts w:ascii="Times New Roman" w:hAnsi="Times New Roman" w:cs="Times New Roman"/>
          <w:sz w:val="28"/>
          <w:szCs w:val="28"/>
        </w:rPr>
        <w:t>у</w:t>
      </w:r>
      <w:r w:rsidRPr="00024FB2">
        <w:rPr>
          <w:rFonts w:ascii="Times New Roman" w:hAnsi="Times New Roman" w:cs="Times New Roman"/>
          <w:sz w:val="28"/>
          <w:szCs w:val="28"/>
        </w:rPr>
        <w:t xml:space="preserve"> грошовій формі. З метою забезпечення ефективн</w:t>
      </w:r>
      <w:r w:rsidR="00BE3CC9">
        <w:rPr>
          <w:rFonts w:ascii="Times New Roman" w:hAnsi="Times New Roman" w:cs="Times New Roman"/>
          <w:sz w:val="28"/>
          <w:szCs w:val="28"/>
        </w:rPr>
        <w:t>ого управління</w:t>
      </w:r>
      <w:r w:rsidRPr="00024FB2">
        <w:rPr>
          <w:rFonts w:ascii="Times New Roman" w:hAnsi="Times New Roman" w:cs="Times New Roman"/>
          <w:sz w:val="28"/>
          <w:szCs w:val="28"/>
        </w:rPr>
        <w:t xml:space="preserve"> за витратами виробництва автором проведен</w:t>
      </w:r>
      <w:r w:rsidR="00373054">
        <w:rPr>
          <w:rFonts w:ascii="Times New Roman" w:hAnsi="Times New Roman" w:cs="Times New Roman"/>
          <w:sz w:val="28"/>
          <w:szCs w:val="28"/>
        </w:rPr>
        <w:t>о</w:t>
      </w:r>
      <w:r w:rsidRPr="00024FB2">
        <w:rPr>
          <w:rFonts w:ascii="Times New Roman" w:hAnsi="Times New Roman" w:cs="Times New Roman"/>
          <w:sz w:val="28"/>
          <w:szCs w:val="28"/>
        </w:rPr>
        <w:t xml:space="preserve"> удосконалення порядку розрахунку показників собівартості товарної продукції на нафтогазовидобувних підприємствах через доповнення схеми розрахунку </w:t>
      </w:r>
      <w:r w:rsidR="001E3E2F">
        <w:rPr>
          <w:rFonts w:ascii="Times New Roman" w:hAnsi="Times New Roman" w:cs="Times New Roman"/>
          <w:sz w:val="28"/>
          <w:szCs w:val="28"/>
        </w:rPr>
        <w:t>такими</w:t>
      </w:r>
      <w:r w:rsidRPr="00024FB2">
        <w:rPr>
          <w:rFonts w:ascii="Times New Roman" w:hAnsi="Times New Roman" w:cs="Times New Roman"/>
          <w:sz w:val="28"/>
          <w:szCs w:val="28"/>
        </w:rPr>
        <w:t xml:space="preserve"> показниками: внутрішньовиробничий оборот (Ов), виробнича собівартість товарної продукції (Св.тов</w:t>
      </w:r>
      <w:r w:rsidR="00373054">
        <w:rPr>
          <w:rFonts w:ascii="Times New Roman" w:hAnsi="Times New Roman" w:cs="Times New Roman"/>
          <w:sz w:val="28"/>
          <w:szCs w:val="28"/>
        </w:rPr>
        <w:t>), позавиробничі витрати (Вп), с</w:t>
      </w:r>
      <w:r w:rsidRPr="00024FB2">
        <w:rPr>
          <w:rFonts w:ascii="Times New Roman" w:hAnsi="Times New Roman" w:cs="Times New Roman"/>
          <w:sz w:val="28"/>
          <w:szCs w:val="28"/>
        </w:rPr>
        <w:t>обівартість товарної проду</w:t>
      </w:r>
      <w:r w:rsidR="00340A71">
        <w:rPr>
          <w:rFonts w:ascii="Times New Roman" w:hAnsi="Times New Roman" w:cs="Times New Roman"/>
          <w:sz w:val="28"/>
          <w:szCs w:val="28"/>
        </w:rPr>
        <w:t>кції (Сп.тов), витрати на 1 грн товарної продукції</w:t>
      </w:r>
      <w:r w:rsidRPr="00024FB2">
        <w:rPr>
          <w:rFonts w:ascii="Times New Roman" w:hAnsi="Times New Roman" w:cs="Times New Roman"/>
          <w:sz w:val="28"/>
          <w:szCs w:val="28"/>
        </w:rPr>
        <w:t xml:space="preserve"> (В</w:t>
      </w:r>
      <w:r w:rsidR="00340A71">
        <w:rPr>
          <w:rFonts w:ascii="Times New Roman" w:hAnsi="Times New Roman" w:cs="Times New Roman"/>
          <w:sz w:val="28"/>
          <w:szCs w:val="28"/>
        </w:rPr>
        <w:t>т, грн</w:t>
      </w:r>
      <w:r w:rsidRPr="00024FB2">
        <w:rPr>
          <w:rFonts w:ascii="Times New Roman" w:hAnsi="Times New Roman" w:cs="Times New Roman"/>
          <w:sz w:val="28"/>
          <w:szCs w:val="28"/>
        </w:rPr>
        <w:t xml:space="preserve">/грн), що дозволить </w:t>
      </w:r>
      <w:r w:rsidR="001E3E2F">
        <w:rPr>
          <w:rFonts w:ascii="Times New Roman" w:hAnsi="Times New Roman" w:cs="Times New Roman"/>
          <w:sz w:val="28"/>
          <w:szCs w:val="28"/>
        </w:rPr>
        <w:t>підвищити</w:t>
      </w:r>
      <w:r w:rsidRPr="00024FB2">
        <w:rPr>
          <w:rFonts w:ascii="Times New Roman" w:hAnsi="Times New Roman" w:cs="Times New Roman"/>
          <w:sz w:val="28"/>
          <w:szCs w:val="28"/>
        </w:rPr>
        <w:t xml:space="preserve"> ефективн</w:t>
      </w:r>
      <w:r w:rsidR="001E3E2F">
        <w:rPr>
          <w:rFonts w:ascii="Times New Roman" w:hAnsi="Times New Roman" w:cs="Times New Roman"/>
          <w:sz w:val="28"/>
          <w:szCs w:val="28"/>
        </w:rPr>
        <w:t>ість</w:t>
      </w:r>
      <w:r w:rsidRPr="00024FB2">
        <w:rPr>
          <w:rFonts w:ascii="Times New Roman" w:hAnsi="Times New Roman" w:cs="Times New Roman"/>
          <w:sz w:val="28"/>
          <w:szCs w:val="28"/>
        </w:rPr>
        <w:t xml:space="preserve"> управління витратами виробництва.</w:t>
      </w:r>
    </w:p>
    <w:p w:rsidR="00024FB2" w:rsidRPr="00024FB2" w:rsidRDefault="00024FB2" w:rsidP="00024FB2">
      <w:pPr>
        <w:tabs>
          <w:tab w:val="left" w:pos="9639"/>
        </w:tabs>
        <w:spacing w:after="0" w:line="240" w:lineRule="auto"/>
        <w:ind w:firstLine="567"/>
        <w:jc w:val="both"/>
        <w:rPr>
          <w:rFonts w:ascii="Times New Roman" w:hAnsi="Times New Roman" w:cs="Times New Roman"/>
          <w:sz w:val="28"/>
          <w:szCs w:val="28"/>
        </w:rPr>
      </w:pPr>
      <w:r w:rsidRPr="00024FB2">
        <w:rPr>
          <w:rFonts w:ascii="Times New Roman" w:hAnsi="Times New Roman" w:cs="Times New Roman"/>
          <w:sz w:val="28"/>
          <w:szCs w:val="28"/>
        </w:rPr>
        <w:t xml:space="preserve">3. Процес нафтогазовидобутку має </w:t>
      </w:r>
      <w:r w:rsidR="00BE3CC9">
        <w:rPr>
          <w:rFonts w:ascii="Times New Roman" w:hAnsi="Times New Roman" w:cs="Times New Roman"/>
          <w:sz w:val="28"/>
          <w:szCs w:val="28"/>
        </w:rPr>
        <w:t>низку</w:t>
      </w:r>
      <w:r w:rsidRPr="00024FB2">
        <w:rPr>
          <w:rFonts w:ascii="Times New Roman" w:hAnsi="Times New Roman" w:cs="Times New Roman"/>
          <w:sz w:val="28"/>
          <w:szCs w:val="28"/>
        </w:rPr>
        <w:t xml:space="preserve"> особливостей, які впливають на організацію виробництва і побудову підприємства: у нафтогазовидобуванні предметом праці є </w:t>
      </w:r>
      <w:r w:rsidR="00D938FA">
        <w:rPr>
          <w:rFonts w:ascii="Times New Roman" w:hAnsi="Times New Roman" w:cs="Times New Roman"/>
          <w:sz w:val="28"/>
          <w:szCs w:val="28"/>
        </w:rPr>
        <w:t>родовище</w:t>
      </w:r>
      <w:r w:rsidRPr="00024FB2">
        <w:rPr>
          <w:rFonts w:ascii="Times New Roman" w:hAnsi="Times New Roman" w:cs="Times New Roman"/>
          <w:sz w:val="28"/>
          <w:szCs w:val="28"/>
        </w:rPr>
        <w:t xml:space="preserve">, що містить нафту і газ, </w:t>
      </w:r>
      <w:r w:rsidR="00C66034">
        <w:rPr>
          <w:rFonts w:ascii="Times New Roman" w:hAnsi="Times New Roman" w:cs="Times New Roman"/>
          <w:sz w:val="28"/>
          <w:szCs w:val="28"/>
        </w:rPr>
        <w:t>котре</w:t>
      </w:r>
      <w:r w:rsidRPr="00024FB2">
        <w:rPr>
          <w:rFonts w:ascii="Times New Roman" w:hAnsi="Times New Roman" w:cs="Times New Roman"/>
          <w:sz w:val="28"/>
          <w:szCs w:val="28"/>
        </w:rPr>
        <w:t xml:space="preserve"> не є результатом минулої праці і не має вартості; на нафтогазовидобувних підприємствах предмет праці територіально закріплений; предмет праці обробляється безперервно, тому необхідний цілодобовий контроль за технологією та організацією виробництва силами спеціальних оперативних служб; віддаленість предмета праці і підземної частини експлуатаційного обладнання від безпосереднього спостереження і впливу, що обумовлює своєрідний характер технології процесу видобутку нафти, коли людина змушена впливати на предмет праці не безпосередньо, а через нафтові та газові свердловини. </w:t>
      </w:r>
      <w:r w:rsidR="00925815">
        <w:rPr>
          <w:rFonts w:ascii="Times New Roman" w:hAnsi="Times New Roman" w:cs="Times New Roman"/>
          <w:sz w:val="28"/>
          <w:szCs w:val="28"/>
        </w:rPr>
        <w:t>У</w:t>
      </w:r>
      <w:r w:rsidRPr="00024FB2">
        <w:rPr>
          <w:rFonts w:ascii="Times New Roman" w:hAnsi="Times New Roman" w:cs="Times New Roman"/>
          <w:sz w:val="28"/>
          <w:szCs w:val="28"/>
        </w:rPr>
        <w:t xml:space="preserve">рахування зазначених особливостей </w:t>
      </w:r>
      <w:r w:rsidR="00925815">
        <w:rPr>
          <w:rFonts w:ascii="Times New Roman" w:hAnsi="Times New Roman" w:cs="Times New Roman"/>
          <w:sz w:val="28"/>
          <w:szCs w:val="28"/>
        </w:rPr>
        <w:t>у</w:t>
      </w:r>
      <w:r w:rsidRPr="00024FB2">
        <w:rPr>
          <w:rFonts w:ascii="Times New Roman" w:hAnsi="Times New Roman" w:cs="Times New Roman"/>
          <w:sz w:val="28"/>
          <w:szCs w:val="28"/>
        </w:rPr>
        <w:t xml:space="preserve"> процесі обліку і контролю витрат виробництва </w:t>
      </w:r>
      <w:r w:rsidR="001D320C">
        <w:rPr>
          <w:rFonts w:ascii="Times New Roman" w:hAnsi="Times New Roman" w:cs="Times New Roman"/>
          <w:sz w:val="28"/>
          <w:szCs w:val="28"/>
        </w:rPr>
        <w:t>сприятиме</w:t>
      </w:r>
      <w:r w:rsidR="00230BB1">
        <w:rPr>
          <w:rFonts w:ascii="Times New Roman" w:hAnsi="Times New Roman" w:cs="Times New Roman"/>
          <w:sz w:val="28"/>
          <w:szCs w:val="28"/>
        </w:rPr>
        <w:t xml:space="preserve"> </w:t>
      </w:r>
      <w:r w:rsidR="001D320C">
        <w:rPr>
          <w:rFonts w:ascii="Times New Roman" w:hAnsi="Times New Roman" w:cs="Times New Roman"/>
          <w:sz w:val="28"/>
          <w:szCs w:val="28"/>
        </w:rPr>
        <w:t>рівномірному завантаженню</w:t>
      </w:r>
      <w:r w:rsidRPr="00024FB2">
        <w:rPr>
          <w:rFonts w:ascii="Times New Roman" w:hAnsi="Times New Roman" w:cs="Times New Roman"/>
          <w:sz w:val="28"/>
          <w:szCs w:val="28"/>
        </w:rPr>
        <w:t xml:space="preserve"> виробничих потужностей.</w:t>
      </w:r>
    </w:p>
    <w:p w:rsidR="00024FB2" w:rsidRPr="00024FB2" w:rsidRDefault="00024FB2" w:rsidP="00024FB2">
      <w:pPr>
        <w:tabs>
          <w:tab w:val="left" w:pos="9639"/>
        </w:tabs>
        <w:spacing w:after="0" w:line="240" w:lineRule="auto"/>
        <w:ind w:firstLine="567"/>
        <w:jc w:val="both"/>
        <w:rPr>
          <w:rFonts w:ascii="Times New Roman" w:hAnsi="Times New Roman" w:cs="Times New Roman"/>
          <w:sz w:val="28"/>
          <w:szCs w:val="28"/>
        </w:rPr>
      </w:pPr>
      <w:r w:rsidRPr="00024FB2">
        <w:rPr>
          <w:rFonts w:ascii="Times New Roman" w:hAnsi="Times New Roman" w:cs="Times New Roman"/>
          <w:sz w:val="28"/>
          <w:szCs w:val="28"/>
        </w:rPr>
        <w:t>4. Виходячи з практики роботи нафтогазовидобувних підприємств, пропонується як організац</w:t>
      </w:r>
      <w:r w:rsidR="00925815">
        <w:rPr>
          <w:rFonts w:ascii="Times New Roman" w:hAnsi="Times New Roman" w:cs="Times New Roman"/>
          <w:sz w:val="28"/>
          <w:szCs w:val="28"/>
        </w:rPr>
        <w:t>ійну одиницю системи управління</w:t>
      </w:r>
      <w:r w:rsidRPr="00024FB2">
        <w:rPr>
          <w:rFonts w:ascii="Times New Roman" w:hAnsi="Times New Roman" w:cs="Times New Roman"/>
          <w:sz w:val="28"/>
          <w:szCs w:val="28"/>
        </w:rPr>
        <w:t xml:space="preserve"> розглядати центр відповідальності, який доцільно </w:t>
      </w:r>
      <w:r w:rsidR="00BE3CC9">
        <w:rPr>
          <w:rFonts w:ascii="Times New Roman" w:hAnsi="Times New Roman" w:cs="Times New Roman"/>
          <w:sz w:val="28"/>
          <w:szCs w:val="28"/>
        </w:rPr>
        <w:t>вважати не тільки</w:t>
      </w:r>
      <w:r w:rsidRPr="00024FB2">
        <w:rPr>
          <w:rFonts w:ascii="Times New Roman" w:hAnsi="Times New Roman" w:cs="Times New Roman"/>
          <w:sz w:val="28"/>
          <w:szCs w:val="28"/>
        </w:rPr>
        <w:t xml:space="preserve"> інструмент</w:t>
      </w:r>
      <w:r w:rsidR="00BE3CC9">
        <w:rPr>
          <w:rFonts w:ascii="Times New Roman" w:hAnsi="Times New Roman" w:cs="Times New Roman"/>
          <w:sz w:val="28"/>
          <w:szCs w:val="28"/>
        </w:rPr>
        <w:t>ом</w:t>
      </w:r>
      <w:r w:rsidRPr="00024FB2">
        <w:rPr>
          <w:rFonts w:ascii="Times New Roman" w:hAnsi="Times New Roman" w:cs="Times New Roman"/>
          <w:sz w:val="28"/>
          <w:szCs w:val="28"/>
        </w:rPr>
        <w:t xml:space="preserve"> внутрішнього </w:t>
      </w:r>
      <w:r w:rsidRPr="00024FB2">
        <w:rPr>
          <w:rFonts w:ascii="Times New Roman" w:hAnsi="Times New Roman" w:cs="Times New Roman"/>
          <w:sz w:val="28"/>
          <w:szCs w:val="28"/>
        </w:rPr>
        <w:lastRenderedPageBreak/>
        <w:t>контролю діяльності окремих підро</w:t>
      </w:r>
      <w:r w:rsidR="00BE3CC9">
        <w:rPr>
          <w:rFonts w:ascii="Times New Roman" w:hAnsi="Times New Roman" w:cs="Times New Roman"/>
          <w:sz w:val="28"/>
          <w:szCs w:val="28"/>
        </w:rPr>
        <w:t>зділів, а й використовувати</w:t>
      </w:r>
      <w:r w:rsidRPr="00024FB2">
        <w:rPr>
          <w:rFonts w:ascii="Times New Roman" w:hAnsi="Times New Roman" w:cs="Times New Roman"/>
          <w:sz w:val="28"/>
          <w:szCs w:val="28"/>
        </w:rPr>
        <w:t xml:space="preserve"> як основу для оцін</w:t>
      </w:r>
      <w:r w:rsidR="00925815">
        <w:rPr>
          <w:rFonts w:ascii="Times New Roman" w:hAnsi="Times New Roman" w:cs="Times New Roman"/>
          <w:sz w:val="28"/>
          <w:szCs w:val="28"/>
        </w:rPr>
        <w:t>ювання</w:t>
      </w:r>
      <w:r w:rsidRPr="00024FB2">
        <w:rPr>
          <w:rFonts w:ascii="Times New Roman" w:hAnsi="Times New Roman" w:cs="Times New Roman"/>
          <w:sz w:val="28"/>
          <w:szCs w:val="28"/>
        </w:rPr>
        <w:t xml:space="preserve"> діяльності підприємства </w:t>
      </w:r>
      <w:r w:rsidR="00BE3CC9">
        <w:rPr>
          <w:rFonts w:ascii="Times New Roman" w:hAnsi="Times New Roman" w:cs="Times New Roman"/>
          <w:sz w:val="28"/>
          <w:szCs w:val="28"/>
        </w:rPr>
        <w:t>загалом</w:t>
      </w:r>
      <w:r w:rsidRPr="00024FB2">
        <w:rPr>
          <w:rFonts w:ascii="Times New Roman" w:hAnsi="Times New Roman" w:cs="Times New Roman"/>
          <w:sz w:val="28"/>
          <w:szCs w:val="28"/>
        </w:rPr>
        <w:t xml:space="preserve">. </w:t>
      </w:r>
      <w:r w:rsidR="00BE3CC9">
        <w:rPr>
          <w:rFonts w:ascii="Times New Roman" w:hAnsi="Times New Roman" w:cs="Times New Roman"/>
          <w:sz w:val="28"/>
          <w:szCs w:val="28"/>
        </w:rPr>
        <w:t>Мова йде про структурну одиницю підприємства, очолювану</w:t>
      </w:r>
      <w:r w:rsidRPr="00024FB2">
        <w:rPr>
          <w:rFonts w:ascii="Times New Roman" w:hAnsi="Times New Roman" w:cs="Times New Roman"/>
          <w:sz w:val="28"/>
          <w:szCs w:val="28"/>
        </w:rPr>
        <w:t xml:space="preserve"> керівником, який несе відповідальність за надані у його розпорядження ресурси в процесі господарської діяльності. Різноманітність центрів витрат </w:t>
      </w:r>
      <w:r w:rsidR="00925815">
        <w:rPr>
          <w:rFonts w:ascii="Times New Roman" w:hAnsi="Times New Roman" w:cs="Times New Roman"/>
          <w:sz w:val="28"/>
          <w:szCs w:val="28"/>
        </w:rPr>
        <w:t>і</w:t>
      </w:r>
      <w:r w:rsidRPr="00024FB2">
        <w:rPr>
          <w:rFonts w:ascii="Times New Roman" w:hAnsi="Times New Roman" w:cs="Times New Roman"/>
          <w:sz w:val="28"/>
          <w:szCs w:val="28"/>
        </w:rPr>
        <w:t xml:space="preserve"> центрів відповідальності вимагає певної їх систематизації </w:t>
      </w:r>
      <w:r w:rsidR="00925815">
        <w:rPr>
          <w:rFonts w:ascii="Times New Roman" w:hAnsi="Times New Roman" w:cs="Times New Roman"/>
          <w:sz w:val="28"/>
          <w:szCs w:val="28"/>
        </w:rPr>
        <w:t>й</w:t>
      </w:r>
      <w:r w:rsidR="00230BB1">
        <w:rPr>
          <w:rFonts w:ascii="Times New Roman" w:hAnsi="Times New Roman" w:cs="Times New Roman"/>
          <w:sz w:val="28"/>
          <w:szCs w:val="28"/>
        </w:rPr>
        <w:t xml:space="preserve"> </w:t>
      </w:r>
      <w:r w:rsidR="00BE3CC9">
        <w:rPr>
          <w:rFonts w:ascii="Times New Roman" w:hAnsi="Times New Roman" w:cs="Times New Roman"/>
          <w:sz w:val="28"/>
          <w:szCs w:val="28"/>
        </w:rPr>
        <w:t>ув’язки</w:t>
      </w:r>
      <w:r w:rsidRPr="00024FB2">
        <w:rPr>
          <w:rFonts w:ascii="Times New Roman" w:hAnsi="Times New Roman" w:cs="Times New Roman"/>
          <w:sz w:val="28"/>
          <w:szCs w:val="28"/>
        </w:rPr>
        <w:t xml:space="preserve"> із загальною системою управлінського обліку. З метою організації поточного контролю й достовірного калькулювання собівартості продукції пропонується </w:t>
      </w:r>
      <w:r w:rsidR="001D320C">
        <w:rPr>
          <w:rFonts w:ascii="Times New Roman" w:hAnsi="Times New Roman" w:cs="Times New Roman"/>
          <w:sz w:val="28"/>
          <w:szCs w:val="28"/>
        </w:rPr>
        <w:t xml:space="preserve">під </w:t>
      </w:r>
      <w:r w:rsidR="00BE3CC9">
        <w:rPr>
          <w:rFonts w:ascii="Times New Roman" w:hAnsi="Times New Roman" w:cs="Times New Roman"/>
          <w:sz w:val="28"/>
          <w:szCs w:val="28"/>
        </w:rPr>
        <w:t>центром</w:t>
      </w:r>
      <w:r w:rsidRPr="00024FB2">
        <w:rPr>
          <w:rFonts w:ascii="Times New Roman" w:hAnsi="Times New Roman" w:cs="Times New Roman"/>
          <w:sz w:val="28"/>
          <w:szCs w:val="28"/>
        </w:rPr>
        <w:t xml:space="preserve"> витрат нафтогазовидобувного підприємства </w:t>
      </w:r>
      <w:r w:rsidR="00BE3CC9">
        <w:rPr>
          <w:rFonts w:ascii="Times New Roman" w:hAnsi="Times New Roman" w:cs="Times New Roman"/>
          <w:sz w:val="28"/>
          <w:szCs w:val="28"/>
        </w:rPr>
        <w:t>розуміти центр</w:t>
      </w:r>
      <w:r w:rsidRPr="00024FB2">
        <w:rPr>
          <w:rFonts w:ascii="Times New Roman" w:hAnsi="Times New Roman" w:cs="Times New Roman"/>
          <w:sz w:val="28"/>
          <w:szCs w:val="28"/>
        </w:rPr>
        <w:t xml:space="preserve"> відповідальності, керівник якого здійснює планування, нормування та облік витрат виробництва з метою контролю та управління ними, що </w:t>
      </w:r>
      <w:r w:rsidR="001D320C">
        <w:rPr>
          <w:rFonts w:ascii="Times New Roman" w:hAnsi="Times New Roman" w:cs="Times New Roman"/>
          <w:sz w:val="28"/>
          <w:szCs w:val="28"/>
        </w:rPr>
        <w:t>надасть можливість</w:t>
      </w:r>
      <w:r w:rsidRPr="00024FB2">
        <w:rPr>
          <w:rFonts w:ascii="Times New Roman" w:hAnsi="Times New Roman" w:cs="Times New Roman"/>
          <w:sz w:val="28"/>
          <w:szCs w:val="28"/>
        </w:rPr>
        <w:t xml:space="preserve"> органам управління </w:t>
      </w:r>
      <w:r w:rsidR="001D320C">
        <w:rPr>
          <w:rFonts w:ascii="Times New Roman" w:hAnsi="Times New Roman" w:cs="Times New Roman"/>
          <w:sz w:val="28"/>
          <w:szCs w:val="28"/>
        </w:rPr>
        <w:t>контролювати</w:t>
      </w:r>
      <w:r w:rsidRPr="00024FB2">
        <w:rPr>
          <w:rFonts w:ascii="Times New Roman" w:hAnsi="Times New Roman" w:cs="Times New Roman"/>
          <w:sz w:val="28"/>
          <w:szCs w:val="28"/>
        </w:rPr>
        <w:t xml:space="preserve"> ефективність формування та використання фінансових ресурсів </w:t>
      </w:r>
      <w:r w:rsidR="00925815">
        <w:rPr>
          <w:rFonts w:ascii="Times New Roman" w:hAnsi="Times New Roman" w:cs="Times New Roman"/>
          <w:sz w:val="28"/>
          <w:szCs w:val="28"/>
        </w:rPr>
        <w:t>у</w:t>
      </w:r>
      <w:r w:rsidRPr="00024FB2">
        <w:rPr>
          <w:rFonts w:ascii="Times New Roman" w:hAnsi="Times New Roman" w:cs="Times New Roman"/>
          <w:sz w:val="28"/>
          <w:szCs w:val="28"/>
        </w:rPr>
        <w:t xml:space="preserve"> межах контрольованої ними діяльності. </w:t>
      </w:r>
      <w:r w:rsidR="00BE3CC9">
        <w:rPr>
          <w:rFonts w:ascii="Times New Roman" w:hAnsi="Times New Roman" w:cs="Times New Roman"/>
          <w:sz w:val="28"/>
          <w:szCs w:val="28"/>
        </w:rPr>
        <w:t>З огляду на</w:t>
      </w:r>
      <w:r w:rsidRPr="00024FB2">
        <w:rPr>
          <w:rFonts w:ascii="Times New Roman" w:hAnsi="Times New Roman" w:cs="Times New Roman"/>
          <w:sz w:val="28"/>
          <w:szCs w:val="28"/>
        </w:rPr>
        <w:t xml:space="preserve"> специфіку нафтогазовидобувних підприємств пропонує</w:t>
      </w:r>
      <w:r w:rsidR="001D320C">
        <w:rPr>
          <w:rFonts w:ascii="Times New Roman" w:hAnsi="Times New Roman" w:cs="Times New Roman"/>
          <w:sz w:val="28"/>
          <w:szCs w:val="28"/>
        </w:rPr>
        <w:t>ться застосування функціонально-</w:t>
      </w:r>
      <w:r w:rsidRPr="00024FB2">
        <w:rPr>
          <w:rFonts w:ascii="Times New Roman" w:hAnsi="Times New Roman" w:cs="Times New Roman"/>
          <w:sz w:val="28"/>
          <w:szCs w:val="28"/>
        </w:rPr>
        <w:t xml:space="preserve">орієнтованої системи обліку відповідальності, що дозволить функціональним службам здійснювати всю технічну підготовку виробництва, готувати варіанти вирішення питань, пов’язаних з процесом виробництва, </w:t>
      </w:r>
      <w:r w:rsidR="001D320C">
        <w:rPr>
          <w:rFonts w:ascii="Times New Roman" w:hAnsi="Times New Roman" w:cs="Times New Roman"/>
          <w:sz w:val="28"/>
          <w:szCs w:val="28"/>
        </w:rPr>
        <w:t>вивільнити</w:t>
      </w:r>
      <w:r w:rsidRPr="00024FB2">
        <w:rPr>
          <w:rFonts w:ascii="Times New Roman" w:hAnsi="Times New Roman" w:cs="Times New Roman"/>
          <w:sz w:val="28"/>
          <w:szCs w:val="28"/>
        </w:rPr>
        <w:t xml:space="preserve"> лінійних керівників від </w:t>
      </w:r>
      <w:r w:rsidR="001D320C">
        <w:rPr>
          <w:rFonts w:ascii="Times New Roman" w:hAnsi="Times New Roman" w:cs="Times New Roman"/>
          <w:sz w:val="28"/>
          <w:szCs w:val="28"/>
        </w:rPr>
        <w:t xml:space="preserve">роботи з </w:t>
      </w:r>
      <w:r w:rsidRPr="00024FB2">
        <w:rPr>
          <w:rFonts w:ascii="Times New Roman" w:hAnsi="Times New Roman" w:cs="Times New Roman"/>
          <w:sz w:val="28"/>
          <w:szCs w:val="28"/>
        </w:rPr>
        <w:t>планува</w:t>
      </w:r>
      <w:r w:rsidR="00BE3CC9">
        <w:rPr>
          <w:rFonts w:ascii="Times New Roman" w:hAnsi="Times New Roman" w:cs="Times New Roman"/>
          <w:sz w:val="28"/>
          <w:szCs w:val="28"/>
        </w:rPr>
        <w:t>ння</w:t>
      </w:r>
      <w:r w:rsidR="001D320C">
        <w:rPr>
          <w:rFonts w:ascii="Times New Roman" w:hAnsi="Times New Roman" w:cs="Times New Roman"/>
          <w:sz w:val="28"/>
          <w:szCs w:val="28"/>
        </w:rPr>
        <w:t xml:space="preserve"> та</w:t>
      </w:r>
      <w:r w:rsidR="00BE3CC9">
        <w:rPr>
          <w:rFonts w:ascii="Times New Roman" w:hAnsi="Times New Roman" w:cs="Times New Roman"/>
          <w:sz w:val="28"/>
          <w:szCs w:val="28"/>
        </w:rPr>
        <w:t xml:space="preserve"> фінансових розрахунків</w:t>
      </w:r>
      <w:r w:rsidRPr="00024FB2">
        <w:rPr>
          <w:rFonts w:ascii="Times New Roman" w:hAnsi="Times New Roman" w:cs="Times New Roman"/>
          <w:sz w:val="28"/>
          <w:szCs w:val="28"/>
        </w:rPr>
        <w:t>.</w:t>
      </w:r>
    </w:p>
    <w:p w:rsidR="00024FB2" w:rsidRPr="00024FB2" w:rsidRDefault="00024FB2" w:rsidP="00024FB2">
      <w:pPr>
        <w:tabs>
          <w:tab w:val="left" w:pos="9639"/>
        </w:tabs>
        <w:spacing w:after="0" w:line="240" w:lineRule="auto"/>
        <w:ind w:firstLine="567"/>
        <w:jc w:val="both"/>
        <w:rPr>
          <w:rFonts w:ascii="Times New Roman" w:hAnsi="Times New Roman" w:cs="Times New Roman"/>
          <w:sz w:val="28"/>
          <w:szCs w:val="28"/>
        </w:rPr>
      </w:pPr>
      <w:r w:rsidRPr="00024FB2">
        <w:rPr>
          <w:rFonts w:ascii="Times New Roman" w:hAnsi="Times New Roman" w:cs="Times New Roman"/>
          <w:sz w:val="28"/>
          <w:szCs w:val="28"/>
        </w:rPr>
        <w:t xml:space="preserve">5. </w:t>
      </w:r>
      <w:r w:rsidR="00BE3CC9">
        <w:rPr>
          <w:rFonts w:ascii="Times New Roman" w:hAnsi="Times New Roman" w:cs="Times New Roman"/>
          <w:sz w:val="28"/>
          <w:szCs w:val="28"/>
        </w:rPr>
        <w:t>У дисертації</w:t>
      </w:r>
      <w:r w:rsidR="004C7F58">
        <w:rPr>
          <w:rFonts w:ascii="Times New Roman" w:hAnsi="Times New Roman" w:cs="Times New Roman"/>
          <w:sz w:val="28"/>
          <w:szCs w:val="28"/>
        </w:rPr>
        <w:t xml:space="preserve"> розроблено фрагмент</w:t>
      </w:r>
      <w:r w:rsidRPr="00024FB2">
        <w:rPr>
          <w:rFonts w:ascii="Times New Roman" w:hAnsi="Times New Roman" w:cs="Times New Roman"/>
          <w:sz w:val="28"/>
          <w:szCs w:val="28"/>
        </w:rPr>
        <w:t xml:space="preserve"> робочого Плану рахунків управлінського облік</w:t>
      </w:r>
      <w:r w:rsidR="00491D85">
        <w:rPr>
          <w:rFonts w:ascii="Times New Roman" w:hAnsi="Times New Roman" w:cs="Times New Roman"/>
          <w:sz w:val="28"/>
          <w:szCs w:val="28"/>
        </w:rPr>
        <w:t>у за центрами витрат</w:t>
      </w:r>
      <w:r w:rsidR="00230BB1">
        <w:rPr>
          <w:rFonts w:ascii="Times New Roman" w:hAnsi="Times New Roman" w:cs="Times New Roman"/>
          <w:sz w:val="28"/>
          <w:szCs w:val="28"/>
        </w:rPr>
        <w:t xml:space="preserve"> </w:t>
      </w:r>
      <w:r w:rsidR="00E515E2">
        <w:rPr>
          <w:rFonts w:ascii="Times New Roman" w:hAnsi="Times New Roman" w:cs="Times New Roman"/>
          <w:sz w:val="28"/>
          <w:szCs w:val="28"/>
        </w:rPr>
        <w:t>для підвищення</w:t>
      </w:r>
      <w:r w:rsidRPr="00024FB2">
        <w:rPr>
          <w:rFonts w:ascii="Times New Roman" w:hAnsi="Times New Roman" w:cs="Times New Roman"/>
          <w:sz w:val="28"/>
          <w:szCs w:val="28"/>
        </w:rPr>
        <w:t xml:space="preserve"> достовірно</w:t>
      </w:r>
      <w:r w:rsidR="00E515E2">
        <w:rPr>
          <w:rFonts w:ascii="Times New Roman" w:hAnsi="Times New Roman" w:cs="Times New Roman"/>
          <w:sz w:val="28"/>
          <w:szCs w:val="28"/>
        </w:rPr>
        <w:t>сті відображення інформації</w:t>
      </w:r>
      <w:r w:rsidRPr="00024FB2">
        <w:rPr>
          <w:rFonts w:ascii="Times New Roman" w:hAnsi="Times New Roman" w:cs="Times New Roman"/>
          <w:sz w:val="28"/>
          <w:szCs w:val="28"/>
        </w:rPr>
        <w:t xml:space="preserve"> стосовно понесення витрат за центрами основного і допоміжного виробництв. </w:t>
      </w:r>
      <w:r w:rsidR="00E515E2">
        <w:rPr>
          <w:rFonts w:ascii="Times New Roman" w:hAnsi="Times New Roman" w:cs="Times New Roman"/>
          <w:sz w:val="28"/>
          <w:szCs w:val="28"/>
        </w:rPr>
        <w:t>Для забезпечення</w:t>
      </w:r>
      <w:r w:rsidRPr="00024FB2">
        <w:rPr>
          <w:rFonts w:ascii="Times New Roman" w:hAnsi="Times New Roman" w:cs="Times New Roman"/>
          <w:sz w:val="28"/>
          <w:szCs w:val="28"/>
        </w:rPr>
        <w:t xml:space="preserve"> достовірно</w:t>
      </w:r>
      <w:r w:rsidR="00BE3CC9">
        <w:rPr>
          <w:rFonts w:ascii="Times New Roman" w:hAnsi="Times New Roman" w:cs="Times New Roman"/>
          <w:sz w:val="28"/>
          <w:szCs w:val="28"/>
        </w:rPr>
        <w:t>сті</w:t>
      </w:r>
      <w:r w:rsidRPr="00024FB2">
        <w:rPr>
          <w:rFonts w:ascii="Times New Roman" w:hAnsi="Times New Roman" w:cs="Times New Roman"/>
          <w:sz w:val="28"/>
          <w:szCs w:val="28"/>
        </w:rPr>
        <w:t xml:space="preserve"> фо</w:t>
      </w:r>
      <w:r w:rsidR="00491D85">
        <w:rPr>
          <w:rFonts w:ascii="Times New Roman" w:hAnsi="Times New Roman" w:cs="Times New Roman"/>
          <w:sz w:val="28"/>
          <w:szCs w:val="28"/>
        </w:rPr>
        <w:t>рмування показників виробництва</w:t>
      </w:r>
      <w:r w:rsidR="00230BB1">
        <w:rPr>
          <w:rFonts w:ascii="Times New Roman" w:hAnsi="Times New Roman" w:cs="Times New Roman"/>
          <w:sz w:val="28"/>
          <w:szCs w:val="28"/>
        </w:rPr>
        <w:t xml:space="preserve"> </w:t>
      </w:r>
      <w:r w:rsidR="00BE3CC9">
        <w:rPr>
          <w:rFonts w:ascii="Times New Roman" w:hAnsi="Times New Roman" w:cs="Times New Roman"/>
          <w:sz w:val="28"/>
          <w:szCs w:val="28"/>
        </w:rPr>
        <w:t>представлено</w:t>
      </w:r>
      <w:r w:rsidRPr="00024FB2">
        <w:rPr>
          <w:rFonts w:ascii="Times New Roman" w:hAnsi="Times New Roman" w:cs="Times New Roman"/>
          <w:sz w:val="28"/>
          <w:szCs w:val="28"/>
        </w:rPr>
        <w:t xml:space="preserve"> поетапний порядок складання внутрішньої з</w:t>
      </w:r>
      <w:r w:rsidR="00491D85">
        <w:rPr>
          <w:rFonts w:ascii="Times New Roman" w:hAnsi="Times New Roman" w:cs="Times New Roman"/>
          <w:sz w:val="28"/>
          <w:szCs w:val="28"/>
        </w:rPr>
        <w:t>вітності виробничих підрозділів</w:t>
      </w:r>
      <w:r w:rsidRPr="00024FB2">
        <w:rPr>
          <w:rFonts w:ascii="Times New Roman" w:hAnsi="Times New Roman" w:cs="Times New Roman"/>
          <w:sz w:val="28"/>
          <w:szCs w:val="28"/>
        </w:rPr>
        <w:t xml:space="preserve"> з використанням розроблених форм бюджетів у розрізі цехів та звітності за центрами витрат: Звіт головного інженера; Звіт начальника цеху з видобування нафти, газу та конденсату; Звіт майстра установки комплексної підготовки нафти і газу, що відображає роботу </w:t>
      </w:r>
      <w:r w:rsidR="00E515E2">
        <w:rPr>
          <w:rFonts w:ascii="Times New Roman" w:hAnsi="Times New Roman" w:cs="Times New Roman"/>
          <w:sz w:val="28"/>
          <w:szCs w:val="28"/>
        </w:rPr>
        <w:t>усіх сегментів діяльності нафто</w:t>
      </w:r>
      <w:r w:rsidRPr="00024FB2">
        <w:rPr>
          <w:rFonts w:ascii="Times New Roman" w:hAnsi="Times New Roman" w:cs="Times New Roman"/>
          <w:sz w:val="28"/>
          <w:szCs w:val="28"/>
        </w:rPr>
        <w:t>газовидобування</w:t>
      </w:r>
      <w:r w:rsidR="00491D85">
        <w:rPr>
          <w:rFonts w:ascii="Times New Roman" w:hAnsi="Times New Roman" w:cs="Times New Roman"/>
          <w:sz w:val="28"/>
          <w:szCs w:val="28"/>
        </w:rPr>
        <w:t xml:space="preserve"> –</w:t>
      </w:r>
      <w:r w:rsidR="00230BB1">
        <w:rPr>
          <w:rFonts w:ascii="Times New Roman" w:hAnsi="Times New Roman" w:cs="Times New Roman"/>
          <w:sz w:val="28"/>
          <w:szCs w:val="28"/>
        </w:rPr>
        <w:t xml:space="preserve"> </w:t>
      </w:r>
      <w:r w:rsidR="00E515E2">
        <w:rPr>
          <w:rFonts w:ascii="Times New Roman" w:hAnsi="Times New Roman" w:cs="Times New Roman"/>
          <w:sz w:val="28"/>
          <w:szCs w:val="28"/>
        </w:rPr>
        <w:t>це розширює інформативність при</w:t>
      </w:r>
      <w:r w:rsidR="00230BB1">
        <w:rPr>
          <w:rFonts w:ascii="Times New Roman" w:hAnsi="Times New Roman" w:cs="Times New Roman"/>
          <w:sz w:val="28"/>
          <w:szCs w:val="28"/>
        </w:rPr>
        <w:t xml:space="preserve"> </w:t>
      </w:r>
      <w:r w:rsidR="00E515E2">
        <w:rPr>
          <w:rFonts w:ascii="Times New Roman" w:hAnsi="Times New Roman" w:cs="Times New Roman"/>
          <w:sz w:val="28"/>
          <w:szCs w:val="28"/>
        </w:rPr>
        <w:t>формуванні</w:t>
      </w:r>
      <w:r w:rsidRPr="00024FB2">
        <w:rPr>
          <w:rFonts w:ascii="Times New Roman" w:hAnsi="Times New Roman" w:cs="Times New Roman"/>
          <w:sz w:val="28"/>
          <w:szCs w:val="28"/>
        </w:rPr>
        <w:t xml:space="preserve"> показників управлінського обліку за рахунок подання форм звітності виробничих підрозділів за ієрархічною системою в розрізі контрольованих витрат. </w:t>
      </w:r>
      <w:r w:rsidR="00E515E2">
        <w:rPr>
          <w:rFonts w:ascii="Times New Roman" w:hAnsi="Times New Roman" w:cs="Times New Roman"/>
          <w:sz w:val="28"/>
          <w:szCs w:val="28"/>
        </w:rPr>
        <w:t>У</w:t>
      </w:r>
      <w:r w:rsidRPr="00024FB2">
        <w:rPr>
          <w:rFonts w:ascii="Times New Roman" w:hAnsi="Times New Roman" w:cs="Times New Roman"/>
          <w:sz w:val="28"/>
          <w:szCs w:val="28"/>
        </w:rPr>
        <w:t>досконалення номенклатури та змісту статей загальновиробничих витрат, доповнен</w:t>
      </w:r>
      <w:r w:rsidR="00E515E2">
        <w:rPr>
          <w:rFonts w:ascii="Times New Roman" w:hAnsi="Times New Roman" w:cs="Times New Roman"/>
          <w:sz w:val="28"/>
          <w:szCs w:val="28"/>
        </w:rPr>
        <w:t>ня</w:t>
      </w:r>
      <w:r w:rsidRPr="00024FB2">
        <w:rPr>
          <w:rFonts w:ascii="Times New Roman" w:hAnsi="Times New Roman" w:cs="Times New Roman"/>
          <w:sz w:val="28"/>
          <w:szCs w:val="28"/>
        </w:rPr>
        <w:t xml:space="preserve"> і обґрунт</w:t>
      </w:r>
      <w:r w:rsidR="00E515E2">
        <w:rPr>
          <w:rFonts w:ascii="Times New Roman" w:hAnsi="Times New Roman" w:cs="Times New Roman"/>
          <w:sz w:val="28"/>
          <w:szCs w:val="28"/>
        </w:rPr>
        <w:t>у</w:t>
      </w:r>
      <w:r w:rsidRPr="00024FB2">
        <w:rPr>
          <w:rFonts w:ascii="Times New Roman" w:hAnsi="Times New Roman" w:cs="Times New Roman"/>
          <w:sz w:val="28"/>
          <w:szCs w:val="28"/>
        </w:rPr>
        <w:t>ван</w:t>
      </w:r>
      <w:r w:rsidR="00E515E2">
        <w:rPr>
          <w:rFonts w:ascii="Times New Roman" w:hAnsi="Times New Roman" w:cs="Times New Roman"/>
          <w:sz w:val="28"/>
          <w:szCs w:val="28"/>
        </w:rPr>
        <w:t>ня</w:t>
      </w:r>
      <w:r w:rsidRPr="00024FB2">
        <w:rPr>
          <w:rFonts w:ascii="Times New Roman" w:hAnsi="Times New Roman" w:cs="Times New Roman"/>
          <w:sz w:val="28"/>
          <w:szCs w:val="28"/>
        </w:rPr>
        <w:t xml:space="preserve"> номенклатур</w:t>
      </w:r>
      <w:r w:rsidR="00E515E2">
        <w:rPr>
          <w:rFonts w:ascii="Times New Roman" w:hAnsi="Times New Roman" w:cs="Times New Roman"/>
          <w:sz w:val="28"/>
          <w:szCs w:val="28"/>
        </w:rPr>
        <w:t>и</w:t>
      </w:r>
      <w:r w:rsidRPr="00024FB2">
        <w:rPr>
          <w:rFonts w:ascii="Times New Roman" w:hAnsi="Times New Roman" w:cs="Times New Roman"/>
          <w:sz w:val="28"/>
          <w:szCs w:val="28"/>
        </w:rPr>
        <w:t xml:space="preserve"> статей постійних та змінних витрат, які рекомендовані для застосування, уможливить підвищення точності обчислення собівартості продукції нафтогазовидобувного підприємства.</w:t>
      </w:r>
    </w:p>
    <w:p w:rsidR="00024FB2" w:rsidRPr="00024FB2" w:rsidRDefault="00024FB2" w:rsidP="00024FB2">
      <w:pPr>
        <w:tabs>
          <w:tab w:val="left" w:pos="9639"/>
        </w:tabs>
        <w:spacing w:after="0" w:line="240" w:lineRule="auto"/>
        <w:ind w:firstLine="567"/>
        <w:jc w:val="both"/>
        <w:rPr>
          <w:rFonts w:ascii="Times New Roman" w:hAnsi="Times New Roman" w:cs="Times New Roman"/>
          <w:sz w:val="28"/>
          <w:szCs w:val="28"/>
        </w:rPr>
      </w:pPr>
      <w:r w:rsidRPr="00024FB2">
        <w:rPr>
          <w:rFonts w:ascii="Times New Roman" w:hAnsi="Times New Roman" w:cs="Times New Roman"/>
          <w:sz w:val="28"/>
          <w:szCs w:val="28"/>
        </w:rPr>
        <w:t xml:space="preserve">6. </w:t>
      </w:r>
      <w:r w:rsidR="00680127">
        <w:rPr>
          <w:rFonts w:ascii="Times New Roman" w:hAnsi="Times New Roman" w:cs="Times New Roman"/>
          <w:sz w:val="28"/>
          <w:szCs w:val="28"/>
        </w:rPr>
        <w:t>Для</w:t>
      </w:r>
      <w:r w:rsidRPr="00024FB2">
        <w:rPr>
          <w:rFonts w:ascii="Times New Roman" w:hAnsi="Times New Roman" w:cs="Times New Roman"/>
          <w:sz w:val="28"/>
          <w:szCs w:val="28"/>
        </w:rPr>
        <w:t xml:space="preserve"> визначення найбільш доцільного методу</w:t>
      </w:r>
      <w:r w:rsidR="00680127">
        <w:rPr>
          <w:rFonts w:ascii="Times New Roman" w:hAnsi="Times New Roman" w:cs="Times New Roman"/>
          <w:sz w:val="28"/>
          <w:szCs w:val="28"/>
        </w:rPr>
        <w:t xml:space="preserve"> калькулювання собівартості</w:t>
      </w:r>
      <w:r w:rsidRPr="00024FB2">
        <w:rPr>
          <w:rFonts w:ascii="Times New Roman" w:hAnsi="Times New Roman" w:cs="Times New Roman"/>
          <w:sz w:val="28"/>
          <w:szCs w:val="28"/>
        </w:rPr>
        <w:t xml:space="preserve"> для підприє</w:t>
      </w:r>
      <w:r w:rsidR="00EB49F5">
        <w:rPr>
          <w:rFonts w:ascii="Times New Roman" w:hAnsi="Times New Roman" w:cs="Times New Roman"/>
          <w:sz w:val="28"/>
          <w:szCs w:val="28"/>
        </w:rPr>
        <w:t>мств нафтогазовидобувної галузі</w:t>
      </w:r>
      <w:r w:rsidRPr="00024FB2">
        <w:rPr>
          <w:rFonts w:ascii="Times New Roman" w:hAnsi="Times New Roman" w:cs="Times New Roman"/>
          <w:sz w:val="28"/>
          <w:szCs w:val="28"/>
        </w:rPr>
        <w:t xml:space="preserve"> досліджено такі методи: нормативний, директ-костинг та АВС. Запровадження нормативного методу витрат на підприємствах нафтогазовидобування через визначення переліку робіт, розподілу обов’язків з формування нормативів витрат, а також взаємозв’язку між структурними підрозділами нафтогазовидобувного підприємства в процесі обліку витрат дозволить усунути причини перевитрат. Використання системи «директ-костинг» через порівняльний аналіз поведінки собівартості продукції нафтогазовидобування при зміні обсягу видобутку </w:t>
      </w:r>
      <w:r w:rsidR="00680127">
        <w:rPr>
          <w:rFonts w:ascii="Times New Roman" w:hAnsi="Times New Roman" w:cs="Times New Roman"/>
          <w:sz w:val="28"/>
          <w:szCs w:val="28"/>
        </w:rPr>
        <w:t>сприятиме</w:t>
      </w:r>
      <w:r w:rsidRPr="00024FB2">
        <w:rPr>
          <w:rFonts w:ascii="Times New Roman" w:hAnsi="Times New Roman" w:cs="Times New Roman"/>
          <w:sz w:val="28"/>
          <w:szCs w:val="28"/>
        </w:rPr>
        <w:t xml:space="preserve"> прий</w:t>
      </w:r>
      <w:r w:rsidR="00680127">
        <w:rPr>
          <w:rFonts w:ascii="Times New Roman" w:hAnsi="Times New Roman" w:cs="Times New Roman"/>
          <w:sz w:val="28"/>
          <w:szCs w:val="28"/>
        </w:rPr>
        <w:t>няттю</w:t>
      </w:r>
      <w:r w:rsidRPr="00024FB2">
        <w:rPr>
          <w:rFonts w:ascii="Times New Roman" w:hAnsi="Times New Roman" w:cs="Times New Roman"/>
          <w:sz w:val="28"/>
          <w:szCs w:val="28"/>
        </w:rPr>
        <w:t xml:space="preserve"> оперативн</w:t>
      </w:r>
      <w:r w:rsidR="00680127">
        <w:rPr>
          <w:rFonts w:ascii="Times New Roman" w:hAnsi="Times New Roman" w:cs="Times New Roman"/>
          <w:sz w:val="28"/>
          <w:szCs w:val="28"/>
        </w:rPr>
        <w:t>их</w:t>
      </w:r>
      <w:r w:rsidRPr="00024FB2">
        <w:rPr>
          <w:rFonts w:ascii="Times New Roman" w:hAnsi="Times New Roman" w:cs="Times New Roman"/>
          <w:sz w:val="28"/>
          <w:szCs w:val="28"/>
        </w:rPr>
        <w:t xml:space="preserve"> управлінськ</w:t>
      </w:r>
      <w:r w:rsidR="00680127">
        <w:rPr>
          <w:rFonts w:ascii="Times New Roman" w:hAnsi="Times New Roman" w:cs="Times New Roman"/>
          <w:sz w:val="28"/>
          <w:szCs w:val="28"/>
        </w:rPr>
        <w:t>их рішень</w:t>
      </w:r>
      <w:r w:rsidRPr="00024FB2">
        <w:rPr>
          <w:rFonts w:ascii="Times New Roman" w:hAnsi="Times New Roman" w:cs="Times New Roman"/>
          <w:sz w:val="28"/>
          <w:szCs w:val="28"/>
        </w:rPr>
        <w:t xml:space="preserve">. </w:t>
      </w:r>
      <w:r w:rsidR="00E515E2">
        <w:rPr>
          <w:rFonts w:ascii="Times New Roman" w:hAnsi="Times New Roman" w:cs="Times New Roman"/>
          <w:sz w:val="28"/>
          <w:szCs w:val="28"/>
        </w:rPr>
        <w:t>Дотримання</w:t>
      </w:r>
      <w:r w:rsidRPr="00024FB2">
        <w:rPr>
          <w:rFonts w:ascii="Times New Roman" w:hAnsi="Times New Roman" w:cs="Times New Roman"/>
          <w:sz w:val="28"/>
          <w:szCs w:val="28"/>
        </w:rPr>
        <w:t xml:space="preserve"> запропонованих автором етапів побудови системи АВС на підприємствах нафтогазовидобування</w:t>
      </w:r>
      <w:r w:rsidR="00D938FA">
        <w:rPr>
          <w:rFonts w:ascii="Times New Roman" w:hAnsi="Times New Roman" w:cs="Times New Roman"/>
          <w:sz w:val="28"/>
          <w:szCs w:val="28"/>
        </w:rPr>
        <w:t xml:space="preserve"> спрямоване на</w:t>
      </w:r>
      <w:r w:rsidRPr="00024FB2">
        <w:rPr>
          <w:rFonts w:ascii="Times New Roman" w:hAnsi="Times New Roman" w:cs="Times New Roman"/>
          <w:sz w:val="28"/>
          <w:szCs w:val="28"/>
        </w:rPr>
        <w:t xml:space="preserve"> </w:t>
      </w:r>
      <w:r w:rsidRPr="00024FB2">
        <w:rPr>
          <w:rFonts w:ascii="Times New Roman" w:hAnsi="Times New Roman" w:cs="Times New Roman"/>
          <w:sz w:val="28"/>
          <w:szCs w:val="28"/>
        </w:rPr>
        <w:lastRenderedPageBreak/>
        <w:t>достовірн</w:t>
      </w:r>
      <w:r w:rsidR="00680127">
        <w:rPr>
          <w:rFonts w:ascii="Times New Roman" w:hAnsi="Times New Roman" w:cs="Times New Roman"/>
          <w:sz w:val="28"/>
          <w:szCs w:val="28"/>
        </w:rPr>
        <w:t>е</w:t>
      </w:r>
      <w:r w:rsidRPr="00024FB2">
        <w:rPr>
          <w:rFonts w:ascii="Times New Roman" w:hAnsi="Times New Roman" w:cs="Times New Roman"/>
          <w:sz w:val="28"/>
          <w:szCs w:val="28"/>
        </w:rPr>
        <w:t xml:space="preserve"> обчисленн</w:t>
      </w:r>
      <w:r w:rsidR="00680127">
        <w:rPr>
          <w:rFonts w:ascii="Times New Roman" w:hAnsi="Times New Roman" w:cs="Times New Roman"/>
          <w:sz w:val="28"/>
          <w:szCs w:val="28"/>
        </w:rPr>
        <w:t>я</w:t>
      </w:r>
      <w:r w:rsidRPr="00024FB2">
        <w:rPr>
          <w:rFonts w:ascii="Times New Roman" w:hAnsi="Times New Roman" w:cs="Times New Roman"/>
          <w:sz w:val="28"/>
          <w:szCs w:val="28"/>
        </w:rPr>
        <w:t xml:space="preserve"> собівартості нафтогазовидобутку, що уможливить підвищення об’єктивності оцін</w:t>
      </w:r>
      <w:r w:rsidR="00EB49F5">
        <w:rPr>
          <w:rFonts w:ascii="Times New Roman" w:hAnsi="Times New Roman" w:cs="Times New Roman"/>
          <w:sz w:val="28"/>
          <w:szCs w:val="28"/>
        </w:rPr>
        <w:t>ювання</w:t>
      </w:r>
      <w:r w:rsidRPr="00024FB2">
        <w:rPr>
          <w:rFonts w:ascii="Times New Roman" w:hAnsi="Times New Roman" w:cs="Times New Roman"/>
          <w:sz w:val="28"/>
          <w:szCs w:val="28"/>
        </w:rPr>
        <w:t xml:space="preserve"> рентабельності продукції.</w:t>
      </w:r>
    </w:p>
    <w:p w:rsidR="00024FB2" w:rsidRPr="00024FB2" w:rsidRDefault="00024FB2" w:rsidP="00024FB2">
      <w:pPr>
        <w:tabs>
          <w:tab w:val="left" w:pos="9639"/>
        </w:tabs>
        <w:spacing w:after="0" w:line="240" w:lineRule="auto"/>
        <w:ind w:firstLine="567"/>
        <w:jc w:val="both"/>
        <w:rPr>
          <w:rFonts w:ascii="Times New Roman" w:hAnsi="Times New Roman" w:cs="Times New Roman"/>
          <w:sz w:val="28"/>
          <w:szCs w:val="28"/>
        </w:rPr>
      </w:pPr>
      <w:r w:rsidRPr="00024FB2">
        <w:rPr>
          <w:rFonts w:ascii="Times New Roman" w:hAnsi="Times New Roman" w:cs="Times New Roman"/>
          <w:sz w:val="28"/>
          <w:szCs w:val="28"/>
        </w:rPr>
        <w:t xml:space="preserve">7. Проведений аналіз визначень й тлумачень економічної сутності «внутрішній контроль» дозволив сформувати власне визначення: внутрішній контроль – </w:t>
      </w:r>
      <w:r w:rsidR="00680127">
        <w:rPr>
          <w:rFonts w:ascii="Times New Roman" w:hAnsi="Times New Roman" w:cs="Times New Roman"/>
          <w:sz w:val="28"/>
          <w:szCs w:val="28"/>
        </w:rPr>
        <w:t>це процес, який забезпечує відп</w:t>
      </w:r>
      <w:r w:rsidRPr="00024FB2">
        <w:rPr>
          <w:rFonts w:ascii="Times New Roman" w:hAnsi="Times New Roman" w:cs="Times New Roman"/>
          <w:sz w:val="28"/>
          <w:szCs w:val="28"/>
        </w:rPr>
        <w:t>овідність функціонування конкретного об’єкта прийнятим управлінським рішенням і спрямований на успішне досягнення поставленої мети. З урахуванням характерних особливостей нафтогазовидобувної галузі встановлена загальна сукупність суб’єктів внутрішнього контролю, що забезпечить успішне функціонування системи внутрішнього контролю. Сформована у роботі сукупність зазначених принципів і вимог є основою ефективного функціонування системи внутрішнього контролю витрат виробництва на нафтогазовидобувних підприємствах.</w:t>
      </w:r>
    </w:p>
    <w:p w:rsidR="00024FB2" w:rsidRPr="00024FB2" w:rsidRDefault="00024FB2" w:rsidP="00024FB2">
      <w:pPr>
        <w:tabs>
          <w:tab w:val="left" w:pos="9639"/>
        </w:tabs>
        <w:spacing w:after="0" w:line="240" w:lineRule="auto"/>
        <w:ind w:firstLine="567"/>
        <w:jc w:val="both"/>
        <w:rPr>
          <w:rFonts w:ascii="Times New Roman" w:hAnsi="Times New Roman" w:cs="Times New Roman"/>
          <w:sz w:val="28"/>
          <w:szCs w:val="28"/>
        </w:rPr>
      </w:pPr>
      <w:r w:rsidRPr="00024FB2">
        <w:rPr>
          <w:rFonts w:ascii="Times New Roman" w:hAnsi="Times New Roman" w:cs="Times New Roman"/>
          <w:sz w:val="28"/>
          <w:szCs w:val="28"/>
        </w:rPr>
        <w:t>8. З метою одержання достовірної інформації з обліку витрат виробництва на підприємствах нафтогазовидобування автором запропонована орієнтовна</w:t>
      </w:r>
      <w:r w:rsidR="00EB49F5">
        <w:rPr>
          <w:rFonts w:ascii="Times New Roman" w:hAnsi="Times New Roman" w:cs="Times New Roman"/>
          <w:sz w:val="28"/>
          <w:szCs w:val="28"/>
        </w:rPr>
        <w:t xml:space="preserve"> програма внутрішнього контролю</w:t>
      </w:r>
      <w:r w:rsidR="00230BB1">
        <w:rPr>
          <w:rFonts w:ascii="Times New Roman" w:hAnsi="Times New Roman" w:cs="Times New Roman"/>
          <w:sz w:val="28"/>
          <w:szCs w:val="28"/>
        </w:rPr>
        <w:t xml:space="preserve"> </w:t>
      </w:r>
      <w:r w:rsidR="006557AE">
        <w:rPr>
          <w:rFonts w:ascii="Times New Roman" w:hAnsi="Times New Roman" w:cs="Times New Roman"/>
          <w:sz w:val="28"/>
          <w:szCs w:val="28"/>
        </w:rPr>
        <w:t>для посилення</w:t>
      </w:r>
      <w:r w:rsidRPr="00024FB2">
        <w:rPr>
          <w:rFonts w:ascii="Times New Roman" w:hAnsi="Times New Roman" w:cs="Times New Roman"/>
          <w:sz w:val="28"/>
          <w:szCs w:val="28"/>
        </w:rPr>
        <w:t xml:space="preserve"> контролю</w:t>
      </w:r>
      <w:r w:rsidR="006557AE">
        <w:rPr>
          <w:rFonts w:ascii="Times New Roman" w:hAnsi="Times New Roman" w:cs="Times New Roman"/>
          <w:sz w:val="28"/>
          <w:szCs w:val="28"/>
        </w:rPr>
        <w:t xml:space="preserve"> за</w:t>
      </w:r>
      <w:r w:rsidRPr="00024FB2">
        <w:rPr>
          <w:rFonts w:ascii="Times New Roman" w:hAnsi="Times New Roman" w:cs="Times New Roman"/>
          <w:sz w:val="28"/>
          <w:szCs w:val="28"/>
        </w:rPr>
        <w:t xml:space="preserve"> формування</w:t>
      </w:r>
      <w:r w:rsidR="006557AE">
        <w:rPr>
          <w:rFonts w:ascii="Times New Roman" w:hAnsi="Times New Roman" w:cs="Times New Roman"/>
          <w:sz w:val="28"/>
          <w:szCs w:val="28"/>
        </w:rPr>
        <w:t>м</w:t>
      </w:r>
      <w:r w:rsidRPr="00024FB2">
        <w:rPr>
          <w:rFonts w:ascii="Times New Roman" w:hAnsi="Times New Roman" w:cs="Times New Roman"/>
          <w:sz w:val="28"/>
          <w:szCs w:val="28"/>
        </w:rPr>
        <w:t xml:space="preserve"> собівартості продукції та поперед</w:t>
      </w:r>
      <w:r w:rsidR="006557AE">
        <w:rPr>
          <w:rFonts w:ascii="Times New Roman" w:hAnsi="Times New Roman" w:cs="Times New Roman"/>
          <w:sz w:val="28"/>
          <w:szCs w:val="28"/>
        </w:rPr>
        <w:t>женням</w:t>
      </w:r>
      <w:r w:rsidRPr="00024FB2">
        <w:rPr>
          <w:rFonts w:ascii="Times New Roman" w:hAnsi="Times New Roman" w:cs="Times New Roman"/>
          <w:sz w:val="28"/>
          <w:szCs w:val="28"/>
        </w:rPr>
        <w:t xml:space="preserve"> виникнення</w:t>
      </w:r>
      <w:r w:rsidR="006557AE">
        <w:rPr>
          <w:rFonts w:ascii="Times New Roman" w:hAnsi="Times New Roman" w:cs="Times New Roman"/>
          <w:sz w:val="28"/>
          <w:szCs w:val="28"/>
        </w:rPr>
        <w:t xml:space="preserve"> нераціональних</w:t>
      </w:r>
      <w:r w:rsidRPr="00024FB2">
        <w:rPr>
          <w:rFonts w:ascii="Times New Roman" w:hAnsi="Times New Roman" w:cs="Times New Roman"/>
          <w:sz w:val="28"/>
          <w:szCs w:val="28"/>
        </w:rPr>
        <w:t xml:space="preserve"> витрат. Представлений у роботі процес внутрішнього контролю витрат виробництва </w:t>
      </w:r>
      <w:r w:rsidR="00C52D81">
        <w:rPr>
          <w:rFonts w:ascii="Times New Roman" w:hAnsi="Times New Roman" w:cs="Times New Roman"/>
          <w:sz w:val="28"/>
          <w:szCs w:val="28"/>
        </w:rPr>
        <w:t>надасть можливість</w:t>
      </w:r>
      <w:r w:rsidRPr="00024FB2">
        <w:rPr>
          <w:rFonts w:ascii="Times New Roman" w:hAnsi="Times New Roman" w:cs="Times New Roman"/>
          <w:sz w:val="28"/>
          <w:szCs w:val="28"/>
        </w:rPr>
        <w:t xml:space="preserve"> вчасно виявити відхилення та розробити рекомендації стосовно їх усунення. Формування вихідної контрольної інформації </w:t>
      </w:r>
      <w:r w:rsidR="006557AE">
        <w:rPr>
          <w:rFonts w:ascii="Times New Roman" w:hAnsi="Times New Roman" w:cs="Times New Roman"/>
          <w:sz w:val="28"/>
          <w:szCs w:val="28"/>
        </w:rPr>
        <w:t>як</w:t>
      </w:r>
      <w:r w:rsidRPr="00024FB2">
        <w:rPr>
          <w:rFonts w:ascii="Times New Roman" w:hAnsi="Times New Roman" w:cs="Times New Roman"/>
          <w:sz w:val="28"/>
          <w:szCs w:val="28"/>
        </w:rPr>
        <w:t xml:space="preserve"> заключни</w:t>
      </w:r>
      <w:r w:rsidR="006557AE">
        <w:rPr>
          <w:rFonts w:ascii="Times New Roman" w:hAnsi="Times New Roman" w:cs="Times New Roman"/>
          <w:sz w:val="28"/>
          <w:szCs w:val="28"/>
        </w:rPr>
        <w:t>й етап</w:t>
      </w:r>
      <w:r w:rsidRPr="00024FB2">
        <w:rPr>
          <w:rFonts w:ascii="Times New Roman" w:hAnsi="Times New Roman" w:cs="Times New Roman"/>
          <w:sz w:val="28"/>
          <w:szCs w:val="28"/>
        </w:rPr>
        <w:t xml:space="preserve"> проведення внутрішнього контролю витрат виробництва включає інформацію для керівництва відділу, діяльність якого перевірялась</w:t>
      </w:r>
      <w:r w:rsidR="006557AE">
        <w:rPr>
          <w:rFonts w:ascii="Times New Roman" w:hAnsi="Times New Roman" w:cs="Times New Roman"/>
          <w:sz w:val="28"/>
          <w:szCs w:val="28"/>
        </w:rPr>
        <w:t>, а також</w:t>
      </w:r>
      <w:r w:rsidRPr="00024FB2">
        <w:rPr>
          <w:rFonts w:ascii="Times New Roman" w:hAnsi="Times New Roman" w:cs="Times New Roman"/>
          <w:sz w:val="28"/>
          <w:szCs w:val="28"/>
        </w:rPr>
        <w:t xml:space="preserve"> для зацікавлених відділів підприємства. </w:t>
      </w:r>
      <w:r w:rsidR="00EB49F5">
        <w:rPr>
          <w:rFonts w:ascii="Times New Roman" w:hAnsi="Times New Roman" w:cs="Times New Roman"/>
          <w:sz w:val="28"/>
          <w:szCs w:val="28"/>
        </w:rPr>
        <w:t>Як</w:t>
      </w:r>
      <w:r w:rsidR="00C52D81">
        <w:rPr>
          <w:rFonts w:ascii="Times New Roman" w:hAnsi="Times New Roman" w:cs="Times New Roman"/>
          <w:sz w:val="28"/>
          <w:szCs w:val="28"/>
        </w:rPr>
        <w:t xml:space="preserve"> підсумковий документ</w:t>
      </w:r>
      <w:r w:rsidR="00230BB1">
        <w:rPr>
          <w:rFonts w:ascii="Times New Roman" w:hAnsi="Times New Roman" w:cs="Times New Roman"/>
          <w:sz w:val="28"/>
          <w:szCs w:val="28"/>
        </w:rPr>
        <w:t xml:space="preserve"> </w:t>
      </w:r>
      <w:r w:rsidR="00C52D81">
        <w:rPr>
          <w:rFonts w:ascii="Times New Roman" w:hAnsi="Times New Roman" w:cs="Times New Roman"/>
          <w:sz w:val="28"/>
          <w:szCs w:val="28"/>
        </w:rPr>
        <w:t>за</w:t>
      </w:r>
      <w:r w:rsidRPr="00024FB2">
        <w:rPr>
          <w:rFonts w:ascii="Times New Roman" w:hAnsi="Times New Roman" w:cs="Times New Roman"/>
          <w:sz w:val="28"/>
          <w:szCs w:val="28"/>
        </w:rPr>
        <w:t xml:space="preserve"> результатам</w:t>
      </w:r>
      <w:r w:rsidR="00C52D81">
        <w:rPr>
          <w:rFonts w:ascii="Times New Roman" w:hAnsi="Times New Roman" w:cs="Times New Roman"/>
          <w:sz w:val="28"/>
          <w:szCs w:val="28"/>
        </w:rPr>
        <w:t>и</w:t>
      </w:r>
      <w:r w:rsidRPr="00024FB2">
        <w:rPr>
          <w:rFonts w:ascii="Times New Roman" w:hAnsi="Times New Roman" w:cs="Times New Roman"/>
          <w:sz w:val="28"/>
          <w:szCs w:val="28"/>
        </w:rPr>
        <w:t xml:space="preserve"> внутрішнього контролю витрат виробництва </w:t>
      </w:r>
      <w:r w:rsidR="00C52D81">
        <w:rPr>
          <w:rFonts w:ascii="Times New Roman" w:hAnsi="Times New Roman" w:cs="Times New Roman"/>
          <w:sz w:val="28"/>
          <w:szCs w:val="28"/>
        </w:rPr>
        <w:t xml:space="preserve">запропоновано </w:t>
      </w:r>
      <w:r w:rsidRPr="00024FB2">
        <w:rPr>
          <w:rFonts w:ascii="Times New Roman" w:hAnsi="Times New Roman" w:cs="Times New Roman"/>
          <w:sz w:val="28"/>
          <w:szCs w:val="28"/>
        </w:rPr>
        <w:t xml:space="preserve">використовувати акт перевірки, </w:t>
      </w:r>
      <w:r w:rsidR="00C52D81">
        <w:rPr>
          <w:rFonts w:ascii="Times New Roman" w:hAnsi="Times New Roman" w:cs="Times New Roman"/>
          <w:sz w:val="28"/>
          <w:szCs w:val="28"/>
        </w:rPr>
        <w:t>у якому</w:t>
      </w:r>
      <w:r w:rsidRPr="00024FB2">
        <w:rPr>
          <w:rFonts w:ascii="Times New Roman" w:hAnsi="Times New Roman" w:cs="Times New Roman"/>
          <w:sz w:val="28"/>
          <w:szCs w:val="28"/>
        </w:rPr>
        <w:t xml:space="preserve"> відобра</w:t>
      </w:r>
      <w:r w:rsidR="00C52D81">
        <w:rPr>
          <w:rFonts w:ascii="Times New Roman" w:hAnsi="Times New Roman" w:cs="Times New Roman"/>
          <w:sz w:val="28"/>
          <w:szCs w:val="28"/>
        </w:rPr>
        <w:t>жаються</w:t>
      </w:r>
      <w:r w:rsidRPr="00024FB2">
        <w:rPr>
          <w:rFonts w:ascii="Times New Roman" w:hAnsi="Times New Roman" w:cs="Times New Roman"/>
          <w:sz w:val="28"/>
          <w:szCs w:val="28"/>
        </w:rPr>
        <w:t xml:space="preserve"> найбільш суттєві недоліки та нада</w:t>
      </w:r>
      <w:r w:rsidR="00C52D81">
        <w:rPr>
          <w:rFonts w:ascii="Times New Roman" w:hAnsi="Times New Roman" w:cs="Times New Roman"/>
          <w:sz w:val="28"/>
          <w:szCs w:val="28"/>
        </w:rPr>
        <w:t>ються</w:t>
      </w:r>
      <w:r w:rsidRPr="00024FB2">
        <w:rPr>
          <w:rFonts w:ascii="Times New Roman" w:hAnsi="Times New Roman" w:cs="Times New Roman"/>
          <w:sz w:val="28"/>
          <w:szCs w:val="28"/>
        </w:rPr>
        <w:t xml:space="preserve"> рекомендації щодо їх усунення.</w:t>
      </w:r>
    </w:p>
    <w:p w:rsidR="00E37B72" w:rsidRDefault="00E37B72" w:rsidP="00E37B72">
      <w:pPr>
        <w:tabs>
          <w:tab w:val="left" w:pos="9639"/>
        </w:tabs>
        <w:spacing w:after="0" w:line="240" w:lineRule="auto"/>
        <w:ind w:firstLine="567"/>
        <w:jc w:val="center"/>
        <w:rPr>
          <w:rFonts w:ascii="Times New Roman" w:hAnsi="Times New Roman" w:cs="Times New Roman"/>
          <w:b/>
          <w:sz w:val="28"/>
          <w:szCs w:val="28"/>
        </w:rPr>
      </w:pPr>
      <w:r w:rsidRPr="00E37B72">
        <w:rPr>
          <w:rFonts w:ascii="Times New Roman" w:hAnsi="Times New Roman" w:cs="Times New Roman"/>
          <w:b/>
          <w:sz w:val="28"/>
          <w:szCs w:val="28"/>
        </w:rPr>
        <w:t>СПИСОК ОПУБЛІКОВАНИХ ПРАЦЬ ЗА ТЕМОЮ ДИСЕРТАЦІЇ</w:t>
      </w:r>
    </w:p>
    <w:p w:rsidR="008250D7" w:rsidRPr="004D2E76" w:rsidRDefault="00EB49F5" w:rsidP="008250D7">
      <w:pPr>
        <w:tabs>
          <w:tab w:val="left" w:pos="9639"/>
        </w:tabs>
        <w:spacing w:after="0" w:line="240" w:lineRule="auto"/>
        <w:ind w:firstLine="567"/>
        <w:jc w:val="both"/>
        <w:rPr>
          <w:rFonts w:ascii="Times New Roman" w:hAnsi="Times New Roman" w:cs="Times New Roman"/>
          <w:b/>
          <w:sz w:val="28"/>
          <w:szCs w:val="28"/>
        </w:rPr>
      </w:pPr>
      <w:r w:rsidRPr="004D2E76">
        <w:rPr>
          <w:rFonts w:ascii="Times New Roman" w:hAnsi="Times New Roman" w:cs="Times New Roman"/>
          <w:b/>
          <w:sz w:val="28"/>
          <w:szCs w:val="28"/>
        </w:rPr>
        <w:t xml:space="preserve">У </w:t>
      </w:r>
      <w:r w:rsidR="008250D7" w:rsidRPr="004D2E76">
        <w:rPr>
          <w:rFonts w:ascii="Times New Roman" w:hAnsi="Times New Roman" w:cs="Times New Roman"/>
          <w:b/>
          <w:sz w:val="28"/>
          <w:szCs w:val="28"/>
        </w:rPr>
        <w:t>наукових фахових виданнях:</w:t>
      </w:r>
    </w:p>
    <w:p w:rsidR="008250D7" w:rsidRPr="008250D7" w:rsidRDefault="008250D7" w:rsidP="00446D3B">
      <w:pPr>
        <w:tabs>
          <w:tab w:val="left" w:pos="9639"/>
        </w:tabs>
        <w:spacing w:after="0" w:line="240" w:lineRule="auto"/>
        <w:ind w:firstLine="567"/>
        <w:jc w:val="both"/>
        <w:rPr>
          <w:rFonts w:ascii="Times New Roman" w:hAnsi="Times New Roman" w:cs="Times New Roman"/>
          <w:sz w:val="28"/>
          <w:szCs w:val="28"/>
        </w:rPr>
      </w:pPr>
      <w:r w:rsidRPr="008250D7">
        <w:rPr>
          <w:rFonts w:ascii="Times New Roman" w:hAnsi="Times New Roman" w:cs="Times New Roman"/>
          <w:sz w:val="28"/>
          <w:szCs w:val="28"/>
        </w:rPr>
        <w:t xml:space="preserve">1. Діденко С. В., Матюшіна Ю. І. Ретроспектива і сучасність поняття «витрати» як об’єкта управлінського обліку / С. В. Діденко, Ю. І. Матюшіна // </w:t>
      </w:r>
      <w:r w:rsidR="00BD3C7E" w:rsidRPr="008250D7">
        <w:rPr>
          <w:rFonts w:ascii="Times New Roman" w:hAnsi="Times New Roman" w:cs="Times New Roman"/>
          <w:sz w:val="28"/>
          <w:szCs w:val="28"/>
        </w:rPr>
        <w:t>Економіка і регіон</w:t>
      </w:r>
      <w:r w:rsidR="00BD3C7E">
        <w:rPr>
          <w:rFonts w:ascii="Times New Roman" w:hAnsi="Times New Roman" w:cs="Times New Roman"/>
          <w:sz w:val="28"/>
          <w:szCs w:val="28"/>
        </w:rPr>
        <w:t>.</w:t>
      </w:r>
      <w:r w:rsidR="00230BB1">
        <w:rPr>
          <w:rFonts w:ascii="Times New Roman" w:hAnsi="Times New Roman" w:cs="Times New Roman"/>
          <w:sz w:val="28"/>
          <w:szCs w:val="28"/>
        </w:rPr>
        <w:t xml:space="preserve"> </w:t>
      </w:r>
      <w:r w:rsidRPr="008250D7">
        <w:rPr>
          <w:rFonts w:ascii="Times New Roman" w:hAnsi="Times New Roman" w:cs="Times New Roman"/>
          <w:sz w:val="28"/>
          <w:szCs w:val="28"/>
        </w:rPr>
        <w:t>Науковий вісник</w:t>
      </w:r>
      <w:r w:rsidR="00BD3C7E">
        <w:rPr>
          <w:rFonts w:ascii="Times New Roman" w:hAnsi="Times New Roman" w:cs="Times New Roman"/>
          <w:sz w:val="28"/>
          <w:szCs w:val="28"/>
        </w:rPr>
        <w:t>.</w:t>
      </w:r>
      <w:r w:rsidRPr="008250D7">
        <w:rPr>
          <w:rFonts w:ascii="Times New Roman" w:hAnsi="Times New Roman" w:cs="Times New Roman"/>
          <w:sz w:val="28"/>
          <w:szCs w:val="28"/>
        </w:rPr>
        <w:t xml:space="preserve"> – Полтава: ПолтНТУ, 2011. </w:t>
      </w:r>
      <w:r w:rsidR="00A45552" w:rsidRPr="008250D7">
        <w:rPr>
          <w:rFonts w:ascii="Times New Roman" w:hAnsi="Times New Roman" w:cs="Times New Roman"/>
          <w:sz w:val="28"/>
          <w:szCs w:val="28"/>
        </w:rPr>
        <w:t>–</w:t>
      </w:r>
      <w:r w:rsidRPr="008250D7">
        <w:rPr>
          <w:rFonts w:ascii="Times New Roman" w:hAnsi="Times New Roman" w:cs="Times New Roman"/>
          <w:sz w:val="28"/>
          <w:szCs w:val="28"/>
        </w:rPr>
        <w:t xml:space="preserve"> № 4. – С. 203</w:t>
      </w:r>
      <w:r w:rsidR="00D52652">
        <w:rPr>
          <w:rFonts w:ascii="Times New Roman" w:hAnsi="Times New Roman" w:cs="Times New Roman"/>
          <w:sz w:val="28"/>
          <w:szCs w:val="28"/>
        </w:rPr>
        <w:t xml:space="preserve"> </w:t>
      </w:r>
      <w:r w:rsidR="004D2E76">
        <w:rPr>
          <w:rFonts w:ascii="Times New Roman" w:hAnsi="Times New Roman" w:cs="Times New Roman"/>
          <w:sz w:val="28"/>
          <w:szCs w:val="28"/>
        </w:rPr>
        <w:t>–</w:t>
      </w:r>
      <w:r w:rsidR="00FD3098">
        <w:rPr>
          <w:rFonts w:ascii="Times New Roman" w:hAnsi="Times New Roman" w:cs="Times New Roman"/>
          <w:sz w:val="28"/>
          <w:szCs w:val="28"/>
        </w:rPr>
        <w:t>208</w:t>
      </w:r>
      <w:r w:rsidR="00230BB1">
        <w:rPr>
          <w:rFonts w:ascii="Times New Roman" w:hAnsi="Times New Roman" w:cs="Times New Roman"/>
          <w:sz w:val="28"/>
          <w:szCs w:val="28"/>
        </w:rPr>
        <w:t xml:space="preserve"> </w:t>
      </w:r>
      <w:r w:rsidRPr="004D2E76">
        <w:rPr>
          <w:rFonts w:ascii="Times New Roman" w:hAnsi="Times New Roman" w:cs="Times New Roman"/>
          <w:sz w:val="28"/>
          <w:szCs w:val="28"/>
        </w:rPr>
        <w:t>(0,5 д.а., особисто автору 0,</w:t>
      </w:r>
      <w:r w:rsidR="000A36A5">
        <w:rPr>
          <w:rFonts w:ascii="Times New Roman" w:hAnsi="Times New Roman" w:cs="Times New Roman"/>
          <w:sz w:val="28"/>
          <w:szCs w:val="28"/>
        </w:rPr>
        <w:t>4</w:t>
      </w:r>
      <w:r w:rsidRPr="004D2E76">
        <w:rPr>
          <w:rFonts w:ascii="Times New Roman" w:hAnsi="Times New Roman" w:cs="Times New Roman"/>
          <w:sz w:val="28"/>
          <w:szCs w:val="28"/>
        </w:rPr>
        <w:t xml:space="preserve"> д.а., проаналізовано підходи до визначення сутності витрат на промислових підприємствах).</w:t>
      </w:r>
    </w:p>
    <w:p w:rsidR="008250D7" w:rsidRPr="00FD3098" w:rsidRDefault="008250D7" w:rsidP="00446D3B">
      <w:pPr>
        <w:tabs>
          <w:tab w:val="left" w:pos="9639"/>
        </w:tabs>
        <w:spacing w:after="0" w:line="240" w:lineRule="auto"/>
        <w:ind w:firstLine="567"/>
        <w:jc w:val="both"/>
        <w:rPr>
          <w:rFonts w:ascii="Times New Roman" w:hAnsi="Times New Roman" w:cs="Times New Roman"/>
          <w:sz w:val="28"/>
          <w:szCs w:val="28"/>
        </w:rPr>
      </w:pPr>
      <w:r w:rsidRPr="008250D7">
        <w:rPr>
          <w:rFonts w:ascii="Times New Roman" w:hAnsi="Times New Roman" w:cs="Times New Roman"/>
          <w:sz w:val="28"/>
          <w:szCs w:val="28"/>
        </w:rPr>
        <w:t>2. Матюшіна Ю. І. Класифікація витрат як передумова орган</w:t>
      </w:r>
      <w:r w:rsidR="00687763">
        <w:rPr>
          <w:rFonts w:ascii="Times New Roman" w:hAnsi="Times New Roman" w:cs="Times New Roman"/>
          <w:sz w:val="28"/>
          <w:szCs w:val="28"/>
        </w:rPr>
        <w:t>ізації управління підприємством</w:t>
      </w:r>
      <w:r w:rsidRPr="008250D7">
        <w:rPr>
          <w:rFonts w:ascii="Times New Roman" w:hAnsi="Times New Roman" w:cs="Times New Roman"/>
          <w:sz w:val="28"/>
          <w:szCs w:val="28"/>
        </w:rPr>
        <w:t xml:space="preserve"> / Ю. І. Матюшіна // </w:t>
      </w:r>
      <w:r w:rsidR="00BD3C7E" w:rsidRPr="008250D7">
        <w:rPr>
          <w:rFonts w:ascii="Times New Roman" w:hAnsi="Times New Roman" w:cs="Times New Roman"/>
          <w:sz w:val="28"/>
          <w:szCs w:val="28"/>
        </w:rPr>
        <w:t>Економіка і регіон</w:t>
      </w:r>
      <w:r w:rsidR="00BD3C7E">
        <w:rPr>
          <w:rFonts w:ascii="Times New Roman" w:hAnsi="Times New Roman" w:cs="Times New Roman"/>
          <w:sz w:val="28"/>
          <w:szCs w:val="28"/>
        </w:rPr>
        <w:t>.</w:t>
      </w:r>
      <w:r w:rsidR="00BD3C7E" w:rsidRPr="008250D7">
        <w:rPr>
          <w:rFonts w:ascii="Times New Roman" w:hAnsi="Times New Roman" w:cs="Times New Roman"/>
          <w:sz w:val="28"/>
          <w:szCs w:val="28"/>
        </w:rPr>
        <w:t xml:space="preserve"> Науковий вісник</w:t>
      </w:r>
      <w:r w:rsidR="00BD3C7E">
        <w:rPr>
          <w:rFonts w:ascii="Times New Roman" w:hAnsi="Times New Roman" w:cs="Times New Roman"/>
          <w:sz w:val="28"/>
          <w:szCs w:val="28"/>
        </w:rPr>
        <w:t>.</w:t>
      </w:r>
      <w:r w:rsidRPr="008250D7">
        <w:rPr>
          <w:rFonts w:ascii="Times New Roman" w:hAnsi="Times New Roman" w:cs="Times New Roman"/>
          <w:sz w:val="28"/>
          <w:szCs w:val="28"/>
        </w:rPr>
        <w:t xml:space="preserve"> – Полтава: ПолтНТУ, 2013. </w:t>
      </w:r>
      <w:r w:rsidR="00687763">
        <w:rPr>
          <w:rFonts w:ascii="Times New Roman" w:hAnsi="Times New Roman" w:cs="Times New Roman"/>
          <w:sz w:val="28"/>
          <w:szCs w:val="28"/>
        </w:rPr>
        <w:t>–</w:t>
      </w:r>
      <w:r w:rsidRPr="008250D7">
        <w:rPr>
          <w:rFonts w:ascii="Times New Roman" w:hAnsi="Times New Roman" w:cs="Times New Roman"/>
          <w:sz w:val="28"/>
          <w:szCs w:val="28"/>
        </w:rPr>
        <w:t xml:space="preserve"> № 2 (39). – С. 98</w:t>
      </w:r>
      <w:r w:rsidR="00687763">
        <w:rPr>
          <w:rFonts w:ascii="Times New Roman" w:hAnsi="Times New Roman" w:cs="Times New Roman"/>
          <w:sz w:val="28"/>
          <w:szCs w:val="28"/>
        </w:rPr>
        <w:t>–</w:t>
      </w:r>
      <w:r w:rsidR="00FD3098">
        <w:rPr>
          <w:rFonts w:ascii="Times New Roman" w:hAnsi="Times New Roman" w:cs="Times New Roman"/>
          <w:sz w:val="28"/>
          <w:szCs w:val="28"/>
        </w:rPr>
        <w:t>103</w:t>
      </w:r>
      <w:r w:rsidR="00230BB1">
        <w:rPr>
          <w:rFonts w:ascii="Times New Roman" w:hAnsi="Times New Roman" w:cs="Times New Roman"/>
          <w:sz w:val="28"/>
          <w:szCs w:val="28"/>
        </w:rPr>
        <w:t xml:space="preserve"> </w:t>
      </w:r>
      <w:r w:rsidRPr="00FD3098">
        <w:rPr>
          <w:rFonts w:ascii="Times New Roman" w:hAnsi="Times New Roman" w:cs="Times New Roman"/>
          <w:sz w:val="28"/>
          <w:szCs w:val="28"/>
        </w:rPr>
        <w:t>(0,4 д.а.).</w:t>
      </w:r>
    </w:p>
    <w:p w:rsidR="008250D7" w:rsidRPr="00687763" w:rsidRDefault="00D03650" w:rsidP="00446D3B">
      <w:pPr>
        <w:tabs>
          <w:tab w:val="left" w:pos="9639"/>
        </w:tabs>
        <w:spacing w:after="0" w:line="240" w:lineRule="auto"/>
        <w:ind w:firstLine="567"/>
        <w:jc w:val="both"/>
        <w:rPr>
          <w:rFonts w:ascii="Times New Roman" w:hAnsi="Times New Roman" w:cs="Times New Roman"/>
          <w:sz w:val="28"/>
          <w:szCs w:val="28"/>
        </w:rPr>
      </w:pPr>
      <w:r>
        <w:rPr>
          <w:rFonts w:ascii="Times New Roman" w:hAnsi="Times New Roman" w:cs="Times New Roman"/>
          <w:bCs/>
          <w:iCs/>
          <w:sz w:val="28"/>
          <w:szCs w:val="28"/>
        </w:rPr>
        <w:t>3</w:t>
      </w:r>
      <w:r w:rsidR="008250D7" w:rsidRPr="008250D7">
        <w:rPr>
          <w:rFonts w:ascii="Times New Roman" w:hAnsi="Times New Roman" w:cs="Times New Roman"/>
          <w:bCs/>
          <w:iCs/>
          <w:sz w:val="28"/>
          <w:szCs w:val="28"/>
        </w:rPr>
        <w:t xml:space="preserve">. Биба В. В., </w:t>
      </w:r>
      <w:r w:rsidR="008250D7" w:rsidRPr="008250D7">
        <w:rPr>
          <w:rFonts w:ascii="Times New Roman" w:hAnsi="Times New Roman" w:cs="Times New Roman"/>
          <w:iCs/>
          <w:sz w:val="28"/>
          <w:szCs w:val="28"/>
        </w:rPr>
        <w:t xml:space="preserve">Матюшіна Ю. І. Система управлінського обліку: сутність завдання та етапи впровадження / </w:t>
      </w:r>
      <w:r w:rsidR="008250D7" w:rsidRPr="008250D7">
        <w:rPr>
          <w:rFonts w:ascii="Times New Roman" w:hAnsi="Times New Roman" w:cs="Times New Roman"/>
          <w:bCs/>
          <w:iCs/>
          <w:sz w:val="28"/>
          <w:szCs w:val="28"/>
        </w:rPr>
        <w:t xml:space="preserve">В. В. Биба, </w:t>
      </w:r>
      <w:r w:rsidR="008250D7" w:rsidRPr="008250D7">
        <w:rPr>
          <w:rFonts w:ascii="Times New Roman" w:hAnsi="Times New Roman" w:cs="Times New Roman"/>
          <w:iCs/>
          <w:sz w:val="28"/>
          <w:szCs w:val="28"/>
        </w:rPr>
        <w:t>Ю. І. Матюшіна // Економіка і держава. Міжнародний</w:t>
      </w:r>
      <w:r w:rsidR="00687763">
        <w:rPr>
          <w:rFonts w:ascii="Times New Roman" w:hAnsi="Times New Roman" w:cs="Times New Roman"/>
          <w:iCs/>
          <w:sz w:val="28"/>
          <w:szCs w:val="28"/>
        </w:rPr>
        <w:t xml:space="preserve"> науково-практичний журнал. –</w:t>
      </w:r>
      <w:r w:rsidR="008250D7" w:rsidRPr="008250D7">
        <w:rPr>
          <w:rFonts w:ascii="Times New Roman" w:hAnsi="Times New Roman" w:cs="Times New Roman"/>
          <w:iCs/>
          <w:sz w:val="28"/>
          <w:szCs w:val="28"/>
        </w:rPr>
        <w:t xml:space="preserve"> Київ, 2015. – </w:t>
      </w:r>
      <w:r w:rsidR="008250D7" w:rsidRPr="008250D7">
        <w:rPr>
          <w:rFonts w:ascii="Times New Roman" w:hAnsi="Times New Roman" w:cs="Times New Roman"/>
          <w:sz w:val="28"/>
          <w:szCs w:val="28"/>
        </w:rPr>
        <w:t>№ 1. – С. 60</w:t>
      </w:r>
      <w:r w:rsidR="00687763">
        <w:rPr>
          <w:rFonts w:ascii="Times New Roman" w:hAnsi="Times New Roman" w:cs="Times New Roman"/>
          <w:sz w:val="28"/>
          <w:szCs w:val="28"/>
        </w:rPr>
        <w:t>–</w:t>
      </w:r>
      <w:r w:rsidR="00FD3098">
        <w:rPr>
          <w:rFonts w:ascii="Times New Roman" w:hAnsi="Times New Roman" w:cs="Times New Roman"/>
          <w:sz w:val="28"/>
          <w:szCs w:val="28"/>
        </w:rPr>
        <w:t>63</w:t>
      </w:r>
      <w:r w:rsidR="00230BB1">
        <w:rPr>
          <w:rFonts w:ascii="Times New Roman" w:hAnsi="Times New Roman" w:cs="Times New Roman"/>
          <w:sz w:val="28"/>
          <w:szCs w:val="28"/>
        </w:rPr>
        <w:t xml:space="preserve"> </w:t>
      </w:r>
      <w:r w:rsidR="008250D7" w:rsidRPr="00687763">
        <w:rPr>
          <w:rFonts w:ascii="Times New Roman" w:hAnsi="Times New Roman" w:cs="Times New Roman"/>
          <w:sz w:val="28"/>
          <w:szCs w:val="28"/>
        </w:rPr>
        <w:t>(0,4 д.а., особисто автору 0,3 д.а., досліджено етапи впровадження управлінського обліку на промислових підприємствах).</w:t>
      </w:r>
    </w:p>
    <w:p w:rsidR="008250D7" w:rsidRPr="008250D7" w:rsidRDefault="00D03650" w:rsidP="00446D3B">
      <w:pPr>
        <w:tabs>
          <w:tab w:val="left" w:pos="9639"/>
        </w:tabs>
        <w:spacing w:after="0" w:line="240" w:lineRule="auto"/>
        <w:ind w:firstLine="567"/>
        <w:jc w:val="both"/>
        <w:rPr>
          <w:rFonts w:ascii="Times New Roman" w:hAnsi="Times New Roman" w:cs="Times New Roman"/>
          <w:bCs/>
          <w:iCs/>
          <w:sz w:val="28"/>
          <w:szCs w:val="28"/>
        </w:rPr>
      </w:pPr>
      <w:r>
        <w:rPr>
          <w:rFonts w:ascii="Times New Roman" w:hAnsi="Times New Roman" w:cs="Times New Roman"/>
          <w:bCs/>
          <w:iCs/>
          <w:sz w:val="28"/>
          <w:szCs w:val="28"/>
        </w:rPr>
        <w:t>4</w:t>
      </w:r>
      <w:r w:rsidR="008250D7" w:rsidRPr="008250D7">
        <w:rPr>
          <w:rFonts w:ascii="Times New Roman" w:hAnsi="Times New Roman" w:cs="Times New Roman"/>
          <w:bCs/>
          <w:iCs/>
          <w:sz w:val="28"/>
          <w:szCs w:val="28"/>
        </w:rPr>
        <w:t>. Матюшіна Ю. І. Вплив техніко-економічних факторів на собівартість товарної продукції на підприємствах нафтогазовидобування / Ю. І. Матюшіна //</w:t>
      </w:r>
      <w:r w:rsidR="00BD3C7E" w:rsidRPr="008250D7">
        <w:rPr>
          <w:rFonts w:ascii="Times New Roman" w:hAnsi="Times New Roman" w:cs="Times New Roman"/>
          <w:sz w:val="28"/>
          <w:szCs w:val="28"/>
        </w:rPr>
        <w:t>Економіка і регіон</w:t>
      </w:r>
      <w:r w:rsidR="00BD3C7E">
        <w:rPr>
          <w:rFonts w:ascii="Times New Roman" w:hAnsi="Times New Roman" w:cs="Times New Roman"/>
          <w:sz w:val="28"/>
          <w:szCs w:val="28"/>
        </w:rPr>
        <w:t>.</w:t>
      </w:r>
      <w:r w:rsidR="00BD3C7E" w:rsidRPr="008250D7">
        <w:rPr>
          <w:rFonts w:ascii="Times New Roman" w:hAnsi="Times New Roman" w:cs="Times New Roman"/>
          <w:sz w:val="28"/>
          <w:szCs w:val="28"/>
        </w:rPr>
        <w:t xml:space="preserve"> Науковий вісник</w:t>
      </w:r>
      <w:r w:rsidR="00687763">
        <w:rPr>
          <w:rFonts w:ascii="Times New Roman" w:hAnsi="Times New Roman" w:cs="Times New Roman"/>
          <w:sz w:val="28"/>
          <w:szCs w:val="28"/>
        </w:rPr>
        <w:t>.</w:t>
      </w:r>
      <w:r w:rsidR="00230BB1">
        <w:rPr>
          <w:rFonts w:ascii="Times New Roman" w:hAnsi="Times New Roman" w:cs="Times New Roman"/>
          <w:sz w:val="28"/>
          <w:szCs w:val="28"/>
        </w:rPr>
        <w:t xml:space="preserve"> </w:t>
      </w:r>
      <w:r w:rsidR="008250D7" w:rsidRPr="008250D7">
        <w:rPr>
          <w:rFonts w:ascii="Times New Roman" w:hAnsi="Times New Roman" w:cs="Times New Roman"/>
          <w:bCs/>
          <w:iCs/>
          <w:sz w:val="28"/>
          <w:szCs w:val="28"/>
        </w:rPr>
        <w:t xml:space="preserve">– Полтава: ПолтНТУ, 2015. </w:t>
      </w:r>
      <w:r w:rsidR="00687763">
        <w:rPr>
          <w:rFonts w:ascii="Times New Roman" w:hAnsi="Times New Roman" w:cs="Times New Roman"/>
          <w:bCs/>
          <w:iCs/>
          <w:sz w:val="28"/>
          <w:szCs w:val="28"/>
        </w:rPr>
        <w:t>– №</w:t>
      </w:r>
      <w:r w:rsidR="008250D7" w:rsidRPr="008250D7">
        <w:rPr>
          <w:rFonts w:ascii="Times New Roman" w:hAnsi="Times New Roman" w:cs="Times New Roman"/>
          <w:bCs/>
          <w:iCs/>
          <w:sz w:val="28"/>
          <w:szCs w:val="28"/>
        </w:rPr>
        <w:t>1. – С. 130</w:t>
      </w:r>
      <w:r w:rsidR="00687763">
        <w:rPr>
          <w:rFonts w:ascii="Times New Roman" w:hAnsi="Times New Roman" w:cs="Times New Roman"/>
          <w:bCs/>
          <w:iCs/>
          <w:sz w:val="28"/>
          <w:szCs w:val="28"/>
        </w:rPr>
        <w:t>–</w:t>
      </w:r>
      <w:r w:rsidR="00FD3098">
        <w:rPr>
          <w:rFonts w:ascii="Times New Roman" w:hAnsi="Times New Roman" w:cs="Times New Roman"/>
          <w:bCs/>
          <w:iCs/>
          <w:sz w:val="28"/>
          <w:szCs w:val="28"/>
        </w:rPr>
        <w:t>136</w:t>
      </w:r>
      <w:r w:rsidR="00230BB1">
        <w:rPr>
          <w:rFonts w:ascii="Times New Roman" w:hAnsi="Times New Roman" w:cs="Times New Roman"/>
          <w:bCs/>
          <w:iCs/>
          <w:sz w:val="28"/>
          <w:szCs w:val="28"/>
        </w:rPr>
        <w:t xml:space="preserve"> </w:t>
      </w:r>
      <w:r w:rsidR="008250D7" w:rsidRPr="00687763">
        <w:rPr>
          <w:rFonts w:ascii="Times New Roman" w:hAnsi="Times New Roman" w:cs="Times New Roman"/>
          <w:bCs/>
          <w:iCs/>
          <w:sz w:val="28"/>
          <w:szCs w:val="28"/>
        </w:rPr>
        <w:t>(0,5 д.а.)</w:t>
      </w:r>
    </w:p>
    <w:p w:rsidR="008250D7" w:rsidRDefault="00D03650" w:rsidP="00446D3B">
      <w:pPr>
        <w:tabs>
          <w:tab w:val="left" w:pos="9639"/>
        </w:tabs>
        <w:spacing w:after="0" w:line="240" w:lineRule="auto"/>
        <w:ind w:firstLine="567"/>
        <w:jc w:val="both"/>
        <w:rPr>
          <w:rFonts w:ascii="Times New Roman" w:hAnsi="Times New Roman" w:cs="Times New Roman"/>
          <w:bCs/>
          <w:iCs/>
          <w:sz w:val="28"/>
          <w:szCs w:val="28"/>
        </w:rPr>
      </w:pPr>
      <w:r>
        <w:rPr>
          <w:rFonts w:ascii="Times New Roman" w:hAnsi="Times New Roman" w:cs="Times New Roman"/>
          <w:bCs/>
          <w:iCs/>
          <w:sz w:val="28"/>
          <w:szCs w:val="28"/>
        </w:rPr>
        <w:lastRenderedPageBreak/>
        <w:t>5</w:t>
      </w:r>
      <w:r w:rsidR="008250D7" w:rsidRPr="008250D7">
        <w:rPr>
          <w:rFonts w:ascii="Times New Roman" w:hAnsi="Times New Roman" w:cs="Times New Roman"/>
          <w:bCs/>
          <w:iCs/>
          <w:sz w:val="28"/>
          <w:szCs w:val="28"/>
        </w:rPr>
        <w:t xml:space="preserve">. Матюшіна Ю. І. Загальні засади організації внутрішнього контролю витрат виробництва в управлінні </w:t>
      </w:r>
      <w:r w:rsidR="00687763">
        <w:rPr>
          <w:rFonts w:ascii="Times New Roman" w:hAnsi="Times New Roman" w:cs="Times New Roman"/>
          <w:bCs/>
          <w:iCs/>
          <w:sz w:val="28"/>
          <w:szCs w:val="28"/>
        </w:rPr>
        <w:t>нафтогазовидобувних підприємств</w:t>
      </w:r>
      <w:r w:rsidR="008250D7" w:rsidRPr="008250D7">
        <w:rPr>
          <w:rFonts w:ascii="Times New Roman" w:hAnsi="Times New Roman" w:cs="Times New Roman"/>
          <w:bCs/>
          <w:iCs/>
          <w:sz w:val="28"/>
          <w:szCs w:val="28"/>
        </w:rPr>
        <w:t xml:space="preserve"> / Ю.</w:t>
      </w:r>
      <w:r w:rsidR="00D52652">
        <w:rPr>
          <w:rFonts w:ascii="Times New Roman" w:hAnsi="Times New Roman" w:cs="Times New Roman"/>
          <w:bCs/>
          <w:iCs/>
          <w:sz w:val="28"/>
          <w:szCs w:val="28"/>
        </w:rPr>
        <w:t xml:space="preserve"> </w:t>
      </w:r>
      <w:r w:rsidR="008250D7" w:rsidRPr="008250D7">
        <w:rPr>
          <w:rFonts w:ascii="Times New Roman" w:hAnsi="Times New Roman" w:cs="Times New Roman"/>
          <w:bCs/>
          <w:iCs/>
          <w:sz w:val="28"/>
          <w:szCs w:val="28"/>
        </w:rPr>
        <w:t xml:space="preserve">І. Матюшіна // </w:t>
      </w:r>
      <w:r w:rsidR="00BD3C7E" w:rsidRPr="008250D7">
        <w:rPr>
          <w:rFonts w:ascii="Times New Roman" w:hAnsi="Times New Roman" w:cs="Times New Roman"/>
          <w:sz w:val="28"/>
          <w:szCs w:val="28"/>
        </w:rPr>
        <w:t>Економіка і регіон</w:t>
      </w:r>
      <w:r w:rsidR="00BD3C7E">
        <w:rPr>
          <w:rFonts w:ascii="Times New Roman" w:hAnsi="Times New Roman" w:cs="Times New Roman"/>
          <w:sz w:val="28"/>
          <w:szCs w:val="28"/>
        </w:rPr>
        <w:t>.</w:t>
      </w:r>
      <w:r w:rsidR="00BD3C7E" w:rsidRPr="008250D7">
        <w:rPr>
          <w:rFonts w:ascii="Times New Roman" w:hAnsi="Times New Roman" w:cs="Times New Roman"/>
          <w:sz w:val="28"/>
          <w:szCs w:val="28"/>
        </w:rPr>
        <w:t xml:space="preserve"> Науковий вісник</w:t>
      </w:r>
      <w:r w:rsidR="00687763">
        <w:rPr>
          <w:rFonts w:ascii="Times New Roman" w:hAnsi="Times New Roman" w:cs="Times New Roman"/>
          <w:sz w:val="28"/>
          <w:szCs w:val="28"/>
        </w:rPr>
        <w:t>.</w:t>
      </w:r>
      <w:r w:rsidR="00230BB1">
        <w:rPr>
          <w:rFonts w:ascii="Times New Roman" w:hAnsi="Times New Roman" w:cs="Times New Roman"/>
          <w:sz w:val="28"/>
          <w:szCs w:val="28"/>
        </w:rPr>
        <w:t xml:space="preserve"> </w:t>
      </w:r>
      <w:r w:rsidR="008250D7" w:rsidRPr="008250D7">
        <w:rPr>
          <w:rFonts w:ascii="Times New Roman" w:hAnsi="Times New Roman" w:cs="Times New Roman"/>
          <w:bCs/>
          <w:iCs/>
          <w:sz w:val="28"/>
          <w:szCs w:val="28"/>
        </w:rPr>
        <w:t xml:space="preserve">– Полтава: ПолтНТУ, 2015. </w:t>
      </w:r>
      <w:r w:rsidR="00687763">
        <w:rPr>
          <w:rFonts w:ascii="Times New Roman" w:hAnsi="Times New Roman" w:cs="Times New Roman"/>
          <w:bCs/>
          <w:iCs/>
          <w:sz w:val="28"/>
          <w:szCs w:val="28"/>
        </w:rPr>
        <w:t>–</w:t>
      </w:r>
      <w:r w:rsidR="008250D7" w:rsidRPr="008250D7">
        <w:rPr>
          <w:rFonts w:ascii="Times New Roman" w:hAnsi="Times New Roman" w:cs="Times New Roman"/>
          <w:bCs/>
          <w:iCs/>
          <w:sz w:val="28"/>
          <w:szCs w:val="28"/>
        </w:rPr>
        <w:t xml:space="preserve"> № 3.</w:t>
      </w:r>
      <w:r w:rsidR="00687763" w:rsidRPr="008250D7">
        <w:rPr>
          <w:rFonts w:ascii="Times New Roman" w:hAnsi="Times New Roman" w:cs="Times New Roman"/>
          <w:bCs/>
          <w:iCs/>
          <w:sz w:val="28"/>
          <w:szCs w:val="28"/>
        </w:rPr>
        <w:t xml:space="preserve">– С. </w:t>
      </w:r>
      <w:r w:rsidR="00687763">
        <w:rPr>
          <w:rFonts w:ascii="Times New Roman" w:hAnsi="Times New Roman" w:cs="Times New Roman"/>
          <w:bCs/>
          <w:iCs/>
          <w:sz w:val="28"/>
          <w:szCs w:val="28"/>
        </w:rPr>
        <w:t>116–122</w:t>
      </w:r>
      <w:r w:rsidR="00230BB1">
        <w:rPr>
          <w:rFonts w:ascii="Times New Roman" w:hAnsi="Times New Roman" w:cs="Times New Roman"/>
          <w:bCs/>
          <w:iCs/>
          <w:sz w:val="28"/>
          <w:szCs w:val="28"/>
        </w:rPr>
        <w:t xml:space="preserve"> </w:t>
      </w:r>
      <w:r w:rsidR="008250D7" w:rsidRPr="00687763">
        <w:rPr>
          <w:rFonts w:ascii="Times New Roman" w:hAnsi="Times New Roman" w:cs="Times New Roman"/>
          <w:bCs/>
          <w:iCs/>
          <w:sz w:val="28"/>
          <w:szCs w:val="28"/>
        </w:rPr>
        <w:t>(0,5 д.а.)</w:t>
      </w:r>
    </w:p>
    <w:p w:rsidR="008250D7" w:rsidRPr="00687763" w:rsidRDefault="00687763" w:rsidP="00687763">
      <w:pPr>
        <w:tabs>
          <w:tab w:val="left" w:pos="9639"/>
        </w:tabs>
        <w:spacing w:after="0" w:line="240" w:lineRule="auto"/>
        <w:ind w:left="567"/>
        <w:jc w:val="both"/>
        <w:rPr>
          <w:rFonts w:ascii="Times New Roman" w:hAnsi="Times New Roman" w:cs="Times New Roman"/>
          <w:b/>
          <w:bCs/>
          <w:iCs/>
          <w:sz w:val="28"/>
          <w:szCs w:val="28"/>
        </w:rPr>
      </w:pPr>
      <w:r w:rsidRPr="00687763">
        <w:rPr>
          <w:rFonts w:ascii="Times New Roman" w:hAnsi="Times New Roman" w:cs="Times New Roman"/>
          <w:b/>
          <w:bCs/>
          <w:iCs/>
          <w:sz w:val="28"/>
          <w:szCs w:val="28"/>
        </w:rPr>
        <w:t>У</w:t>
      </w:r>
      <w:r w:rsidR="008250D7" w:rsidRPr="00687763">
        <w:rPr>
          <w:rFonts w:ascii="Times New Roman" w:hAnsi="Times New Roman" w:cs="Times New Roman"/>
          <w:b/>
          <w:bCs/>
          <w:iCs/>
          <w:sz w:val="28"/>
          <w:szCs w:val="28"/>
        </w:rPr>
        <w:t xml:space="preserve"> зарубіжн</w:t>
      </w:r>
      <w:r w:rsidR="00D52652">
        <w:rPr>
          <w:rFonts w:ascii="Times New Roman" w:hAnsi="Times New Roman" w:cs="Times New Roman"/>
          <w:b/>
          <w:bCs/>
          <w:iCs/>
          <w:sz w:val="28"/>
          <w:szCs w:val="28"/>
        </w:rPr>
        <w:t>ому виданні</w:t>
      </w:r>
      <w:r w:rsidR="008250D7" w:rsidRPr="00687763">
        <w:rPr>
          <w:rFonts w:ascii="Times New Roman" w:hAnsi="Times New Roman" w:cs="Times New Roman"/>
          <w:b/>
          <w:bCs/>
          <w:iCs/>
          <w:sz w:val="28"/>
          <w:szCs w:val="28"/>
        </w:rPr>
        <w:t>:</w:t>
      </w:r>
    </w:p>
    <w:p w:rsidR="008250D7" w:rsidRDefault="00D03650" w:rsidP="00446D3B">
      <w:pPr>
        <w:tabs>
          <w:tab w:val="left" w:pos="9639"/>
        </w:tabs>
        <w:spacing w:after="0" w:line="240" w:lineRule="auto"/>
        <w:ind w:firstLine="567"/>
        <w:jc w:val="both"/>
        <w:rPr>
          <w:rFonts w:ascii="Times New Roman" w:hAnsi="Times New Roman" w:cs="Times New Roman"/>
          <w:sz w:val="28"/>
          <w:szCs w:val="28"/>
        </w:rPr>
      </w:pPr>
      <w:r>
        <w:rPr>
          <w:rFonts w:ascii="Times New Roman" w:hAnsi="Times New Roman" w:cs="Times New Roman"/>
          <w:bCs/>
          <w:iCs/>
          <w:sz w:val="28"/>
          <w:szCs w:val="28"/>
        </w:rPr>
        <w:t>6</w:t>
      </w:r>
      <w:r w:rsidR="008250D7" w:rsidRPr="008250D7">
        <w:rPr>
          <w:rFonts w:ascii="Times New Roman" w:hAnsi="Times New Roman" w:cs="Times New Roman"/>
          <w:bCs/>
          <w:iCs/>
          <w:sz w:val="28"/>
          <w:szCs w:val="28"/>
        </w:rPr>
        <w:t xml:space="preserve">. </w:t>
      </w:r>
      <w:r w:rsidR="008250D7" w:rsidRPr="008250D7">
        <w:rPr>
          <w:rFonts w:ascii="Times New Roman" w:hAnsi="Times New Roman" w:cs="Times New Roman"/>
          <w:bCs/>
          <w:iCs/>
          <w:sz w:val="28"/>
          <w:szCs w:val="28"/>
          <w:lang w:val="en-US"/>
        </w:rPr>
        <w:t>Julia</w:t>
      </w:r>
      <w:r w:rsidR="00230BB1">
        <w:rPr>
          <w:rFonts w:ascii="Times New Roman" w:hAnsi="Times New Roman" w:cs="Times New Roman"/>
          <w:bCs/>
          <w:iCs/>
          <w:sz w:val="28"/>
          <w:szCs w:val="28"/>
        </w:rPr>
        <w:t xml:space="preserve"> </w:t>
      </w:r>
      <w:r w:rsidR="008250D7" w:rsidRPr="008250D7">
        <w:rPr>
          <w:rFonts w:ascii="Times New Roman" w:hAnsi="Times New Roman" w:cs="Times New Roman"/>
          <w:bCs/>
          <w:iCs/>
          <w:sz w:val="28"/>
          <w:szCs w:val="28"/>
          <w:lang w:val="en-US"/>
        </w:rPr>
        <w:t>Matyushina</w:t>
      </w:r>
      <w:r w:rsidR="008250D7" w:rsidRPr="00750F3D">
        <w:rPr>
          <w:rFonts w:ascii="Times New Roman" w:hAnsi="Times New Roman" w:cs="Times New Roman"/>
          <w:bCs/>
          <w:iCs/>
          <w:sz w:val="28"/>
          <w:szCs w:val="28"/>
          <w:lang w:val="en-US"/>
        </w:rPr>
        <w:t xml:space="preserve">. </w:t>
      </w:r>
      <w:r w:rsidR="008250D7" w:rsidRPr="008250D7">
        <w:rPr>
          <w:rFonts w:ascii="Times New Roman" w:hAnsi="Times New Roman" w:cs="Times New Roman"/>
          <w:bCs/>
          <w:iCs/>
          <w:sz w:val="28"/>
          <w:szCs w:val="28"/>
          <w:lang w:val="en-US"/>
        </w:rPr>
        <w:t>Organization internal audit process in an industrial plant</w:t>
      </w:r>
      <w:r w:rsidR="00D52652">
        <w:rPr>
          <w:rFonts w:ascii="Times New Roman" w:hAnsi="Times New Roman" w:cs="Times New Roman"/>
          <w:bCs/>
          <w:iCs/>
          <w:sz w:val="28"/>
          <w:szCs w:val="28"/>
        </w:rPr>
        <w:t xml:space="preserve"> </w:t>
      </w:r>
      <w:r w:rsidR="00845625">
        <w:rPr>
          <w:rFonts w:ascii="Times New Roman" w:hAnsi="Times New Roman" w:cs="Times New Roman"/>
          <w:bCs/>
          <w:iCs/>
          <w:sz w:val="28"/>
          <w:szCs w:val="28"/>
        </w:rPr>
        <w:t xml:space="preserve">           </w:t>
      </w:r>
      <w:r w:rsidR="00D52652">
        <w:rPr>
          <w:rFonts w:ascii="Times New Roman" w:hAnsi="Times New Roman" w:cs="Times New Roman"/>
          <w:bCs/>
          <w:iCs/>
          <w:sz w:val="28"/>
          <w:szCs w:val="28"/>
        </w:rPr>
        <w:t xml:space="preserve">/ </w:t>
      </w:r>
      <w:r w:rsidR="00D52652">
        <w:rPr>
          <w:rFonts w:ascii="Times New Roman" w:hAnsi="Times New Roman" w:cs="Times New Roman"/>
          <w:bCs/>
          <w:iCs/>
          <w:sz w:val="28"/>
          <w:szCs w:val="28"/>
          <w:lang w:val="en-US"/>
        </w:rPr>
        <w:t>Ju</w:t>
      </w:r>
      <w:r w:rsidR="00D52652">
        <w:rPr>
          <w:rFonts w:ascii="Times New Roman" w:hAnsi="Times New Roman" w:cs="Times New Roman"/>
          <w:bCs/>
          <w:iCs/>
          <w:sz w:val="28"/>
          <w:szCs w:val="28"/>
        </w:rPr>
        <w:t xml:space="preserve">. </w:t>
      </w:r>
      <w:r w:rsidR="00D52652" w:rsidRPr="008250D7">
        <w:rPr>
          <w:rFonts w:ascii="Times New Roman" w:hAnsi="Times New Roman" w:cs="Times New Roman"/>
          <w:bCs/>
          <w:iCs/>
          <w:sz w:val="28"/>
          <w:szCs w:val="28"/>
          <w:lang w:val="en-US"/>
        </w:rPr>
        <w:t>Matyushina</w:t>
      </w:r>
      <w:r w:rsidR="00D52652">
        <w:rPr>
          <w:rFonts w:ascii="Times New Roman" w:hAnsi="Times New Roman" w:cs="Times New Roman"/>
          <w:bCs/>
          <w:iCs/>
          <w:sz w:val="28"/>
          <w:szCs w:val="28"/>
        </w:rPr>
        <w:t xml:space="preserve"> </w:t>
      </w:r>
      <w:r w:rsidR="00687763">
        <w:rPr>
          <w:rFonts w:ascii="Times New Roman" w:hAnsi="Times New Roman" w:cs="Times New Roman"/>
          <w:bCs/>
          <w:iCs/>
          <w:sz w:val="28"/>
          <w:szCs w:val="28"/>
        </w:rPr>
        <w:t>/</w:t>
      </w:r>
      <w:r w:rsidR="008250D7" w:rsidRPr="008250D7">
        <w:rPr>
          <w:rFonts w:ascii="Times New Roman" w:hAnsi="Times New Roman" w:cs="Times New Roman"/>
          <w:bCs/>
          <w:iCs/>
          <w:sz w:val="28"/>
          <w:szCs w:val="28"/>
        </w:rPr>
        <w:t>/</w:t>
      </w:r>
      <w:r w:rsidR="00D52652">
        <w:rPr>
          <w:rFonts w:ascii="Times New Roman" w:hAnsi="Times New Roman" w:cs="Times New Roman"/>
          <w:bCs/>
          <w:iCs/>
          <w:sz w:val="28"/>
          <w:szCs w:val="28"/>
        </w:rPr>
        <w:t xml:space="preserve"> </w:t>
      </w:r>
      <w:r w:rsidR="008250D7" w:rsidRPr="008250D7">
        <w:rPr>
          <w:rFonts w:ascii="Times New Roman" w:hAnsi="Times New Roman" w:cs="Times New Roman"/>
          <w:bCs/>
          <w:iCs/>
          <w:sz w:val="28"/>
          <w:szCs w:val="28"/>
          <w:lang w:val="en-US"/>
        </w:rPr>
        <w:t>British</w:t>
      </w:r>
      <w:r w:rsidR="00230BB1">
        <w:rPr>
          <w:rFonts w:ascii="Times New Roman" w:hAnsi="Times New Roman" w:cs="Times New Roman"/>
          <w:bCs/>
          <w:iCs/>
          <w:sz w:val="28"/>
          <w:szCs w:val="28"/>
        </w:rPr>
        <w:t xml:space="preserve"> </w:t>
      </w:r>
      <w:r w:rsidR="008250D7" w:rsidRPr="008250D7">
        <w:rPr>
          <w:rFonts w:ascii="Times New Roman" w:hAnsi="Times New Roman" w:cs="Times New Roman"/>
          <w:bCs/>
          <w:iCs/>
          <w:sz w:val="28"/>
          <w:szCs w:val="28"/>
          <w:lang w:val="en-US"/>
        </w:rPr>
        <w:t>Journal</w:t>
      </w:r>
      <w:r w:rsidR="00230BB1">
        <w:rPr>
          <w:rFonts w:ascii="Times New Roman" w:hAnsi="Times New Roman" w:cs="Times New Roman"/>
          <w:bCs/>
          <w:iCs/>
          <w:sz w:val="28"/>
          <w:szCs w:val="28"/>
        </w:rPr>
        <w:t xml:space="preserve"> </w:t>
      </w:r>
      <w:r w:rsidR="008250D7" w:rsidRPr="008250D7">
        <w:rPr>
          <w:rFonts w:ascii="Times New Roman" w:hAnsi="Times New Roman" w:cs="Times New Roman"/>
          <w:bCs/>
          <w:iCs/>
          <w:sz w:val="28"/>
          <w:szCs w:val="28"/>
          <w:lang w:val="en-US"/>
        </w:rPr>
        <w:t>of</w:t>
      </w:r>
      <w:r w:rsidR="00230BB1">
        <w:rPr>
          <w:rFonts w:ascii="Times New Roman" w:hAnsi="Times New Roman" w:cs="Times New Roman"/>
          <w:bCs/>
          <w:iCs/>
          <w:sz w:val="28"/>
          <w:szCs w:val="28"/>
        </w:rPr>
        <w:t xml:space="preserve"> </w:t>
      </w:r>
      <w:r w:rsidR="008250D7" w:rsidRPr="008250D7">
        <w:rPr>
          <w:rFonts w:ascii="Times New Roman" w:hAnsi="Times New Roman" w:cs="Times New Roman"/>
          <w:bCs/>
          <w:iCs/>
          <w:sz w:val="28"/>
          <w:szCs w:val="28"/>
          <w:lang w:val="en-US"/>
        </w:rPr>
        <w:t>Science</w:t>
      </w:r>
      <w:r w:rsidR="008250D7" w:rsidRPr="008250D7">
        <w:rPr>
          <w:rFonts w:ascii="Times New Roman" w:hAnsi="Times New Roman" w:cs="Times New Roman"/>
          <w:bCs/>
          <w:iCs/>
          <w:sz w:val="28"/>
          <w:szCs w:val="28"/>
        </w:rPr>
        <w:t xml:space="preserve">, </w:t>
      </w:r>
      <w:r w:rsidR="008250D7" w:rsidRPr="008250D7">
        <w:rPr>
          <w:rFonts w:ascii="Times New Roman" w:hAnsi="Times New Roman" w:cs="Times New Roman"/>
          <w:bCs/>
          <w:iCs/>
          <w:sz w:val="28"/>
          <w:szCs w:val="28"/>
          <w:lang w:val="en-US"/>
        </w:rPr>
        <w:t>Education</w:t>
      </w:r>
      <w:r w:rsidR="00230BB1">
        <w:rPr>
          <w:rFonts w:ascii="Times New Roman" w:hAnsi="Times New Roman" w:cs="Times New Roman"/>
          <w:bCs/>
          <w:iCs/>
          <w:sz w:val="28"/>
          <w:szCs w:val="28"/>
        </w:rPr>
        <w:t xml:space="preserve"> </w:t>
      </w:r>
      <w:r w:rsidR="008250D7" w:rsidRPr="008250D7">
        <w:rPr>
          <w:rFonts w:ascii="Times New Roman" w:hAnsi="Times New Roman" w:cs="Times New Roman"/>
          <w:bCs/>
          <w:iCs/>
          <w:sz w:val="28"/>
          <w:szCs w:val="28"/>
          <w:lang w:val="en-US"/>
        </w:rPr>
        <w:t>and</w:t>
      </w:r>
      <w:r w:rsidR="00230BB1">
        <w:rPr>
          <w:rFonts w:ascii="Times New Roman" w:hAnsi="Times New Roman" w:cs="Times New Roman"/>
          <w:bCs/>
          <w:iCs/>
          <w:sz w:val="28"/>
          <w:szCs w:val="28"/>
        </w:rPr>
        <w:t xml:space="preserve"> </w:t>
      </w:r>
      <w:r w:rsidR="008250D7" w:rsidRPr="008250D7">
        <w:rPr>
          <w:rFonts w:ascii="Times New Roman" w:hAnsi="Times New Roman" w:cs="Times New Roman"/>
          <w:bCs/>
          <w:iCs/>
          <w:sz w:val="28"/>
          <w:szCs w:val="28"/>
          <w:lang w:val="en-US"/>
        </w:rPr>
        <w:t>Culture</w:t>
      </w:r>
      <w:r w:rsidR="00D52652">
        <w:rPr>
          <w:rFonts w:ascii="Times New Roman" w:hAnsi="Times New Roman" w:cs="Times New Roman"/>
          <w:bCs/>
          <w:iCs/>
          <w:sz w:val="28"/>
          <w:szCs w:val="28"/>
        </w:rPr>
        <w:t xml:space="preserve">. – </w:t>
      </w:r>
      <w:r w:rsidR="00D52652">
        <w:rPr>
          <w:rFonts w:ascii="Times New Roman" w:hAnsi="Times New Roman" w:cs="Times New Roman"/>
          <w:bCs/>
          <w:iCs/>
          <w:sz w:val="28"/>
          <w:szCs w:val="28"/>
          <w:lang w:val="en-US"/>
        </w:rPr>
        <w:t>London</w:t>
      </w:r>
      <w:r w:rsidR="006B04EC">
        <w:rPr>
          <w:rFonts w:ascii="Times New Roman" w:hAnsi="Times New Roman" w:cs="Times New Roman"/>
          <w:bCs/>
          <w:iCs/>
          <w:sz w:val="28"/>
          <w:szCs w:val="28"/>
        </w:rPr>
        <w:t>: «</w:t>
      </w:r>
      <w:r w:rsidR="006B04EC" w:rsidRPr="008250D7">
        <w:rPr>
          <w:rFonts w:ascii="Times New Roman" w:hAnsi="Times New Roman" w:cs="Times New Roman"/>
          <w:bCs/>
          <w:iCs/>
          <w:sz w:val="28"/>
          <w:szCs w:val="28"/>
          <w:lang w:val="en-US"/>
        </w:rPr>
        <w:t>London University Press</w:t>
      </w:r>
      <w:r w:rsidR="006B04EC">
        <w:rPr>
          <w:rFonts w:ascii="Times New Roman" w:hAnsi="Times New Roman" w:cs="Times New Roman"/>
          <w:bCs/>
          <w:iCs/>
          <w:sz w:val="28"/>
          <w:szCs w:val="28"/>
        </w:rPr>
        <w:t>»</w:t>
      </w:r>
      <w:r w:rsidR="00D52652">
        <w:rPr>
          <w:rFonts w:ascii="Times New Roman" w:hAnsi="Times New Roman" w:cs="Times New Roman"/>
          <w:bCs/>
          <w:iCs/>
          <w:sz w:val="28"/>
          <w:szCs w:val="28"/>
          <w:lang w:val="en-US"/>
        </w:rPr>
        <w:t>, 2014.</w:t>
      </w:r>
      <w:r w:rsidR="00D52652" w:rsidRPr="00D52652">
        <w:rPr>
          <w:rFonts w:ascii="Times New Roman" w:hAnsi="Times New Roman" w:cs="Times New Roman"/>
          <w:bCs/>
          <w:iCs/>
          <w:sz w:val="28"/>
          <w:szCs w:val="28"/>
        </w:rPr>
        <w:t xml:space="preserve"> </w:t>
      </w:r>
      <w:r w:rsidR="00D52652">
        <w:rPr>
          <w:rFonts w:ascii="Times New Roman" w:hAnsi="Times New Roman" w:cs="Times New Roman"/>
          <w:bCs/>
          <w:iCs/>
          <w:sz w:val="28"/>
          <w:szCs w:val="28"/>
        </w:rPr>
        <w:t>–</w:t>
      </w:r>
      <w:r w:rsidR="00D52652" w:rsidRPr="008250D7">
        <w:rPr>
          <w:rFonts w:ascii="Times New Roman" w:hAnsi="Times New Roman" w:cs="Times New Roman"/>
          <w:bCs/>
          <w:iCs/>
          <w:sz w:val="28"/>
          <w:szCs w:val="28"/>
        </w:rPr>
        <w:t xml:space="preserve"> </w:t>
      </w:r>
      <w:r w:rsidR="006B04EC" w:rsidRPr="008250D7">
        <w:rPr>
          <w:rFonts w:ascii="Times New Roman" w:hAnsi="Times New Roman" w:cs="Times New Roman"/>
          <w:bCs/>
          <w:iCs/>
          <w:sz w:val="28"/>
          <w:szCs w:val="28"/>
        </w:rPr>
        <w:t>№</w:t>
      </w:r>
      <w:r w:rsidR="006B04EC">
        <w:rPr>
          <w:rFonts w:ascii="Times New Roman" w:hAnsi="Times New Roman" w:cs="Times New Roman"/>
          <w:bCs/>
          <w:iCs/>
          <w:sz w:val="28"/>
          <w:szCs w:val="28"/>
          <w:lang w:val="en-US"/>
        </w:rPr>
        <w:t xml:space="preserve"> </w:t>
      </w:r>
      <w:r w:rsidR="00D52652" w:rsidRPr="008250D7">
        <w:rPr>
          <w:rFonts w:ascii="Times New Roman" w:hAnsi="Times New Roman" w:cs="Times New Roman"/>
          <w:bCs/>
          <w:iCs/>
          <w:sz w:val="28"/>
          <w:szCs w:val="28"/>
        </w:rPr>
        <w:t>1.</w:t>
      </w:r>
      <w:r w:rsidR="006B04EC">
        <w:rPr>
          <w:rFonts w:ascii="Times New Roman" w:hAnsi="Times New Roman" w:cs="Times New Roman"/>
          <w:bCs/>
          <w:iCs/>
          <w:sz w:val="28"/>
          <w:szCs w:val="28"/>
          <w:lang w:val="en-US"/>
        </w:rPr>
        <w:t>(5) (January-June).Volume IV</w:t>
      </w:r>
      <w:r w:rsidR="00D52652" w:rsidRPr="008250D7">
        <w:rPr>
          <w:rFonts w:ascii="Times New Roman" w:hAnsi="Times New Roman" w:cs="Times New Roman"/>
          <w:bCs/>
          <w:iCs/>
          <w:sz w:val="28"/>
          <w:szCs w:val="28"/>
        </w:rPr>
        <w:t>.–</w:t>
      </w:r>
      <w:r w:rsidR="008250D7" w:rsidRPr="008250D7">
        <w:rPr>
          <w:rFonts w:ascii="Times New Roman" w:hAnsi="Times New Roman" w:cs="Times New Roman"/>
          <w:bCs/>
          <w:iCs/>
          <w:sz w:val="28"/>
          <w:szCs w:val="28"/>
          <w:lang w:val="en-US"/>
        </w:rPr>
        <w:t xml:space="preserve"> </w:t>
      </w:r>
      <w:r w:rsidR="008250D7" w:rsidRPr="008250D7">
        <w:rPr>
          <w:rFonts w:ascii="Times New Roman" w:hAnsi="Times New Roman" w:cs="Times New Roman"/>
          <w:bCs/>
          <w:iCs/>
          <w:sz w:val="28"/>
          <w:szCs w:val="28"/>
        </w:rPr>
        <w:t>р. 656</w:t>
      </w:r>
      <w:r w:rsidR="00687763">
        <w:rPr>
          <w:rFonts w:ascii="Times New Roman" w:hAnsi="Times New Roman" w:cs="Times New Roman"/>
          <w:bCs/>
          <w:iCs/>
          <w:sz w:val="28"/>
          <w:szCs w:val="28"/>
        </w:rPr>
        <w:t>–</w:t>
      </w:r>
      <w:r w:rsidR="00D52652">
        <w:rPr>
          <w:rFonts w:ascii="Times New Roman" w:hAnsi="Times New Roman" w:cs="Times New Roman"/>
          <w:bCs/>
          <w:iCs/>
          <w:sz w:val="28"/>
          <w:szCs w:val="28"/>
        </w:rPr>
        <w:t xml:space="preserve">660 </w:t>
      </w:r>
      <w:r w:rsidR="008250D7" w:rsidRPr="00687763">
        <w:rPr>
          <w:rFonts w:ascii="Times New Roman" w:hAnsi="Times New Roman" w:cs="Times New Roman"/>
          <w:sz w:val="28"/>
          <w:szCs w:val="28"/>
        </w:rPr>
        <w:t>(0,3 д.а.)</w:t>
      </w:r>
    </w:p>
    <w:p w:rsidR="008250D7" w:rsidRPr="00687763" w:rsidRDefault="00687763" w:rsidP="00687763">
      <w:pPr>
        <w:tabs>
          <w:tab w:val="left" w:pos="9639"/>
        </w:tabs>
        <w:spacing w:after="0" w:line="240" w:lineRule="auto"/>
        <w:ind w:left="567"/>
        <w:jc w:val="both"/>
        <w:rPr>
          <w:rFonts w:ascii="Times New Roman" w:hAnsi="Times New Roman" w:cs="Times New Roman"/>
          <w:b/>
          <w:bCs/>
          <w:iCs/>
          <w:sz w:val="28"/>
          <w:szCs w:val="28"/>
        </w:rPr>
      </w:pPr>
      <w:r w:rsidRPr="00687763">
        <w:rPr>
          <w:rFonts w:ascii="Times New Roman" w:hAnsi="Times New Roman" w:cs="Times New Roman"/>
          <w:b/>
          <w:bCs/>
          <w:iCs/>
          <w:sz w:val="28"/>
          <w:szCs w:val="28"/>
        </w:rPr>
        <w:t>В</w:t>
      </w:r>
      <w:r w:rsidR="008250D7" w:rsidRPr="00687763">
        <w:rPr>
          <w:rFonts w:ascii="Times New Roman" w:hAnsi="Times New Roman" w:cs="Times New Roman"/>
          <w:b/>
          <w:bCs/>
          <w:iCs/>
          <w:sz w:val="28"/>
          <w:szCs w:val="28"/>
        </w:rPr>
        <w:t xml:space="preserve"> інших виданнях:</w:t>
      </w:r>
    </w:p>
    <w:p w:rsidR="008250D7" w:rsidRPr="007B533E" w:rsidRDefault="00D03650" w:rsidP="00446D3B">
      <w:pPr>
        <w:tabs>
          <w:tab w:val="left" w:pos="9639"/>
        </w:tabs>
        <w:spacing w:after="0" w:line="240" w:lineRule="auto"/>
        <w:ind w:firstLine="567"/>
        <w:jc w:val="both"/>
        <w:rPr>
          <w:rFonts w:ascii="Times New Roman" w:hAnsi="Times New Roman" w:cs="Times New Roman"/>
          <w:sz w:val="28"/>
          <w:szCs w:val="28"/>
        </w:rPr>
      </w:pPr>
      <w:r>
        <w:rPr>
          <w:rFonts w:ascii="Times New Roman" w:hAnsi="Times New Roman" w:cs="Times New Roman"/>
          <w:iCs/>
          <w:sz w:val="28"/>
          <w:szCs w:val="28"/>
        </w:rPr>
        <w:t>7</w:t>
      </w:r>
      <w:r w:rsidR="008250D7" w:rsidRPr="008250D7">
        <w:rPr>
          <w:rFonts w:ascii="Times New Roman" w:hAnsi="Times New Roman" w:cs="Times New Roman"/>
          <w:iCs/>
          <w:sz w:val="28"/>
          <w:szCs w:val="28"/>
        </w:rPr>
        <w:t>. Миронова Ю. Ю., Матюшіна Ю. І.</w:t>
      </w:r>
      <w:r w:rsidR="008250D7" w:rsidRPr="008250D7">
        <w:rPr>
          <w:rFonts w:ascii="Times New Roman" w:hAnsi="Times New Roman" w:cs="Times New Roman"/>
          <w:bCs/>
          <w:iCs/>
          <w:sz w:val="28"/>
          <w:szCs w:val="28"/>
        </w:rPr>
        <w:t xml:space="preserve"> Вплив організаційно-технологічних особливостей виробництва газовидобувних підприємств на структуру виробничих витрат в системі управління</w:t>
      </w:r>
      <w:r w:rsidR="006B04EC">
        <w:rPr>
          <w:rFonts w:ascii="Times New Roman" w:hAnsi="Times New Roman" w:cs="Times New Roman"/>
          <w:bCs/>
          <w:iCs/>
          <w:sz w:val="28"/>
          <w:szCs w:val="28"/>
        </w:rPr>
        <w:t xml:space="preserve"> /</w:t>
      </w:r>
      <w:r w:rsidR="008250D7" w:rsidRPr="008250D7">
        <w:rPr>
          <w:rFonts w:ascii="Times New Roman" w:hAnsi="Times New Roman" w:cs="Times New Roman"/>
          <w:bCs/>
          <w:iCs/>
          <w:sz w:val="28"/>
          <w:szCs w:val="28"/>
        </w:rPr>
        <w:t xml:space="preserve"> </w:t>
      </w:r>
      <w:r w:rsidR="006B04EC" w:rsidRPr="008250D7">
        <w:rPr>
          <w:rFonts w:ascii="Times New Roman" w:hAnsi="Times New Roman" w:cs="Times New Roman"/>
          <w:bCs/>
          <w:iCs/>
          <w:sz w:val="28"/>
          <w:szCs w:val="28"/>
        </w:rPr>
        <w:t xml:space="preserve">Ю. Ю. Миронова, Ю. І. Матюшіна </w:t>
      </w:r>
      <w:r w:rsidR="008250D7" w:rsidRPr="008250D7">
        <w:rPr>
          <w:rFonts w:ascii="Times New Roman" w:hAnsi="Times New Roman" w:cs="Times New Roman"/>
          <w:bCs/>
          <w:iCs/>
          <w:sz w:val="28"/>
          <w:szCs w:val="28"/>
        </w:rPr>
        <w:t>/</w:t>
      </w:r>
      <w:r w:rsidR="00687763">
        <w:rPr>
          <w:rFonts w:ascii="Times New Roman" w:hAnsi="Times New Roman" w:cs="Times New Roman"/>
          <w:bCs/>
          <w:iCs/>
          <w:sz w:val="28"/>
          <w:szCs w:val="28"/>
        </w:rPr>
        <w:t>/</w:t>
      </w:r>
      <w:r w:rsidR="008250D7" w:rsidRPr="008250D7">
        <w:rPr>
          <w:rFonts w:ascii="Times New Roman" w:hAnsi="Times New Roman" w:cs="Times New Roman"/>
          <w:bCs/>
          <w:iCs/>
          <w:sz w:val="28"/>
          <w:szCs w:val="28"/>
        </w:rPr>
        <w:t xml:space="preserve"> Удосконалення економічних механізмів управління сучасними системами підприємств, корпорацій, галузей, регіонів, країн</w:t>
      </w:r>
      <w:r w:rsidR="008250D7" w:rsidRPr="00687763">
        <w:rPr>
          <w:rFonts w:ascii="Times New Roman" w:hAnsi="Times New Roman" w:cs="Times New Roman"/>
          <w:bCs/>
          <w:iCs/>
          <w:sz w:val="28"/>
          <w:szCs w:val="28"/>
        </w:rPr>
        <w:t xml:space="preserve">: </w:t>
      </w:r>
      <w:r w:rsidR="006B04EC">
        <w:rPr>
          <w:rFonts w:ascii="Times New Roman" w:hAnsi="Times New Roman" w:cs="Times New Roman"/>
          <w:bCs/>
          <w:iCs/>
          <w:sz w:val="28"/>
          <w:szCs w:val="28"/>
        </w:rPr>
        <w:t>монографія.</w:t>
      </w:r>
      <w:r w:rsidR="008250D7" w:rsidRPr="008250D7">
        <w:rPr>
          <w:rFonts w:ascii="Times New Roman" w:hAnsi="Times New Roman" w:cs="Times New Roman"/>
          <w:bCs/>
          <w:iCs/>
          <w:sz w:val="28"/>
          <w:szCs w:val="28"/>
        </w:rPr>
        <w:t xml:space="preserve"> – Д.: НГУ, 2014. – </w:t>
      </w:r>
      <w:r w:rsidR="006B04EC">
        <w:rPr>
          <w:rFonts w:ascii="Times New Roman" w:hAnsi="Times New Roman" w:cs="Times New Roman"/>
          <w:bCs/>
          <w:iCs/>
          <w:sz w:val="28"/>
          <w:szCs w:val="28"/>
        </w:rPr>
        <w:t>С. 81-91</w:t>
      </w:r>
      <w:r w:rsidR="00230BB1">
        <w:rPr>
          <w:rFonts w:ascii="Times New Roman" w:hAnsi="Times New Roman" w:cs="Times New Roman"/>
          <w:bCs/>
          <w:iCs/>
          <w:sz w:val="28"/>
          <w:szCs w:val="28"/>
        </w:rPr>
        <w:t xml:space="preserve"> </w:t>
      </w:r>
      <w:r w:rsidR="008250D7" w:rsidRPr="007B533E">
        <w:rPr>
          <w:rFonts w:ascii="Times New Roman" w:hAnsi="Times New Roman" w:cs="Times New Roman"/>
          <w:sz w:val="28"/>
          <w:szCs w:val="28"/>
        </w:rPr>
        <w:t xml:space="preserve">(0,6 д.а., особисто автору 0,4 д.а., досліджено </w:t>
      </w:r>
      <w:r w:rsidR="008250D7" w:rsidRPr="007B533E">
        <w:rPr>
          <w:rFonts w:ascii="Times New Roman" w:hAnsi="Times New Roman" w:cs="Times New Roman"/>
          <w:bCs/>
          <w:iCs/>
          <w:sz w:val="28"/>
          <w:szCs w:val="28"/>
        </w:rPr>
        <w:t>організаційно-технологічн</w:t>
      </w:r>
      <w:r w:rsidR="00C14F22">
        <w:rPr>
          <w:rFonts w:ascii="Times New Roman" w:hAnsi="Times New Roman" w:cs="Times New Roman"/>
          <w:bCs/>
          <w:iCs/>
          <w:sz w:val="28"/>
          <w:szCs w:val="28"/>
        </w:rPr>
        <w:t>і</w:t>
      </w:r>
      <w:r w:rsidR="008250D7" w:rsidRPr="007B533E">
        <w:rPr>
          <w:rFonts w:ascii="Times New Roman" w:hAnsi="Times New Roman" w:cs="Times New Roman"/>
          <w:bCs/>
          <w:iCs/>
          <w:sz w:val="28"/>
          <w:szCs w:val="28"/>
        </w:rPr>
        <w:t xml:space="preserve"> особливості виробниц</w:t>
      </w:r>
      <w:r w:rsidR="007B533E">
        <w:rPr>
          <w:rFonts w:ascii="Times New Roman" w:hAnsi="Times New Roman" w:cs="Times New Roman"/>
          <w:bCs/>
          <w:iCs/>
          <w:sz w:val="28"/>
          <w:szCs w:val="28"/>
        </w:rPr>
        <w:t xml:space="preserve">тва газовидобувних підприємств </w:t>
      </w:r>
      <w:r w:rsidR="008250D7" w:rsidRPr="007B533E">
        <w:rPr>
          <w:rFonts w:ascii="Times New Roman" w:hAnsi="Times New Roman" w:cs="Times New Roman"/>
          <w:bCs/>
          <w:iCs/>
          <w:sz w:val="28"/>
          <w:szCs w:val="28"/>
        </w:rPr>
        <w:t xml:space="preserve">та їх вплив </w:t>
      </w:r>
      <w:r w:rsidR="007B533E">
        <w:rPr>
          <w:rFonts w:ascii="Times New Roman" w:hAnsi="Times New Roman" w:cs="Times New Roman"/>
          <w:bCs/>
          <w:iCs/>
          <w:sz w:val="28"/>
          <w:szCs w:val="28"/>
        </w:rPr>
        <w:t>на структуру виробничих витрат у</w:t>
      </w:r>
      <w:r w:rsidR="008250D7" w:rsidRPr="007B533E">
        <w:rPr>
          <w:rFonts w:ascii="Times New Roman" w:hAnsi="Times New Roman" w:cs="Times New Roman"/>
          <w:bCs/>
          <w:iCs/>
          <w:sz w:val="28"/>
          <w:szCs w:val="28"/>
        </w:rPr>
        <w:t xml:space="preserve"> системі управління</w:t>
      </w:r>
      <w:r w:rsidR="008250D7" w:rsidRPr="007B533E">
        <w:rPr>
          <w:rFonts w:ascii="Times New Roman" w:hAnsi="Times New Roman" w:cs="Times New Roman"/>
          <w:sz w:val="28"/>
          <w:szCs w:val="28"/>
        </w:rPr>
        <w:t>).</w:t>
      </w:r>
    </w:p>
    <w:p w:rsidR="008250D7" w:rsidRPr="008250D7" w:rsidRDefault="00D03650" w:rsidP="00446D3B">
      <w:pPr>
        <w:tabs>
          <w:tab w:val="left" w:pos="9639"/>
        </w:tabs>
        <w:spacing w:after="0" w:line="240" w:lineRule="auto"/>
        <w:ind w:firstLine="567"/>
        <w:jc w:val="both"/>
        <w:rPr>
          <w:rFonts w:ascii="Times New Roman" w:hAnsi="Times New Roman" w:cs="Times New Roman"/>
          <w:bCs/>
          <w:iCs/>
          <w:sz w:val="28"/>
          <w:szCs w:val="28"/>
        </w:rPr>
      </w:pPr>
      <w:r>
        <w:rPr>
          <w:rFonts w:ascii="Times New Roman" w:hAnsi="Times New Roman" w:cs="Times New Roman"/>
          <w:bCs/>
          <w:iCs/>
          <w:sz w:val="28"/>
          <w:szCs w:val="28"/>
        </w:rPr>
        <w:t>8</w:t>
      </w:r>
      <w:r w:rsidR="008250D7" w:rsidRPr="008250D7">
        <w:rPr>
          <w:rFonts w:ascii="Times New Roman" w:hAnsi="Times New Roman" w:cs="Times New Roman"/>
          <w:bCs/>
          <w:iCs/>
          <w:sz w:val="28"/>
          <w:szCs w:val="28"/>
        </w:rPr>
        <w:t>. Матюшіна Ю. І. Трактування витрат як економічної категорії та необхідність їх класифікації / Ю.</w:t>
      </w:r>
      <w:r w:rsidR="00C97866">
        <w:rPr>
          <w:rFonts w:ascii="Times New Roman" w:hAnsi="Times New Roman" w:cs="Times New Roman"/>
          <w:bCs/>
          <w:iCs/>
          <w:sz w:val="28"/>
          <w:szCs w:val="28"/>
        </w:rPr>
        <w:t xml:space="preserve"> </w:t>
      </w:r>
      <w:r w:rsidR="008250D7" w:rsidRPr="008250D7">
        <w:rPr>
          <w:rFonts w:ascii="Times New Roman" w:hAnsi="Times New Roman" w:cs="Times New Roman"/>
          <w:bCs/>
          <w:iCs/>
          <w:sz w:val="28"/>
          <w:szCs w:val="28"/>
        </w:rPr>
        <w:t>І. Матюшіна // Сучасна економічна наука:</w:t>
      </w:r>
      <w:r w:rsidR="00C14F22">
        <w:rPr>
          <w:rFonts w:ascii="Times New Roman" w:hAnsi="Times New Roman" w:cs="Times New Roman"/>
          <w:bCs/>
          <w:iCs/>
          <w:sz w:val="28"/>
          <w:szCs w:val="28"/>
        </w:rPr>
        <w:t xml:space="preserve"> </w:t>
      </w:r>
      <w:r w:rsidR="008250D7" w:rsidRPr="008250D7">
        <w:rPr>
          <w:rFonts w:ascii="Times New Roman" w:hAnsi="Times New Roman" w:cs="Times New Roman"/>
          <w:bCs/>
          <w:iCs/>
          <w:sz w:val="28"/>
          <w:szCs w:val="28"/>
        </w:rPr>
        <w:t>теорія і практика:</w:t>
      </w:r>
      <w:r w:rsidR="007B533E">
        <w:rPr>
          <w:rFonts w:ascii="Times New Roman" w:hAnsi="Times New Roman" w:cs="Times New Roman"/>
          <w:bCs/>
          <w:iCs/>
          <w:sz w:val="28"/>
          <w:szCs w:val="28"/>
        </w:rPr>
        <w:t xml:space="preserve"> матеріали </w:t>
      </w:r>
      <w:r w:rsidR="00FD3098">
        <w:rPr>
          <w:rFonts w:ascii="Times New Roman" w:hAnsi="Times New Roman" w:cs="Times New Roman"/>
          <w:bCs/>
          <w:iCs/>
          <w:sz w:val="28"/>
          <w:szCs w:val="28"/>
        </w:rPr>
        <w:t>Всеукраїнської</w:t>
      </w:r>
      <w:r w:rsidR="007B533E">
        <w:rPr>
          <w:rFonts w:ascii="Times New Roman" w:hAnsi="Times New Roman" w:cs="Times New Roman"/>
          <w:bCs/>
          <w:iCs/>
          <w:sz w:val="28"/>
          <w:szCs w:val="28"/>
        </w:rPr>
        <w:t xml:space="preserve"> наук.</w:t>
      </w:r>
      <w:r w:rsidR="008250D7" w:rsidRPr="008250D7">
        <w:rPr>
          <w:rFonts w:ascii="Times New Roman" w:hAnsi="Times New Roman" w:cs="Times New Roman"/>
          <w:bCs/>
          <w:iCs/>
          <w:sz w:val="28"/>
          <w:szCs w:val="28"/>
        </w:rPr>
        <w:t>-практ</w:t>
      </w:r>
      <w:r w:rsidR="007B533E">
        <w:rPr>
          <w:rFonts w:ascii="Times New Roman" w:hAnsi="Times New Roman" w:cs="Times New Roman"/>
          <w:bCs/>
          <w:iCs/>
          <w:sz w:val="28"/>
          <w:szCs w:val="28"/>
        </w:rPr>
        <w:t>.</w:t>
      </w:r>
      <w:r w:rsidR="00230BB1">
        <w:rPr>
          <w:rFonts w:ascii="Times New Roman" w:hAnsi="Times New Roman" w:cs="Times New Roman"/>
          <w:bCs/>
          <w:iCs/>
          <w:sz w:val="28"/>
          <w:szCs w:val="28"/>
        </w:rPr>
        <w:t xml:space="preserve"> </w:t>
      </w:r>
      <w:r w:rsidR="002B600A">
        <w:rPr>
          <w:rFonts w:ascii="Times New Roman" w:hAnsi="Times New Roman" w:cs="Times New Roman"/>
          <w:bCs/>
          <w:iCs/>
          <w:sz w:val="28"/>
          <w:szCs w:val="28"/>
        </w:rPr>
        <w:t>і</w:t>
      </w:r>
      <w:r w:rsidR="00C33475">
        <w:rPr>
          <w:rFonts w:ascii="Times New Roman" w:hAnsi="Times New Roman" w:cs="Times New Roman"/>
          <w:bCs/>
          <w:iCs/>
          <w:sz w:val="28"/>
          <w:szCs w:val="28"/>
        </w:rPr>
        <w:t>нтернет-</w:t>
      </w:r>
      <w:r w:rsidR="007B533E">
        <w:rPr>
          <w:rFonts w:ascii="Times New Roman" w:hAnsi="Times New Roman" w:cs="Times New Roman"/>
          <w:bCs/>
          <w:iCs/>
          <w:sz w:val="28"/>
          <w:szCs w:val="28"/>
        </w:rPr>
        <w:t>к</w:t>
      </w:r>
      <w:r w:rsidR="008250D7" w:rsidRPr="008250D7">
        <w:rPr>
          <w:rFonts w:ascii="Times New Roman" w:hAnsi="Times New Roman" w:cs="Times New Roman"/>
          <w:bCs/>
          <w:iCs/>
          <w:sz w:val="28"/>
          <w:szCs w:val="28"/>
        </w:rPr>
        <w:t>онф.</w:t>
      </w:r>
      <w:r w:rsidR="00C33475">
        <w:rPr>
          <w:rFonts w:ascii="Times New Roman" w:hAnsi="Times New Roman" w:cs="Times New Roman"/>
          <w:bCs/>
          <w:iCs/>
          <w:sz w:val="28"/>
          <w:szCs w:val="28"/>
        </w:rPr>
        <w:t>,</w:t>
      </w:r>
      <w:r w:rsidR="00230BB1">
        <w:rPr>
          <w:rFonts w:ascii="Times New Roman" w:hAnsi="Times New Roman" w:cs="Times New Roman"/>
          <w:bCs/>
          <w:iCs/>
          <w:sz w:val="28"/>
          <w:szCs w:val="28"/>
        </w:rPr>
        <w:t xml:space="preserve"> </w:t>
      </w:r>
      <w:r w:rsidR="00C33475">
        <w:rPr>
          <w:rFonts w:ascii="Times New Roman" w:hAnsi="Times New Roman" w:cs="Times New Roman"/>
          <w:bCs/>
          <w:iCs/>
          <w:sz w:val="28"/>
          <w:szCs w:val="28"/>
        </w:rPr>
        <w:t>17–18</w:t>
      </w:r>
      <w:r w:rsidR="00935788">
        <w:rPr>
          <w:rFonts w:ascii="Times New Roman" w:hAnsi="Times New Roman" w:cs="Times New Roman"/>
          <w:bCs/>
          <w:iCs/>
          <w:sz w:val="28"/>
          <w:szCs w:val="28"/>
        </w:rPr>
        <w:t xml:space="preserve"> </w:t>
      </w:r>
      <w:r w:rsidR="00C33475">
        <w:rPr>
          <w:rFonts w:ascii="Times New Roman" w:hAnsi="Times New Roman" w:cs="Times New Roman"/>
          <w:bCs/>
          <w:iCs/>
          <w:sz w:val="28"/>
          <w:szCs w:val="28"/>
        </w:rPr>
        <w:t>листопада</w:t>
      </w:r>
      <w:r w:rsidR="008250D7" w:rsidRPr="008250D7">
        <w:rPr>
          <w:rFonts w:ascii="Times New Roman" w:hAnsi="Times New Roman" w:cs="Times New Roman"/>
          <w:bCs/>
          <w:iCs/>
          <w:sz w:val="28"/>
          <w:szCs w:val="28"/>
        </w:rPr>
        <w:t xml:space="preserve"> 2011 р. – Полтава: ПолтНТУ, 2011. –</w:t>
      </w:r>
      <w:r w:rsidR="00C33475">
        <w:rPr>
          <w:rFonts w:ascii="Times New Roman" w:hAnsi="Times New Roman" w:cs="Times New Roman"/>
          <w:bCs/>
          <w:iCs/>
          <w:sz w:val="28"/>
          <w:szCs w:val="28"/>
        </w:rPr>
        <w:t xml:space="preserve"> С. 165</w:t>
      </w:r>
      <w:r w:rsidR="007B533E">
        <w:rPr>
          <w:rFonts w:ascii="Times New Roman" w:hAnsi="Times New Roman" w:cs="Times New Roman"/>
          <w:bCs/>
          <w:iCs/>
          <w:sz w:val="28"/>
          <w:szCs w:val="28"/>
        </w:rPr>
        <w:t>–</w:t>
      </w:r>
      <w:r w:rsidR="00C33475">
        <w:rPr>
          <w:rFonts w:ascii="Times New Roman" w:hAnsi="Times New Roman" w:cs="Times New Roman"/>
          <w:bCs/>
          <w:iCs/>
          <w:sz w:val="28"/>
          <w:szCs w:val="28"/>
        </w:rPr>
        <w:t>167</w:t>
      </w:r>
      <w:r w:rsidR="00230BB1">
        <w:rPr>
          <w:rFonts w:ascii="Times New Roman" w:hAnsi="Times New Roman" w:cs="Times New Roman"/>
          <w:bCs/>
          <w:iCs/>
          <w:sz w:val="28"/>
          <w:szCs w:val="28"/>
        </w:rPr>
        <w:t xml:space="preserve"> </w:t>
      </w:r>
      <w:r w:rsidR="008250D7" w:rsidRPr="007B533E">
        <w:rPr>
          <w:rFonts w:ascii="Times New Roman" w:hAnsi="Times New Roman" w:cs="Times New Roman"/>
          <w:bCs/>
          <w:iCs/>
          <w:sz w:val="28"/>
          <w:szCs w:val="28"/>
        </w:rPr>
        <w:t>(0,1 д.а.).</w:t>
      </w:r>
    </w:p>
    <w:p w:rsidR="008250D7" w:rsidRPr="008250D7" w:rsidRDefault="00D03650" w:rsidP="00446D3B">
      <w:pPr>
        <w:tabs>
          <w:tab w:val="left" w:pos="9639"/>
        </w:tabs>
        <w:spacing w:after="0" w:line="240" w:lineRule="auto"/>
        <w:ind w:firstLine="567"/>
        <w:jc w:val="both"/>
        <w:rPr>
          <w:rFonts w:ascii="Times New Roman" w:hAnsi="Times New Roman" w:cs="Times New Roman"/>
          <w:bCs/>
          <w:iCs/>
          <w:sz w:val="28"/>
          <w:szCs w:val="28"/>
        </w:rPr>
      </w:pPr>
      <w:r>
        <w:rPr>
          <w:rFonts w:ascii="Times New Roman" w:hAnsi="Times New Roman" w:cs="Times New Roman"/>
          <w:bCs/>
          <w:iCs/>
          <w:sz w:val="28"/>
          <w:szCs w:val="28"/>
        </w:rPr>
        <w:t>9</w:t>
      </w:r>
      <w:r w:rsidR="008250D7" w:rsidRPr="008250D7">
        <w:rPr>
          <w:rFonts w:ascii="Times New Roman" w:hAnsi="Times New Roman" w:cs="Times New Roman"/>
          <w:bCs/>
          <w:iCs/>
          <w:sz w:val="28"/>
          <w:szCs w:val="28"/>
        </w:rPr>
        <w:t>. Матюшіна Ю. І. Класифікація витрат для цілей управління прибутком в ринкових умовах / Ю.</w:t>
      </w:r>
      <w:r w:rsidR="00C97866">
        <w:rPr>
          <w:rFonts w:ascii="Times New Roman" w:hAnsi="Times New Roman" w:cs="Times New Roman"/>
          <w:bCs/>
          <w:iCs/>
          <w:sz w:val="28"/>
          <w:szCs w:val="28"/>
        </w:rPr>
        <w:t xml:space="preserve"> </w:t>
      </w:r>
      <w:r w:rsidR="008250D7" w:rsidRPr="008250D7">
        <w:rPr>
          <w:rFonts w:ascii="Times New Roman" w:hAnsi="Times New Roman" w:cs="Times New Roman"/>
          <w:bCs/>
          <w:iCs/>
          <w:sz w:val="28"/>
          <w:szCs w:val="28"/>
        </w:rPr>
        <w:t>І. Матюшіна // Інформаційно-аналітичне забезпечення стратегії інноваційного розвитку:</w:t>
      </w:r>
      <w:r w:rsidR="007B533E">
        <w:rPr>
          <w:rFonts w:ascii="Times New Roman" w:hAnsi="Times New Roman" w:cs="Times New Roman"/>
          <w:bCs/>
          <w:iCs/>
          <w:sz w:val="28"/>
          <w:szCs w:val="28"/>
        </w:rPr>
        <w:t xml:space="preserve"> матеріали міжвузівської наук.</w:t>
      </w:r>
      <w:r w:rsidR="008250D7" w:rsidRPr="008250D7">
        <w:rPr>
          <w:rFonts w:ascii="Times New Roman" w:hAnsi="Times New Roman" w:cs="Times New Roman"/>
          <w:bCs/>
          <w:iCs/>
          <w:sz w:val="28"/>
          <w:szCs w:val="28"/>
        </w:rPr>
        <w:t>-прак</w:t>
      </w:r>
      <w:r w:rsidR="007B533E">
        <w:rPr>
          <w:rFonts w:ascii="Times New Roman" w:hAnsi="Times New Roman" w:cs="Times New Roman"/>
          <w:bCs/>
          <w:iCs/>
          <w:sz w:val="28"/>
          <w:szCs w:val="28"/>
        </w:rPr>
        <w:t>.</w:t>
      </w:r>
      <w:r w:rsidR="002B600A">
        <w:rPr>
          <w:rFonts w:ascii="Times New Roman" w:hAnsi="Times New Roman" w:cs="Times New Roman"/>
          <w:bCs/>
          <w:iCs/>
          <w:sz w:val="28"/>
          <w:szCs w:val="28"/>
        </w:rPr>
        <w:t xml:space="preserve"> конф.,</w:t>
      </w:r>
      <w:r w:rsidR="00230BB1">
        <w:rPr>
          <w:rFonts w:ascii="Times New Roman" w:hAnsi="Times New Roman" w:cs="Times New Roman"/>
          <w:bCs/>
          <w:iCs/>
          <w:sz w:val="28"/>
          <w:szCs w:val="28"/>
        </w:rPr>
        <w:t xml:space="preserve"> </w:t>
      </w:r>
      <w:r w:rsidR="008250D7" w:rsidRPr="008250D7">
        <w:rPr>
          <w:rFonts w:ascii="Times New Roman" w:hAnsi="Times New Roman" w:cs="Times New Roman"/>
          <w:bCs/>
          <w:iCs/>
          <w:sz w:val="28"/>
          <w:szCs w:val="28"/>
        </w:rPr>
        <w:t>5</w:t>
      </w:r>
      <w:r w:rsidR="007B533E">
        <w:rPr>
          <w:rFonts w:ascii="Times New Roman" w:hAnsi="Times New Roman" w:cs="Times New Roman"/>
          <w:bCs/>
          <w:iCs/>
          <w:sz w:val="28"/>
          <w:szCs w:val="28"/>
        </w:rPr>
        <w:t>–</w:t>
      </w:r>
      <w:r w:rsidR="008250D7" w:rsidRPr="008250D7">
        <w:rPr>
          <w:rFonts w:ascii="Times New Roman" w:hAnsi="Times New Roman" w:cs="Times New Roman"/>
          <w:bCs/>
          <w:iCs/>
          <w:sz w:val="28"/>
          <w:szCs w:val="28"/>
        </w:rPr>
        <w:t xml:space="preserve">6 квітня 2012 р. – </w:t>
      </w:r>
      <w:r w:rsidR="00C33475">
        <w:rPr>
          <w:rFonts w:ascii="Times New Roman" w:hAnsi="Times New Roman" w:cs="Times New Roman"/>
          <w:bCs/>
          <w:iCs/>
          <w:sz w:val="28"/>
          <w:szCs w:val="28"/>
        </w:rPr>
        <w:t xml:space="preserve">Ч. ІІ. – </w:t>
      </w:r>
      <w:r w:rsidR="008250D7" w:rsidRPr="008250D7">
        <w:rPr>
          <w:rFonts w:ascii="Times New Roman" w:hAnsi="Times New Roman" w:cs="Times New Roman"/>
          <w:bCs/>
          <w:iCs/>
          <w:sz w:val="28"/>
          <w:szCs w:val="28"/>
        </w:rPr>
        <w:t>Полтава: ПолтНТУ, 2012. – С. 179</w:t>
      </w:r>
      <w:r w:rsidR="007B533E">
        <w:rPr>
          <w:rFonts w:ascii="Times New Roman" w:hAnsi="Times New Roman" w:cs="Times New Roman"/>
          <w:bCs/>
          <w:iCs/>
          <w:sz w:val="28"/>
          <w:szCs w:val="28"/>
        </w:rPr>
        <w:t>–</w:t>
      </w:r>
      <w:r w:rsidR="00FD3098">
        <w:rPr>
          <w:rFonts w:ascii="Times New Roman" w:hAnsi="Times New Roman" w:cs="Times New Roman"/>
          <w:bCs/>
          <w:iCs/>
          <w:sz w:val="28"/>
          <w:szCs w:val="28"/>
        </w:rPr>
        <w:t>182</w:t>
      </w:r>
      <w:r w:rsidR="00230BB1">
        <w:rPr>
          <w:rFonts w:ascii="Times New Roman" w:hAnsi="Times New Roman" w:cs="Times New Roman"/>
          <w:bCs/>
          <w:iCs/>
          <w:sz w:val="28"/>
          <w:szCs w:val="28"/>
        </w:rPr>
        <w:t xml:space="preserve"> </w:t>
      </w:r>
      <w:r w:rsidR="007B533E">
        <w:rPr>
          <w:rFonts w:ascii="Times New Roman" w:hAnsi="Times New Roman" w:cs="Times New Roman"/>
          <w:bCs/>
          <w:iCs/>
          <w:sz w:val="28"/>
          <w:szCs w:val="28"/>
        </w:rPr>
        <w:t>(</w:t>
      </w:r>
      <w:r w:rsidR="008250D7" w:rsidRPr="007B533E">
        <w:rPr>
          <w:rFonts w:ascii="Times New Roman" w:hAnsi="Times New Roman" w:cs="Times New Roman"/>
          <w:bCs/>
          <w:iCs/>
          <w:sz w:val="28"/>
          <w:szCs w:val="28"/>
        </w:rPr>
        <w:t>0,1 д.а.)</w:t>
      </w:r>
      <w:r w:rsidR="007B533E">
        <w:rPr>
          <w:rFonts w:ascii="Times New Roman" w:hAnsi="Times New Roman" w:cs="Times New Roman"/>
          <w:bCs/>
          <w:iCs/>
          <w:sz w:val="28"/>
          <w:szCs w:val="28"/>
        </w:rPr>
        <w:t>.</w:t>
      </w:r>
    </w:p>
    <w:p w:rsidR="008250D7" w:rsidRPr="008250D7" w:rsidRDefault="008250D7" w:rsidP="00446D3B">
      <w:pPr>
        <w:tabs>
          <w:tab w:val="left" w:pos="9639"/>
        </w:tabs>
        <w:spacing w:after="0" w:line="240" w:lineRule="auto"/>
        <w:ind w:firstLine="567"/>
        <w:jc w:val="both"/>
        <w:rPr>
          <w:rFonts w:ascii="Times New Roman" w:hAnsi="Times New Roman" w:cs="Times New Roman"/>
          <w:bCs/>
          <w:iCs/>
          <w:sz w:val="28"/>
          <w:szCs w:val="28"/>
        </w:rPr>
      </w:pPr>
      <w:r w:rsidRPr="008250D7">
        <w:rPr>
          <w:rFonts w:ascii="Times New Roman" w:hAnsi="Times New Roman" w:cs="Times New Roman"/>
          <w:bCs/>
          <w:iCs/>
          <w:sz w:val="28"/>
          <w:szCs w:val="28"/>
        </w:rPr>
        <w:t>1</w:t>
      </w:r>
      <w:r w:rsidR="00D03650">
        <w:rPr>
          <w:rFonts w:ascii="Times New Roman" w:hAnsi="Times New Roman" w:cs="Times New Roman"/>
          <w:bCs/>
          <w:iCs/>
          <w:sz w:val="28"/>
          <w:szCs w:val="28"/>
        </w:rPr>
        <w:t>0</w:t>
      </w:r>
      <w:r w:rsidRPr="008250D7">
        <w:rPr>
          <w:rFonts w:ascii="Times New Roman" w:hAnsi="Times New Roman" w:cs="Times New Roman"/>
          <w:bCs/>
          <w:iCs/>
          <w:sz w:val="28"/>
          <w:szCs w:val="28"/>
        </w:rPr>
        <w:t>. Матюшіна Ю. І., Пустяк О. В., Марченко Л. Ю. Необхідність класифікації витрат з метою посилення контролю витрат нафтогазових підприємств України / Ю.</w:t>
      </w:r>
      <w:r w:rsidR="006C348D">
        <w:rPr>
          <w:rFonts w:ascii="Times New Roman" w:hAnsi="Times New Roman" w:cs="Times New Roman"/>
          <w:bCs/>
          <w:iCs/>
          <w:sz w:val="28"/>
          <w:szCs w:val="28"/>
        </w:rPr>
        <w:t xml:space="preserve"> </w:t>
      </w:r>
      <w:r w:rsidRPr="008250D7">
        <w:rPr>
          <w:rFonts w:ascii="Times New Roman" w:hAnsi="Times New Roman" w:cs="Times New Roman"/>
          <w:bCs/>
          <w:iCs/>
          <w:sz w:val="28"/>
          <w:szCs w:val="28"/>
        </w:rPr>
        <w:t>І. Матюшіна, О.</w:t>
      </w:r>
      <w:r w:rsidR="006C348D">
        <w:rPr>
          <w:rFonts w:ascii="Times New Roman" w:hAnsi="Times New Roman" w:cs="Times New Roman"/>
          <w:bCs/>
          <w:iCs/>
          <w:sz w:val="28"/>
          <w:szCs w:val="28"/>
        </w:rPr>
        <w:t xml:space="preserve"> </w:t>
      </w:r>
      <w:r w:rsidRPr="008250D7">
        <w:rPr>
          <w:rFonts w:ascii="Times New Roman" w:hAnsi="Times New Roman" w:cs="Times New Roman"/>
          <w:bCs/>
          <w:iCs/>
          <w:sz w:val="28"/>
          <w:szCs w:val="28"/>
        </w:rPr>
        <w:t>В. Пустяк, Л.</w:t>
      </w:r>
      <w:r w:rsidR="006C348D">
        <w:rPr>
          <w:rFonts w:ascii="Times New Roman" w:hAnsi="Times New Roman" w:cs="Times New Roman"/>
          <w:bCs/>
          <w:iCs/>
          <w:sz w:val="28"/>
          <w:szCs w:val="28"/>
        </w:rPr>
        <w:t xml:space="preserve"> </w:t>
      </w:r>
      <w:r w:rsidRPr="008250D7">
        <w:rPr>
          <w:rFonts w:ascii="Times New Roman" w:hAnsi="Times New Roman" w:cs="Times New Roman"/>
          <w:bCs/>
          <w:iCs/>
          <w:sz w:val="28"/>
          <w:szCs w:val="28"/>
        </w:rPr>
        <w:t xml:space="preserve">Ю. Марченко // </w:t>
      </w:r>
      <w:r w:rsidR="004633E2">
        <w:rPr>
          <w:rFonts w:ascii="Times New Roman" w:hAnsi="Times New Roman" w:cs="Times New Roman"/>
          <w:bCs/>
          <w:iCs/>
          <w:sz w:val="28"/>
          <w:szCs w:val="28"/>
        </w:rPr>
        <w:t>Проблеми та п</w:t>
      </w:r>
      <w:r w:rsidRPr="008250D7">
        <w:rPr>
          <w:rFonts w:ascii="Times New Roman" w:hAnsi="Times New Roman" w:cs="Times New Roman"/>
          <w:bCs/>
          <w:iCs/>
          <w:sz w:val="28"/>
          <w:szCs w:val="28"/>
        </w:rPr>
        <w:t>ерспективи р</w:t>
      </w:r>
      <w:r w:rsidR="007B533E">
        <w:rPr>
          <w:rFonts w:ascii="Times New Roman" w:hAnsi="Times New Roman" w:cs="Times New Roman"/>
          <w:bCs/>
          <w:iCs/>
          <w:sz w:val="28"/>
          <w:szCs w:val="28"/>
        </w:rPr>
        <w:t>озвитку нафтогазового комплексу:</w:t>
      </w:r>
      <w:r w:rsidR="00C14F22">
        <w:rPr>
          <w:rFonts w:ascii="Times New Roman" w:hAnsi="Times New Roman" w:cs="Times New Roman"/>
          <w:bCs/>
          <w:iCs/>
          <w:sz w:val="28"/>
          <w:szCs w:val="28"/>
        </w:rPr>
        <w:t xml:space="preserve"> </w:t>
      </w:r>
      <w:r w:rsidR="007E2205">
        <w:rPr>
          <w:rFonts w:ascii="Times New Roman" w:hAnsi="Times New Roman" w:cs="Times New Roman"/>
          <w:bCs/>
          <w:iCs/>
          <w:sz w:val="28"/>
          <w:szCs w:val="28"/>
        </w:rPr>
        <w:t>тези</w:t>
      </w:r>
      <w:r w:rsidR="00230BB1">
        <w:rPr>
          <w:rFonts w:ascii="Times New Roman" w:hAnsi="Times New Roman" w:cs="Times New Roman"/>
          <w:bCs/>
          <w:iCs/>
          <w:sz w:val="28"/>
          <w:szCs w:val="28"/>
        </w:rPr>
        <w:t xml:space="preserve"> </w:t>
      </w:r>
      <w:r w:rsidR="006F1B45">
        <w:rPr>
          <w:rFonts w:ascii="Times New Roman" w:hAnsi="Times New Roman" w:cs="Times New Roman"/>
          <w:bCs/>
          <w:iCs/>
          <w:sz w:val="28"/>
          <w:szCs w:val="28"/>
        </w:rPr>
        <w:t>м</w:t>
      </w:r>
      <w:r w:rsidRPr="008250D7">
        <w:rPr>
          <w:rFonts w:ascii="Times New Roman" w:hAnsi="Times New Roman" w:cs="Times New Roman"/>
          <w:bCs/>
          <w:iCs/>
          <w:sz w:val="28"/>
          <w:szCs w:val="28"/>
        </w:rPr>
        <w:t>іжнар</w:t>
      </w:r>
      <w:r w:rsidR="007B533E">
        <w:rPr>
          <w:rFonts w:ascii="Times New Roman" w:hAnsi="Times New Roman" w:cs="Times New Roman"/>
          <w:bCs/>
          <w:iCs/>
          <w:sz w:val="28"/>
          <w:szCs w:val="28"/>
        </w:rPr>
        <w:t>. наук.</w:t>
      </w:r>
      <w:r w:rsidRPr="008250D7">
        <w:rPr>
          <w:rFonts w:ascii="Times New Roman" w:hAnsi="Times New Roman" w:cs="Times New Roman"/>
          <w:bCs/>
          <w:iCs/>
          <w:sz w:val="28"/>
          <w:szCs w:val="28"/>
        </w:rPr>
        <w:t>-</w:t>
      </w:r>
      <w:r w:rsidR="007E2205">
        <w:rPr>
          <w:rFonts w:ascii="Times New Roman" w:hAnsi="Times New Roman" w:cs="Times New Roman"/>
          <w:bCs/>
          <w:iCs/>
          <w:sz w:val="28"/>
          <w:szCs w:val="28"/>
        </w:rPr>
        <w:t>практ</w:t>
      </w:r>
      <w:r w:rsidR="007B533E">
        <w:rPr>
          <w:rFonts w:ascii="Times New Roman" w:hAnsi="Times New Roman" w:cs="Times New Roman"/>
          <w:bCs/>
          <w:iCs/>
          <w:sz w:val="28"/>
          <w:szCs w:val="28"/>
        </w:rPr>
        <w:t>.</w:t>
      </w:r>
      <w:r w:rsidRPr="008250D7">
        <w:rPr>
          <w:rFonts w:ascii="Times New Roman" w:hAnsi="Times New Roman" w:cs="Times New Roman"/>
          <w:bCs/>
          <w:iCs/>
          <w:sz w:val="28"/>
          <w:szCs w:val="28"/>
        </w:rPr>
        <w:t xml:space="preserve"> конф.</w:t>
      </w:r>
      <w:r w:rsidR="007B533E">
        <w:rPr>
          <w:rFonts w:ascii="Times New Roman" w:hAnsi="Times New Roman" w:cs="Times New Roman"/>
          <w:bCs/>
          <w:iCs/>
          <w:sz w:val="28"/>
          <w:szCs w:val="28"/>
        </w:rPr>
        <w:t>,</w:t>
      </w:r>
      <w:r w:rsidR="00230BB1">
        <w:rPr>
          <w:rFonts w:ascii="Times New Roman" w:hAnsi="Times New Roman" w:cs="Times New Roman"/>
          <w:bCs/>
          <w:iCs/>
          <w:sz w:val="28"/>
          <w:szCs w:val="28"/>
        </w:rPr>
        <w:t xml:space="preserve"> </w:t>
      </w:r>
      <w:r w:rsidRPr="008250D7">
        <w:rPr>
          <w:rFonts w:ascii="Times New Roman" w:hAnsi="Times New Roman" w:cs="Times New Roman"/>
          <w:bCs/>
          <w:iCs/>
          <w:sz w:val="28"/>
          <w:szCs w:val="28"/>
        </w:rPr>
        <w:t>26</w:t>
      </w:r>
      <w:r w:rsidR="007B533E">
        <w:rPr>
          <w:rFonts w:ascii="Times New Roman" w:hAnsi="Times New Roman" w:cs="Times New Roman"/>
          <w:bCs/>
          <w:iCs/>
          <w:sz w:val="28"/>
          <w:szCs w:val="28"/>
        </w:rPr>
        <w:t>–</w:t>
      </w:r>
      <w:r w:rsidRPr="008250D7">
        <w:rPr>
          <w:rFonts w:ascii="Times New Roman" w:hAnsi="Times New Roman" w:cs="Times New Roman"/>
          <w:bCs/>
          <w:iCs/>
          <w:sz w:val="28"/>
          <w:szCs w:val="28"/>
        </w:rPr>
        <w:t>28 вересня 2012 р. –</w:t>
      </w:r>
      <w:r w:rsidR="007E2205">
        <w:rPr>
          <w:rFonts w:ascii="Times New Roman" w:hAnsi="Times New Roman" w:cs="Times New Roman"/>
          <w:bCs/>
          <w:iCs/>
          <w:sz w:val="28"/>
          <w:szCs w:val="28"/>
        </w:rPr>
        <w:t xml:space="preserve"> Полтава</w:t>
      </w:r>
      <w:r w:rsidRPr="008250D7">
        <w:rPr>
          <w:rFonts w:ascii="Times New Roman" w:hAnsi="Times New Roman" w:cs="Times New Roman"/>
          <w:bCs/>
          <w:iCs/>
          <w:sz w:val="28"/>
          <w:szCs w:val="28"/>
        </w:rPr>
        <w:t>: ПолтНТУ, 2012,</w:t>
      </w:r>
      <w:r w:rsidR="00725A33">
        <w:rPr>
          <w:rFonts w:ascii="Times New Roman" w:hAnsi="Times New Roman" w:cs="Times New Roman"/>
          <w:bCs/>
          <w:iCs/>
          <w:sz w:val="28"/>
          <w:szCs w:val="28"/>
        </w:rPr>
        <w:t xml:space="preserve"> </w:t>
      </w:r>
      <w:r w:rsidR="004633E2" w:rsidRPr="008250D7">
        <w:rPr>
          <w:rFonts w:ascii="Times New Roman" w:hAnsi="Times New Roman" w:cs="Times New Roman"/>
          <w:bCs/>
          <w:iCs/>
          <w:sz w:val="28"/>
          <w:szCs w:val="28"/>
        </w:rPr>
        <w:t xml:space="preserve">С. </w:t>
      </w:r>
      <w:r w:rsidR="004633E2">
        <w:rPr>
          <w:rFonts w:ascii="Times New Roman" w:hAnsi="Times New Roman" w:cs="Times New Roman"/>
          <w:bCs/>
          <w:iCs/>
          <w:sz w:val="28"/>
          <w:szCs w:val="28"/>
        </w:rPr>
        <w:t>91–92</w:t>
      </w:r>
      <w:r w:rsidR="00230BB1">
        <w:rPr>
          <w:rFonts w:ascii="Times New Roman" w:hAnsi="Times New Roman" w:cs="Times New Roman"/>
          <w:bCs/>
          <w:iCs/>
          <w:sz w:val="28"/>
          <w:szCs w:val="28"/>
        </w:rPr>
        <w:t xml:space="preserve"> </w:t>
      </w:r>
      <w:r w:rsidRPr="007B533E">
        <w:rPr>
          <w:rFonts w:ascii="Times New Roman" w:hAnsi="Times New Roman" w:cs="Times New Roman"/>
          <w:bCs/>
          <w:iCs/>
          <w:sz w:val="28"/>
          <w:szCs w:val="28"/>
        </w:rPr>
        <w:t>(0,1 д.а.).</w:t>
      </w:r>
    </w:p>
    <w:p w:rsidR="008250D7" w:rsidRPr="008250D7" w:rsidRDefault="008250D7" w:rsidP="00446D3B">
      <w:pPr>
        <w:tabs>
          <w:tab w:val="left" w:pos="9639"/>
        </w:tabs>
        <w:spacing w:after="0" w:line="240" w:lineRule="auto"/>
        <w:ind w:firstLine="567"/>
        <w:jc w:val="both"/>
        <w:rPr>
          <w:rFonts w:ascii="Times New Roman" w:hAnsi="Times New Roman" w:cs="Times New Roman"/>
          <w:bCs/>
          <w:iCs/>
          <w:sz w:val="28"/>
          <w:szCs w:val="28"/>
        </w:rPr>
      </w:pPr>
      <w:r w:rsidRPr="008250D7">
        <w:rPr>
          <w:rFonts w:ascii="Times New Roman" w:hAnsi="Times New Roman" w:cs="Times New Roman"/>
          <w:bCs/>
          <w:iCs/>
          <w:sz w:val="28"/>
          <w:szCs w:val="28"/>
        </w:rPr>
        <w:t>1</w:t>
      </w:r>
      <w:r w:rsidR="00D03650">
        <w:rPr>
          <w:rFonts w:ascii="Times New Roman" w:hAnsi="Times New Roman" w:cs="Times New Roman"/>
          <w:bCs/>
          <w:iCs/>
          <w:sz w:val="28"/>
          <w:szCs w:val="28"/>
        </w:rPr>
        <w:t>1</w:t>
      </w:r>
      <w:r w:rsidRPr="008250D7">
        <w:rPr>
          <w:rFonts w:ascii="Times New Roman" w:hAnsi="Times New Roman" w:cs="Times New Roman"/>
          <w:bCs/>
          <w:iCs/>
          <w:sz w:val="28"/>
          <w:szCs w:val="28"/>
        </w:rPr>
        <w:t>. Матюшіна Ю. І. Концептуальні основи організації управлінського обліку на підприємстві / Ю. І. Матюшіна // Інформаційно-аналітичне забезпечення стратегій інноваційного розвитку</w:t>
      </w:r>
      <w:r w:rsidR="006F1B45">
        <w:rPr>
          <w:rFonts w:ascii="Times New Roman" w:hAnsi="Times New Roman" w:cs="Times New Roman"/>
          <w:bCs/>
          <w:iCs/>
          <w:sz w:val="28"/>
          <w:szCs w:val="28"/>
        </w:rPr>
        <w:t>:</w:t>
      </w:r>
      <w:r w:rsidR="00C14F22">
        <w:rPr>
          <w:rFonts w:ascii="Times New Roman" w:hAnsi="Times New Roman" w:cs="Times New Roman"/>
          <w:bCs/>
          <w:iCs/>
          <w:sz w:val="28"/>
          <w:szCs w:val="28"/>
        </w:rPr>
        <w:t xml:space="preserve"> </w:t>
      </w:r>
      <w:r w:rsidR="006F1B45">
        <w:rPr>
          <w:rFonts w:ascii="Times New Roman" w:hAnsi="Times New Roman" w:cs="Times New Roman"/>
          <w:bCs/>
          <w:iCs/>
          <w:sz w:val="28"/>
          <w:szCs w:val="28"/>
        </w:rPr>
        <w:t>м</w:t>
      </w:r>
      <w:r w:rsidRPr="008250D7">
        <w:rPr>
          <w:rFonts w:ascii="Times New Roman" w:hAnsi="Times New Roman" w:cs="Times New Roman"/>
          <w:bCs/>
          <w:iCs/>
          <w:sz w:val="28"/>
          <w:szCs w:val="28"/>
        </w:rPr>
        <w:t>атеріали ІІ Міжвузівської наук</w:t>
      </w:r>
      <w:r w:rsidR="00FD3098">
        <w:rPr>
          <w:rFonts w:ascii="Times New Roman" w:hAnsi="Times New Roman" w:cs="Times New Roman"/>
          <w:bCs/>
          <w:iCs/>
          <w:sz w:val="28"/>
          <w:szCs w:val="28"/>
        </w:rPr>
        <w:t>.</w:t>
      </w:r>
      <w:r w:rsidRPr="008250D7">
        <w:rPr>
          <w:rFonts w:ascii="Times New Roman" w:hAnsi="Times New Roman" w:cs="Times New Roman"/>
          <w:bCs/>
          <w:iCs/>
          <w:sz w:val="28"/>
          <w:szCs w:val="28"/>
        </w:rPr>
        <w:t>-практ</w:t>
      </w:r>
      <w:r w:rsidR="00FD3098">
        <w:rPr>
          <w:rFonts w:ascii="Times New Roman" w:hAnsi="Times New Roman" w:cs="Times New Roman"/>
          <w:bCs/>
          <w:iCs/>
          <w:sz w:val="28"/>
          <w:szCs w:val="28"/>
        </w:rPr>
        <w:t>. конф</w:t>
      </w:r>
      <w:r w:rsidRPr="008250D7">
        <w:rPr>
          <w:rFonts w:ascii="Times New Roman" w:hAnsi="Times New Roman" w:cs="Times New Roman"/>
          <w:bCs/>
          <w:iCs/>
          <w:sz w:val="28"/>
          <w:szCs w:val="28"/>
        </w:rPr>
        <w:t>.</w:t>
      </w:r>
      <w:r w:rsidR="00FD3098">
        <w:rPr>
          <w:rFonts w:ascii="Times New Roman" w:hAnsi="Times New Roman" w:cs="Times New Roman"/>
          <w:bCs/>
          <w:iCs/>
          <w:sz w:val="28"/>
          <w:szCs w:val="28"/>
        </w:rPr>
        <w:t xml:space="preserve">, </w:t>
      </w:r>
      <w:r w:rsidR="006F1B45">
        <w:rPr>
          <w:rFonts w:ascii="Times New Roman" w:hAnsi="Times New Roman" w:cs="Times New Roman"/>
          <w:bCs/>
          <w:iCs/>
          <w:sz w:val="28"/>
          <w:szCs w:val="28"/>
        </w:rPr>
        <w:t>4–5 квітня 2013 р. –</w:t>
      </w:r>
      <w:r w:rsidR="00230BB1">
        <w:rPr>
          <w:rFonts w:ascii="Times New Roman" w:hAnsi="Times New Roman" w:cs="Times New Roman"/>
          <w:bCs/>
          <w:iCs/>
          <w:sz w:val="28"/>
          <w:szCs w:val="28"/>
        </w:rPr>
        <w:t xml:space="preserve"> </w:t>
      </w:r>
      <w:r w:rsidRPr="008250D7">
        <w:rPr>
          <w:rFonts w:ascii="Times New Roman" w:hAnsi="Times New Roman" w:cs="Times New Roman"/>
          <w:bCs/>
          <w:iCs/>
          <w:sz w:val="28"/>
          <w:szCs w:val="28"/>
        </w:rPr>
        <w:t>Полтава: ПолтНТУ, 2013. – Ч.ІІ. – С. 171</w:t>
      </w:r>
      <w:r w:rsidR="00FD3098">
        <w:rPr>
          <w:rFonts w:ascii="Times New Roman" w:hAnsi="Times New Roman" w:cs="Times New Roman"/>
          <w:bCs/>
          <w:iCs/>
          <w:sz w:val="28"/>
          <w:szCs w:val="28"/>
        </w:rPr>
        <w:t>–17</w:t>
      </w:r>
      <w:r w:rsidR="006F1B45">
        <w:rPr>
          <w:rFonts w:ascii="Times New Roman" w:hAnsi="Times New Roman" w:cs="Times New Roman"/>
          <w:bCs/>
          <w:iCs/>
          <w:sz w:val="28"/>
          <w:szCs w:val="28"/>
        </w:rPr>
        <w:t>3</w:t>
      </w:r>
      <w:r w:rsidR="00230BB1">
        <w:rPr>
          <w:rFonts w:ascii="Times New Roman" w:hAnsi="Times New Roman" w:cs="Times New Roman"/>
          <w:bCs/>
          <w:iCs/>
          <w:sz w:val="28"/>
          <w:szCs w:val="28"/>
        </w:rPr>
        <w:t xml:space="preserve"> </w:t>
      </w:r>
      <w:r w:rsidRPr="00FD3098">
        <w:rPr>
          <w:rFonts w:ascii="Times New Roman" w:hAnsi="Times New Roman" w:cs="Times New Roman"/>
          <w:bCs/>
          <w:iCs/>
          <w:sz w:val="28"/>
          <w:szCs w:val="28"/>
        </w:rPr>
        <w:t>(0,15 д.а.).</w:t>
      </w:r>
    </w:p>
    <w:p w:rsidR="008250D7" w:rsidRPr="008250D7" w:rsidRDefault="008250D7" w:rsidP="00446D3B">
      <w:pPr>
        <w:tabs>
          <w:tab w:val="left" w:pos="9639"/>
        </w:tabs>
        <w:spacing w:after="0" w:line="240" w:lineRule="auto"/>
        <w:ind w:firstLine="567"/>
        <w:jc w:val="both"/>
        <w:rPr>
          <w:rFonts w:ascii="Times New Roman" w:hAnsi="Times New Roman" w:cs="Times New Roman"/>
          <w:bCs/>
          <w:iCs/>
          <w:sz w:val="28"/>
          <w:szCs w:val="28"/>
        </w:rPr>
      </w:pPr>
      <w:r w:rsidRPr="008250D7">
        <w:rPr>
          <w:rFonts w:ascii="Times New Roman" w:hAnsi="Times New Roman" w:cs="Times New Roman"/>
          <w:bCs/>
          <w:iCs/>
          <w:sz w:val="28"/>
          <w:szCs w:val="28"/>
        </w:rPr>
        <w:t>1</w:t>
      </w:r>
      <w:r w:rsidR="00D03650">
        <w:rPr>
          <w:rFonts w:ascii="Times New Roman" w:hAnsi="Times New Roman" w:cs="Times New Roman"/>
          <w:bCs/>
          <w:iCs/>
          <w:sz w:val="28"/>
          <w:szCs w:val="28"/>
        </w:rPr>
        <w:t>2</w:t>
      </w:r>
      <w:r w:rsidRPr="008250D7">
        <w:rPr>
          <w:rFonts w:ascii="Times New Roman" w:hAnsi="Times New Roman" w:cs="Times New Roman"/>
          <w:bCs/>
          <w:iCs/>
          <w:sz w:val="28"/>
          <w:szCs w:val="28"/>
        </w:rPr>
        <w:t>. Матюшіна Ю. І</w:t>
      </w:r>
      <w:r w:rsidRPr="008250D7">
        <w:rPr>
          <w:rFonts w:ascii="Times New Roman" w:hAnsi="Times New Roman" w:cs="Times New Roman"/>
          <w:bCs/>
          <w:i/>
          <w:iCs/>
          <w:sz w:val="28"/>
          <w:szCs w:val="28"/>
        </w:rPr>
        <w:t>.</w:t>
      </w:r>
      <w:r w:rsidRPr="008250D7">
        <w:rPr>
          <w:rFonts w:ascii="Times New Roman" w:hAnsi="Times New Roman" w:cs="Times New Roman"/>
          <w:bCs/>
          <w:iCs/>
          <w:sz w:val="28"/>
          <w:szCs w:val="28"/>
        </w:rPr>
        <w:t xml:space="preserve"> Особливості обліку витрат за центрами відповідальності на газовидобувних підприємствах / Ю. І. Матюшіна // Інноваційна економіка, інтелектуальна власність та трансфер технологій</w:t>
      </w:r>
      <w:r w:rsidR="006F1B45">
        <w:rPr>
          <w:rFonts w:ascii="Times New Roman" w:hAnsi="Times New Roman" w:cs="Times New Roman"/>
          <w:bCs/>
          <w:iCs/>
          <w:sz w:val="28"/>
          <w:szCs w:val="28"/>
        </w:rPr>
        <w:t>: м</w:t>
      </w:r>
      <w:r w:rsidRPr="008250D7">
        <w:rPr>
          <w:rFonts w:ascii="Times New Roman" w:hAnsi="Times New Roman" w:cs="Times New Roman"/>
          <w:bCs/>
          <w:iCs/>
          <w:sz w:val="28"/>
          <w:szCs w:val="28"/>
        </w:rPr>
        <w:t xml:space="preserve">атеріали </w:t>
      </w:r>
      <w:r w:rsidR="00C14F22">
        <w:rPr>
          <w:rFonts w:ascii="Times New Roman" w:hAnsi="Times New Roman" w:cs="Times New Roman"/>
          <w:bCs/>
          <w:iCs/>
          <w:sz w:val="28"/>
          <w:szCs w:val="28"/>
        </w:rPr>
        <w:t>між</w:t>
      </w:r>
      <w:r w:rsidR="00A35D35">
        <w:rPr>
          <w:rFonts w:ascii="Times New Roman" w:hAnsi="Times New Roman" w:cs="Times New Roman"/>
          <w:bCs/>
          <w:iCs/>
          <w:sz w:val="28"/>
          <w:szCs w:val="28"/>
        </w:rPr>
        <w:t>нар. наук.-практ. конф. 16–17 квітня 2014 р. – Д.: НГУ, 2014</w:t>
      </w:r>
      <w:r w:rsidR="00122375">
        <w:rPr>
          <w:rFonts w:ascii="Times New Roman" w:hAnsi="Times New Roman" w:cs="Times New Roman"/>
          <w:bCs/>
          <w:iCs/>
          <w:sz w:val="28"/>
          <w:szCs w:val="28"/>
        </w:rPr>
        <w:t>. – С. 209-211</w:t>
      </w:r>
      <w:r w:rsidR="00230BB1">
        <w:rPr>
          <w:rFonts w:ascii="Times New Roman" w:hAnsi="Times New Roman" w:cs="Times New Roman"/>
          <w:bCs/>
          <w:iCs/>
          <w:sz w:val="28"/>
          <w:szCs w:val="28"/>
        </w:rPr>
        <w:t xml:space="preserve"> </w:t>
      </w:r>
      <w:r w:rsidRPr="00A35D35">
        <w:rPr>
          <w:rFonts w:ascii="Times New Roman" w:hAnsi="Times New Roman" w:cs="Times New Roman"/>
          <w:bCs/>
          <w:iCs/>
          <w:sz w:val="28"/>
          <w:szCs w:val="28"/>
        </w:rPr>
        <w:t>(0,1 д.а.).</w:t>
      </w:r>
    </w:p>
    <w:p w:rsidR="008250D7" w:rsidRPr="008250D7" w:rsidRDefault="008250D7" w:rsidP="00446D3B">
      <w:pPr>
        <w:tabs>
          <w:tab w:val="left" w:pos="9639"/>
        </w:tabs>
        <w:spacing w:after="0" w:line="240" w:lineRule="auto"/>
        <w:ind w:firstLine="567"/>
        <w:jc w:val="both"/>
        <w:rPr>
          <w:rFonts w:ascii="Times New Roman" w:hAnsi="Times New Roman" w:cs="Times New Roman"/>
          <w:bCs/>
          <w:iCs/>
          <w:sz w:val="28"/>
          <w:szCs w:val="28"/>
        </w:rPr>
      </w:pPr>
      <w:r w:rsidRPr="008250D7">
        <w:rPr>
          <w:rFonts w:ascii="Times New Roman" w:hAnsi="Times New Roman" w:cs="Times New Roman"/>
          <w:bCs/>
          <w:iCs/>
          <w:sz w:val="28"/>
          <w:szCs w:val="28"/>
        </w:rPr>
        <w:t>1</w:t>
      </w:r>
      <w:r w:rsidR="00D03650">
        <w:rPr>
          <w:rFonts w:ascii="Times New Roman" w:hAnsi="Times New Roman" w:cs="Times New Roman"/>
          <w:bCs/>
          <w:iCs/>
          <w:sz w:val="28"/>
          <w:szCs w:val="28"/>
        </w:rPr>
        <w:t>3</w:t>
      </w:r>
      <w:r w:rsidRPr="008250D7">
        <w:rPr>
          <w:rFonts w:ascii="Times New Roman" w:hAnsi="Times New Roman" w:cs="Times New Roman"/>
          <w:bCs/>
          <w:iCs/>
          <w:sz w:val="28"/>
          <w:szCs w:val="28"/>
        </w:rPr>
        <w:t>.</w:t>
      </w:r>
      <w:r w:rsidR="00C14F22">
        <w:rPr>
          <w:rFonts w:ascii="Times New Roman" w:hAnsi="Times New Roman" w:cs="Times New Roman"/>
          <w:bCs/>
          <w:iCs/>
          <w:sz w:val="28"/>
          <w:szCs w:val="28"/>
        </w:rPr>
        <w:t xml:space="preserve"> </w:t>
      </w:r>
      <w:r w:rsidRPr="008250D7">
        <w:rPr>
          <w:rFonts w:ascii="Times New Roman" w:hAnsi="Times New Roman" w:cs="Times New Roman"/>
          <w:bCs/>
          <w:iCs/>
          <w:sz w:val="28"/>
          <w:szCs w:val="28"/>
        </w:rPr>
        <w:t>Матюшіна Ю. І</w:t>
      </w:r>
      <w:r w:rsidRPr="008250D7">
        <w:rPr>
          <w:rFonts w:ascii="Times New Roman" w:hAnsi="Times New Roman" w:cs="Times New Roman"/>
          <w:bCs/>
          <w:i/>
          <w:iCs/>
          <w:sz w:val="28"/>
          <w:szCs w:val="28"/>
        </w:rPr>
        <w:t>.</w:t>
      </w:r>
      <w:r w:rsidRPr="008250D7">
        <w:rPr>
          <w:rFonts w:ascii="Times New Roman" w:hAnsi="Times New Roman" w:cs="Times New Roman"/>
          <w:bCs/>
          <w:iCs/>
          <w:sz w:val="28"/>
          <w:szCs w:val="28"/>
        </w:rPr>
        <w:t xml:space="preserve"> Теоретичні підходи до розмежування сутності понять «витрати» та «затрати» в системі управління підприємством / Ю. І. Матюшіна // Проблеми обліку та аудиту в менеджменті підприємств в умовах глобалізації</w:t>
      </w:r>
      <w:r w:rsidR="00A35D35">
        <w:rPr>
          <w:rFonts w:ascii="Times New Roman" w:hAnsi="Times New Roman" w:cs="Times New Roman"/>
          <w:bCs/>
          <w:iCs/>
          <w:sz w:val="28"/>
          <w:szCs w:val="28"/>
        </w:rPr>
        <w:t>: зб. тез доповідей</w:t>
      </w:r>
      <w:r w:rsidR="00230BB1">
        <w:rPr>
          <w:rFonts w:ascii="Times New Roman" w:hAnsi="Times New Roman" w:cs="Times New Roman"/>
          <w:bCs/>
          <w:iCs/>
          <w:sz w:val="28"/>
          <w:szCs w:val="28"/>
        </w:rPr>
        <w:t xml:space="preserve"> </w:t>
      </w:r>
      <w:r w:rsidR="00122375">
        <w:rPr>
          <w:rFonts w:ascii="Times New Roman" w:hAnsi="Times New Roman" w:cs="Times New Roman"/>
          <w:bCs/>
          <w:iCs/>
          <w:sz w:val="28"/>
          <w:szCs w:val="28"/>
        </w:rPr>
        <w:t>(</w:t>
      </w:r>
      <w:r w:rsidRPr="008250D7">
        <w:rPr>
          <w:rFonts w:ascii="Times New Roman" w:hAnsi="Times New Roman" w:cs="Times New Roman"/>
          <w:bCs/>
          <w:iCs/>
          <w:sz w:val="28"/>
          <w:szCs w:val="28"/>
        </w:rPr>
        <w:t>Всеукр</w:t>
      </w:r>
      <w:r w:rsidR="00122375">
        <w:rPr>
          <w:rFonts w:ascii="Times New Roman" w:hAnsi="Times New Roman" w:cs="Times New Roman"/>
          <w:bCs/>
          <w:iCs/>
          <w:sz w:val="28"/>
          <w:szCs w:val="28"/>
        </w:rPr>
        <w:t>. наук.-практ. конф.)</w:t>
      </w:r>
      <w:r w:rsidRPr="008250D7">
        <w:rPr>
          <w:rFonts w:ascii="Times New Roman" w:hAnsi="Times New Roman" w:cs="Times New Roman"/>
          <w:bCs/>
          <w:iCs/>
          <w:sz w:val="28"/>
          <w:szCs w:val="28"/>
        </w:rPr>
        <w:t>, 17</w:t>
      </w:r>
      <w:r w:rsidR="00122375">
        <w:rPr>
          <w:rFonts w:ascii="Times New Roman" w:hAnsi="Times New Roman" w:cs="Times New Roman"/>
          <w:bCs/>
          <w:iCs/>
          <w:sz w:val="28"/>
          <w:szCs w:val="28"/>
        </w:rPr>
        <w:t>–</w:t>
      </w:r>
      <w:r w:rsidRPr="008250D7">
        <w:rPr>
          <w:rFonts w:ascii="Times New Roman" w:hAnsi="Times New Roman" w:cs="Times New Roman"/>
          <w:bCs/>
          <w:iCs/>
          <w:sz w:val="28"/>
          <w:szCs w:val="28"/>
        </w:rPr>
        <w:t xml:space="preserve">18 квітня 2014р. – </w:t>
      </w:r>
      <w:r w:rsidR="00122375">
        <w:rPr>
          <w:rFonts w:ascii="Times New Roman" w:hAnsi="Times New Roman" w:cs="Times New Roman"/>
          <w:bCs/>
          <w:iCs/>
          <w:sz w:val="28"/>
          <w:szCs w:val="28"/>
        </w:rPr>
        <w:t xml:space="preserve">Алчевськ: Дон.ДТУ, </w:t>
      </w:r>
      <w:r w:rsidRPr="008250D7">
        <w:rPr>
          <w:rFonts w:ascii="Times New Roman" w:hAnsi="Times New Roman" w:cs="Times New Roman"/>
          <w:bCs/>
          <w:iCs/>
          <w:sz w:val="28"/>
          <w:szCs w:val="28"/>
        </w:rPr>
        <w:t>С. 106</w:t>
      </w:r>
      <w:r w:rsidR="00122375">
        <w:rPr>
          <w:rFonts w:ascii="Times New Roman" w:hAnsi="Times New Roman" w:cs="Times New Roman"/>
          <w:bCs/>
          <w:iCs/>
          <w:sz w:val="28"/>
          <w:szCs w:val="28"/>
        </w:rPr>
        <w:t xml:space="preserve">–107 </w:t>
      </w:r>
      <w:r w:rsidRPr="00122375">
        <w:rPr>
          <w:rFonts w:ascii="Times New Roman" w:hAnsi="Times New Roman" w:cs="Times New Roman"/>
          <w:bCs/>
          <w:iCs/>
          <w:sz w:val="28"/>
          <w:szCs w:val="28"/>
        </w:rPr>
        <w:t>(0,1 д.а.)</w:t>
      </w:r>
    </w:p>
    <w:p w:rsidR="008250D7" w:rsidRPr="008250D7" w:rsidRDefault="008250D7" w:rsidP="00446D3B">
      <w:pPr>
        <w:tabs>
          <w:tab w:val="left" w:pos="9639"/>
        </w:tabs>
        <w:spacing w:after="0" w:line="240" w:lineRule="auto"/>
        <w:ind w:firstLine="567"/>
        <w:jc w:val="both"/>
        <w:rPr>
          <w:rFonts w:ascii="Times New Roman" w:hAnsi="Times New Roman" w:cs="Times New Roman"/>
          <w:bCs/>
          <w:iCs/>
          <w:sz w:val="28"/>
          <w:szCs w:val="28"/>
        </w:rPr>
      </w:pPr>
      <w:r w:rsidRPr="008250D7">
        <w:rPr>
          <w:rFonts w:ascii="Times New Roman" w:hAnsi="Times New Roman" w:cs="Times New Roman"/>
          <w:bCs/>
          <w:iCs/>
          <w:sz w:val="28"/>
          <w:szCs w:val="28"/>
        </w:rPr>
        <w:lastRenderedPageBreak/>
        <w:t>1</w:t>
      </w:r>
      <w:r w:rsidR="00D03650">
        <w:rPr>
          <w:rFonts w:ascii="Times New Roman" w:hAnsi="Times New Roman" w:cs="Times New Roman"/>
          <w:bCs/>
          <w:iCs/>
          <w:sz w:val="28"/>
          <w:szCs w:val="28"/>
        </w:rPr>
        <w:t>4</w:t>
      </w:r>
      <w:r w:rsidRPr="008250D7">
        <w:rPr>
          <w:rFonts w:ascii="Times New Roman" w:hAnsi="Times New Roman" w:cs="Times New Roman"/>
          <w:bCs/>
          <w:iCs/>
          <w:sz w:val="28"/>
          <w:szCs w:val="28"/>
        </w:rPr>
        <w:t xml:space="preserve">. Матюшіна Ю. І. Контроль на газовидобувних підприємствах: сутність, структура контрольного процесу та об’єкти його організації </w:t>
      </w:r>
      <w:r w:rsidR="006C348D" w:rsidRPr="008250D7">
        <w:rPr>
          <w:rFonts w:ascii="Times New Roman" w:hAnsi="Times New Roman" w:cs="Times New Roman"/>
          <w:bCs/>
          <w:iCs/>
          <w:sz w:val="28"/>
          <w:szCs w:val="28"/>
        </w:rPr>
        <w:t xml:space="preserve">/ Ю. І. Матюшіна </w:t>
      </w:r>
      <w:r w:rsidRPr="008250D7">
        <w:rPr>
          <w:rFonts w:ascii="Times New Roman" w:hAnsi="Times New Roman" w:cs="Times New Roman"/>
          <w:bCs/>
          <w:iCs/>
          <w:sz w:val="28"/>
          <w:szCs w:val="28"/>
        </w:rPr>
        <w:t>// Проблеми інформаційно-аналітичного забезпечення управління економічною безпекою підприємства, регіону, країни</w:t>
      </w:r>
      <w:r w:rsidR="00122375">
        <w:rPr>
          <w:rFonts w:ascii="Times New Roman" w:hAnsi="Times New Roman" w:cs="Times New Roman"/>
          <w:bCs/>
          <w:iCs/>
          <w:sz w:val="28"/>
          <w:szCs w:val="28"/>
        </w:rPr>
        <w:t>: м</w:t>
      </w:r>
      <w:r w:rsidRPr="008250D7">
        <w:rPr>
          <w:rFonts w:ascii="Times New Roman" w:hAnsi="Times New Roman" w:cs="Times New Roman"/>
          <w:bCs/>
          <w:iCs/>
          <w:sz w:val="28"/>
          <w:szCs w:val="28"/>
        </w:rPr>
        <w:t xml:space="preserve">атеріали </w:t>
      </w:r>
      <w:r w:rsidR="00C14F22">
        <w:rPr>
          <w:rFonts w:ascii="Times New Roman" w:hAnsi="Times New Roman" w:cs="Times New Roman"/>
          <w:bCs/>
          <w:iCs/>
          <w:sz w:val="28"/>
          <w:szCs w:val="28"/>
        </w:rPr>
        <w:t>між</w:t>
      </w:r>
      <w:r w:rsidR="00122375">
        <w:rPr>
          <w:rFonts w:ascii="Times New Roman" w:hAnsi="Times New Roman" w:cs="Times New Roman"/>
          <w:bCs/>
          <w:iCs/>
          <w:sz w:val="28"/>
          <w:szCs w:val="28"/>
        </w:rPr>
        <w:t>нар.</w:t>
      </w:r>
      <w:r w:rsidRPr="008250D7">
        <w:rPr>
          <w:rFonts w:ascii="Times New Roman" w:hAnsi="Times New Roman" w:cs="Times New Roman"/>
          <w:bCs/>
          <w:iCs/>
          <w:sz w:val="28"/>
          <w:szCs w:val="28"/>
        </w:rPr>
        <w:t xml:space="preserve"> наук</w:t>
      </w:r>
      <w:r w:rsidR="00122375">
        <w:rPr>
          <w:rFonts w:ascii="Times New Roman" w:hAnsi="Times New Roman" w:cs="Times New Roman"/>
          <w:bCs/>
          <w:iCs/>
          <w:sz w:val="28"/>
          <w:szCs w:val="28"/>
        </w:rPr>
        <w:t>.-практ. інтернет-конф.</w:t>
      </w:r>
      <w:r w:rsidRPr="008250D7">
        <w:rPr>
          <w:rFonts w:ascii="Times New Roman" w:hAnsi="Times New Roman" w:cs="Times New Roman"/>
          <w:bCs/>
          <w:iCs/>
          <w:sz w:val="28"/>
          <w:szCs w:val="28"/>
        </w:rPr>
        <w:t>, 13</w:t>
      </w:r>
      <w:r w:rsidR="00122375">
        <w:rPr>
          <w:rFonts w:ascii="Times New Roman" w:hAnsi="Times New Roman" w:cs="Times New Roman"/>
          <w:bCs/>
          <w:iCs/>
          <w:sz w:val="28"/>
          <w:szCs w:val="28"/>
        </w:rPr>
        <w:t>–</w:t>
      </w:r>
      <w:r w:rsidRPr="008250D7">
        <w:rPr>
          <w:rFonts w:ascii="Times New Roman" w:hAnsi="Times New Roman" w:cs="Times New Roman"/>
          <w:bCs/>
          <w:iCs/>
          <w:sz w:val="28"/>
          <w:szCs w:val="28"/>
        </w:rPr>
        <w:t>14 травня 2014 р. – Полтав</w:t>
      </w:r>
      <w:r w:rsidR="00122375">
        <w:rPr>
          <w:rFonts w:ascii="Times New Roman" w:hAnsi="Times New Roman" w:cs="Times New Roman"/>
          <w:bCs/>
          <w:iCs/>
          <w:sz w:val="28"/>
          <w:szCs w:val="28"/>
        </w:rPr>
        <w:t>а: ПолтНТУ, 2014. – С. 304-305</w:t>
      </w:r>
      <w:r w:rsidR="00230BB1">
        <w:rPr>
          <w:rFonts w:ascii="Times New Roman" w:hAnsi="Times New Roman" w:cs="Times New Roman"/>
          <w:bCs/>
          <w:iCs/>
          <w:sz w:val="28"/>
          <w:szCs w:val="28"/>
        </w:rPr>
        <w:t xml:space="preserve"> </w:t>
      </w:r>
      <w:r w:rsidRPr="00122375">
        <w:rPr>
          <w:rFonts w:ascii="Times New Roman" w:hAnsi="Times New Roman" w:cs="Times New Roman"/>
          <w:bCs/>
          <w:iCs/>
          <w:sz w:val="28"/>
          <w:szCs w:val="28"/>
        </w:rPr>
        <w:t>(0,1 д.а.)</w:t>
      </w:r>
    </w:p>
    <w:p w:rsidR="008250D7" w:rsidRPr="008250D7" w:rsidRDefault="008250D7" w:rsidP="00446D3B">
      <w:pPr>
        <w:tabs>
          <w:tab w:val="left" w:pos="9639"/>
        </w:tabs>
        <w:spacing w:after="0" w:line="240" w:lineRule="auto"/>
        <w:ind w:firstLine="567"/>
        <w:jc w:val="both"/>
        <w:rPr>
          <w:rFonts w:ascii="Times New Roman" w:hAnsi="Times New Roman" w:cs="Times New Roman"/>
          <w:bCs/>
          <w:iCs/>
          <w:sz w:val="28"/>
          <w:szCs w:val="28"/>
        </w:rPr>
      </w:pPr>
      <w:r w:rsidRPr="008250D7">
        <w:rPr>
          <w:rFonts w:ascii="Times New Roman" w:hAnsi="Times New Roman" w:cs="Times New Roman"/>
          <w:bCs/>
          <w:iCs/>
          <w:sz w:val="28"/>
          <w:szCs w:val="28"/>
        </w:rPr>
        <w:t>1</w:t>
      </w:r>
      <w:r w:rsidR="00D03650">
        <w:rPr>
          <w:rFonts w:ascii="Times New Roman" w:hAnsi="Times New Roman" w:cs="Times New Roman"/>
          <w:bCs/>
          <w:iCs/>
          <w:sz w:val="28"/>
          <w:szCs w:val="28"/>
        </w:rPr>
        <w:t>5</w:t>
      </w:r>
      <w:r w:rsidRPr="008250D7">
        <w:rPr>
          <w:rFonts w:ascii="Times New Roman" w:hAnsi="Times New Roman" w:cs="Times New Roman"/>
          <w:bCs/>
          <w:iCs/>
          <w:sz w:val="28"/>
          <w:szCs w:val="28"/>
        </w:rPr>
        <w:t>. Матюшіна</w:t>
      </w:r>
      <w:r w:rsidR="00230BB1">
        <w:rPr>
          <w:rFonts w:ascii="Times New Roman" w:hAnsi="Times New Roman" w:cs="Times New Roman"/>
          <w:bCs/>
          <w:iCs/>
          <w:sz w:val="28"/>
          <w:szCs w:val="28"/>
        </w:rPr>
        <w:t xml:space="preserve"> </w:t>
      </w:r>
      <w:r w:rsidR="009B76A8" w:rsidRPr="008250D7">
        <w:rPr>
          <w:rFonts w:ascii="Times New Roman" w:hAnsi="Times New Roman" w:cs="Times New Roman"/>
          <w:bCs/>
          <w:iCs/>
          <w:sz w:val="28"/>
          <w:szCs w:val="28"/>
        </w:rPr>
        <w:t>Ю. І.</w:t>
      </w:r>
      <w:r w:rsidRPr="008250D7">
        <w:rPr>
          <w:rFonts w:ascii="Times New Roman" w:hAnsi="Times New Roman" w:cs="Times New Roman"/>
          <w:bCs/>
          <w:iCs/>
          <w:sz w:val="28"/>
          <w:szCs w:val="28"/>
        </w:rPr>
        <w:t xml:space="preserve"> Облік як основне джерело інформаційного забезпечення для здійснення внутрішнього контролю витрат виробництва на нафтогазовидобувних підприємствах / Ю.</w:t>
      </w:r>
      <w:r w:rsidR="006C348D">
        <w:rPr>
          <w:rFonts w:ascii="Times New Roman" w:hAnsi="Times New Roman" w:cs="Times New Roman"/>
          <w:bCs/>
          <w:iCs/>
          <w:sz w:val="28"/>
          <w:szCs w:val="28"/>
        </w:rPr>
        <w:t xml:space="preserve"> </w:t>
      </w:r>
      <w:r w:rsidRPr="008250D7">
        <w:rPr>
          <w:rFonts w:ascii="Times New Roman" w:hAnsi="Times New Roman" w:cs="Times New Roman"/>
          <w:bCs/>
          <w:iCs/>
          <w:sz w:val="28"/>
          <w:szCs w:val="28"/>
        </w:rPr>
        <w:t>І. Матюшіна // Сучасні інноваційно-інвестиційні механізми розвитку національної економіки</w:t>
      </w:r>
      <w:r w:rsidR="00892F70">
        <w:rPr>
          <w:rFonts w:ascii="Times New Roman" w:hAnsi="Times New Roman" w:cs="Times New Roman"/>
          <w:bCs/>
          <w:iCs/>
          <w:sz w:val="28"/>
          <w:szCs w:val="28"/>
        </w:rPr>
        <w:t>:</w:t>
      </w:r>
      <w:r w:rsidR="006C348D">
        <w:rPr>
          <w:rFonts w:ascii="Times New Roman" w:hAnsi="Times New Roman" w:cs="Times New Roman"/>
          <w:bCs/>
          <w:iCs/>
          <w:sz w:val="28"/>
          <w:szCs w:val="28"/>
        </w:rPr>
        <w:t xml:space="preserve"> </w:t>
      </w:r>
      <w:r w:rsidR="00892F70">
        <w:rPr>
          <w:rFonts w:ascii="Times New Roman" w:hAnsi="Times New Roman" w:cs="Times New Roman"/>
          <w:bCs/>
          <w:iCs/>
          <w:sz w:val="28"/>
          <w:szCs w:val="28"/>
        </w:rPr>
        <w:t>м</w:t>
      </w:r>
      <w:r w:rsidRPr="008250D7">
        <w:rPr>
          <w:rFonts w:ascii="Times New Roman" w:hAnsi="Times New Roman" w:cs="Times New Roman"/>
          <w:bCs/>
          <w:iCs/>
          <w:sz w:val="28"/>
          <w:szCs w:val="28"/>
        </w:rPr>
        <w:t xml:space="preserve">атеріали </w:t>
      </w:r>
      <w:r w:rsidR="00892F70">
        <w:rPr>
          <w:rFonts w:ascii="Times New Roman" w:hAnsi="Times New Roman" w:cs="Times New Roman"/>
          <w:bCs/>
          <w:iCs/>
          <w:sz w:val="28"/>
          <w:szCs w:val="28"/>
        </w:rPr>
        <w:t>міжнар. наук.-практ. інтернет-конф.</w:t>
      </w:r>
      <w:r w:rsidRPr="008250D7">
        <w:rPr>
          <w:rFonts w:ascii="Times New Roman" w:hAnsi="Times New Roman" w:cs="Times New Roman"/>
          <w:bCs/>
          <w:iCs/>
          <w:sz w:val="28"/>
          <w:szCs w:val="28"/>
        </w:rPr>
        <w:t>, 9 жовтня 2014 р. – Полтав</w:t>
      </w:r>
      <w:r w:rsidR="006C348D">
        <w:rPr>
          <w:rFonts w:ascii="Times New Roman" w:hAnsi="Times New Roman" w:cs="Times New Roman"/>
          <w:bCs/>
          <w:iCs/>
          <w:sz w:val="28"/>
          <w:szCs w:val="28"/>
        </w:rPr>
        <w:t>а: ПолтНТУ, 2014. – С. 235–</w:t>
      </w:r>
      <w:r w:rsidR="00892F70">
        <w:rPr>
          <w:rFonts w:ascii="Times New Roman" w:hAnsi="Times New Roman" w:cs="Times New Roman"/>
          <w:bCs/>
          <w:iCs/>
          <w:sz w:val="28"/>
          <w:szCs w:val="28"/>
        </w:rPr>
        <w:t>236</w:t>
      </w:r>
      <w:r w:rsidR="00230BB1">
        <w:rPr>
          <w:rFonts w:ascii="Times New Roman" w:hAnsi="Times New Roman" w:cs="Times New Roman"/>
          <w:bCs/>
          <w:iCs/>
          <w:sz w:val="28"/>
          <w:szCs w:val="28"/>
        </w:rPr>
        <w:t xml:space="preserve"> </w:t>
      </w:r>
      <w:r w:rsidRPr="00892F70">
        <w:rPr>
          <w:rFonts w:ascii="Times New Roman" w:hAnsi="Times New Roman" w:cs="Times New Roman"/>
          <w:bCs/>
          <w:iCs/>
          <w:sz w:val="28"/>
          <w:szCs w:val="28"/>
        </w:rPr>
        <w:t>(0,1 д.а.)</w:t>
      </w:r>
    </w:p>
    <w:p w:rsidR="008250D7" w:rsidRPr="00E82D41" w:rsidRDefault="008250D7" w:rsidP="00446D3B">
      <w:pPr>
        <w:tabs>
          <w:tab w:val="left" w:pos="9639"/>
        </w:tabs>
        <w:spacing w:after="0" w:line="240" w:lineRule="auto"/>
        <w:ind w:firstLine="567"/>
        <w:jc w:val="both"/>
        <w:rPr>
          <w:rFonts w:ascii="Times New Roman" w:hAnsi="Times New Roman" w:cs="Times New Roman"/>
          <w:sz w:val="28"/>
          <w:szCs w:val="28"/>
        </w:rPr>
      </w:pPr>
      <w:r w:rsidRPr="008250D7">
        <w:rPr>
          <w:rFonts w:ascii="Times New Roman" w:hAnsi="Times New Roman" w:cs="Times New Roman"/>
          <w:bCs/>
          <w:iCs/>
          <w:sz w:val="28"/>
          <w:szCs w:val="28"/>
        </w:rPr>
        <w:t>1</w:t>
      </w:r>
      <w:r w:rsidR="00D03650">
        <w:rPr>
          <w:rFonts w:ascii="Times New Roman" w:hAnsi="Times New Roman" w:cs="Times New Roman"/>
          <w:bCs/>
          <w:iCs/>
          <w:sz w:val="28"/>
          <w:szCs w:val="28"/>
        </w:rPr>
        <w:t>6</w:t>
      </w:r>
      <w:r w:rsidRPr="008250D7">
        <w:rPr>
          <w:rFonts w:ascii="Times New Roman" w:hAnsi="Times New Roman" w:cs="Times New Roman"/>
          <w:bCs/>
          <w:iCs/>
          <w:sz w:val="28"/>
          <w:szCs w:val="28"/>
        </w:rPr>
        <w:t>. Миронова Ю. Ю., Матюшіна Ю. І. Альтернативні підходи до калькулювання собівартості продукції на підприємствах нафтогазовидобування / Ю. Ю. Миронова, Ю. І. Матюшіна // Розвиток національної економіки: теорія і практика</w:t>
      </w:r>
      <w:r w:rsidR="00C14F22">
        <w:rPr>
          <w:rFonts w:ascii="Times New Roman" w:hAnsi="Times New Roman" w:cs="Times New Roman"/>
          <w:bCs/>
          <w:iCs/>
          <w:sz w:val="28"/>
          <w:szCs w:val="28"/>
        </w:rPr>
        <w:t>: матеріали між</w:t>
      </w:r>
      <w:r w:rsidR="00A74F27">
        <w:rPr>
          <w:rFonts w:ascii="Times New Roman" w:hAnsi="Times New Roman" w:cs="Times New Roman"/>
          <w:bCs/>
          <w:iCs/>
          <w:sz w:val="28"/>
          <w:szCs w:val="28"/>
        </w:rPr>
        <w:t>нар. наук.-практ. конф., 3–4 квітня 2015 р. –</w:t>
      </w:r>
      <w:r w:rsidR="00E82D41">
        <w:rPr>
          <w:rFonts w:ascii="Times New Roman" w:hAnsi="Times New Roman" w:cs="Times New Roman"/>
          <w:bCs/>
          <w:iCs/>
          <w:sz w:val="28"/>
          <w:szCs w:val="28"/>
        </w:rPr>
        <w:t xml:space="preserve"> Тернопіль: Крок, 2015. – С. 286–288</w:t>
      </w:r>
      <w:r w:rsidR="00230BB1">
        <w:rPr>
          <w:rFonts w:ascii="Times New Roman" w:hAnsi="Times New Roman" w:cs="Times New Roman"/>
          <w:bCs/>
          <w:iCs/>
          <w:sz w:val="28"/>
          <w:szCs w:val="28"/>
        </w:rPr>
        <w:t xml:space="preserve"> </w:t>
      </w:r>
      <w:r w:rsidRPr="00E82D41">
        <w:rPr>
          <w:rFonts w:ascii="Times New Roman" w:hAnsi="Times New Roman" w:cs="Times New Roman"/>
          <w:sz w:val="28"/>
          <w:szCs w:val="28"/>
        </w:rPr>
        <w:t>(0,1 д.а., особисто автору 0,0</w:t>
      </w:r>
      <w:r w:rsidR="006C348D">
        <w:rPr>
          <w:rFonts w:ascii="Times New Roman" w:hAnsi="Times New Roman" w:cs="Times New Roman"/>
          <w:sz w:val="28"/>
          <w:szCs w:val="28"/>
        </w:rPr>
        <w:t>5</w:t>
      </w:r>
      <w:r w:rsidRPr="00E82D41">
        <w:rPr>
          <w:rFonts w:ascii="Times New Roman" w:hAnsi="Times New Roman" w:cs="Times New Roman"/>
          <w:sz w:val="28"/>
          <w:szCs w:val="28"/>
        </w:rPr>
        <w:t xml:space="preserve"> д.а., досліджено </w:t>
      </w:r>
      <w:r w:rsidRPr="00E82D41">
        <w:rPr>
          <w:rFonts w:ascii="Times New Roman" w:hAnsi="Times New Roman" w:cs="Times New Roman"/>
          <w:bCs/>
          <w:iCs/>
          <w:sz w:val="28"/>
          <w:szCs w:val="28"/>
        </w:rPr>
        <w:t>альтернативні підходи до калькулювання собівартості продукції на нафтогазовидобувних підприємствах</w:t>
      </w:r>
      <w:r w:rsidRPr="00E82D41">
        <w:rPr>
          <w:rFonts w:ascii="Times New Roman" w:hAnsi="Times New Roman" w:cs="Times New Roman"/>
          <w:sz w:val="28"/>
          <w:szCs w:val="28"/>
        </w:rPr>
        <w:t>).</w:t>
      </w:r>
    </w:p>
    <w:p w:rsidR="00E82D41" w:rsidRPr="003E74E7" w:rsidRDefault="008250D7" w:rsidP="00E82D41">
      <w:pPr>
        <w:tabs>
          <w:tab w:val="left" w:pos="9639"/>
        </w:tabs>
        <w:spacing w:after="0" w:line="240" w:lineRule="auto"/>
        <w:ind w:firstLine="567"/>
        <w:jc w:val="both"/>
        <w:rPr>
          <w:rFonts w:ascii="Times New Roman" w:hAnsi="Times New Roman" w:cs="Times New Roman"/>
          <w:sz w:val="28"/>
          <w:szCs w:val="28"/>
        </w:rPr>
      </w:pPr>
      <w:r w:rsidRPr="008250D7">
        <w:rPr>
          <w:rFonts w:ascii="Times New Roman" w:hAnsi="Times New Roman" w:cs="Times New Roman"/>
          <w:bCs/>
          <w:iCs/>
          <w:sz w:val="28"/>
          <w:szCs w:val="28"/>
        </w:rPr>
        <w:t>1</w:t>
      </w:r>
      <w:r w:rsidR="00D03650">
        <w:rPr>
          <w:rFonts w:ascii="Times New Roman" w:hAnsi="Times New Roman" w:cs="Times New Roman"/>
          <w:bCs/>
          <w:iCs/>
          <w:sz w:val="28"/>
          <w:szCs w:val="28"/>
        </w:rPr>
        <w:t>7</w:t>
      </w:r>
      <w:r w:rsidRPr="008250D7">
        <w:rPr>
          <w:rFonts w:ascii="Times New Roman" w:hAnsi="Times New Roman" w:cs="Times New Roman"/>
          <w:bCs/>
          <w:iCs/>
          <w:sz w:val="28"/>
          <w:szCs w:val="28"/>
        </w:rPr>
        <w:t xml:space="preserve">. </w:t>
      </w:r>
      <w:r w:rsidR="00E82D41" w:rsidRPr="008250D7">
        <w:rPr>
          <w:rFonts w:ascii="Times New Roman" w:hAnsi="Times New Roman" w:cs="Times New Roman"/>
          <w:bCs/>
          <w:iCs/>
          <w:sz w:val="28"/>
          <w:szCs w:val="28"/>
        </w:rPr>
        <w:t xml:space="preserve">Матюшіна Ю. І. </w:t>
      </w:r>
      <w:r w:rsidR="00E82D41">
        <w:rPr>
          <w:rFonts w:ascii="Times New Roman" w:hAnsi="Times New Roman" w:cs="Times New Roman"/>
          <w:bCs/>
          <w:iCs/>
          <w:sz w:val="28"/>
          <w:szCs w:val="28"/>
        </w:rPr>
        <w:t>Місце внутрішнього контролю в системі управління виробничими витратами підприємств нафтогазовидобування</w:t>
      </w:r>
      <w:r w:rsidR="00E82D41" w:rsidRPr="008250D7">
        <w:rPr>
          <w:rFonts w:ascii="Times New Roman" w:hAnsi="Times New Roman" w:cs="Times New Roman"/>
          <w:bCs/>
          <w:iCs/>
          <w:sz w:val="28"/>
          <w:szCs w:val="28"/>
        </w:rPr>
        <w:t xml:space="preserve"> </w:t>
      </w:r>
      <w:r w:rsidR="006C348D" w:rsidRPr="008250D7">
        <w:rPr>
          <w:rFonts w:ascii="Times New Roman" w:hAnsi="Times New Roman" w:cs="Times New Roman"/>
          <w:bCs/>
          <w:iCs/>
          <w:sz w:val="28"/>
          <w:szCs w:val="28"/>
        </w:rPr>
        <w:t xml:space="preserve">/ Ю. І. Матюшіна </w:t>
      </w:r>
      <w:r w:rsidR="00E82D41" w:rsidRPr="008250D7">
        <w:rPr>
          <w:rFonts w:ascii="Times New Roman" w:hAnsi="Times New Roman" w:cs="Times New Roman"/>
          <w:bCs/>
          <w:iCs/>
          <w:sz w:val="28"/>
          <w:szCs w:val="28"/>
        </w:rPr>
        <w:t>// Проблеми управління економічною безпекою підприємства, регіону, країни</w:t>
      </w:r>
      <w:r w:rsidR="00E82D41">
        <w:rPr>
          <w:rFonts w:ascii="Times New Roman" w:hAnsi="Times New Roman" w:cs="Times New Roman"/>
          <w:bCs/>
          <w:iCs/>
          <w:sz w:val="28"/>
          <w:szCs w:val="28"/>
        </w:rPr>
        <w:t>: м</w:t>
      </w:r>
      <w:r w:rsidR="00E82D41" w:rsidRPr="008250D7">
        <w:rPr>
          <w:rFonts w:ascii="Times New Roman" w:hAnsi="Times New Roman" w:cs="Times New Roman"/>
          <w:bCs/>
          <w:iCs/>
          <w:sz w:val="28"/>
          <w:szCs w:val="28"/>
        </w:rPr>
        <w:t xml:space="preserve">атеріали </w:t>
      </w:r>
      <w:r w:rsidR="00C14F22">
        <w:rPr>
          <w:rFonts w:ascii="Times New Roman" w:hAnsi="Times New Roman" w:cs="Times New Roman"/>
          <w:bCs/>
          <w:iCs/>
          <w:sz w:val="28"/>
          <w:szCs w:val="28"/>
        </w:rPr>
        <w:t>між</w:t>
      </w:r>
      <w:r w:rsidR="00E82D41">
        <w:rPr>
          <w:rFonts w:ascii="Times New Roman" w:hAnsi="Times New Roman" w:cs="Times New Roman"/>
          <w:bCs/>
          <w:iCs/>
          <w:sz w:val="28"/>
          <w:szCs w:val="28"/>
        </w:rPr>
        <w:t>нар. наук.-практ. інтернет-конф.</w:t>
      </w:r>
      <w:r w:rsidR="00E82D41" w:rsidRPr="008250D7">
        <w:rPr>
          <w:rFonts w:ascii="Times New Roman" w:hAnsi="Times New Roman" w:cs="Times New Roman"/>
          <w:bCs/>
          <w:iCs/>
          <w:sz w:val="28"/>
          <w:szCs w:val="28"/>
        </w:rPr>
        <w:t>, 13</w:t>
      </w:r>
      <w:r w:rsidR="006C348D">
        <w:rPr>
          <w:rFonts w:ascii="Times New Roman" w:hAnsi="Times New Roman" w:cs="Times New Roman"/>
          <w:bCs/>
          <w:iCs/>
          <w:sz w:val="28"/>
          <w:szCs w:val="28"/>
        </w:rPr>
        <w:t xml:space="preserve"> </w:t>
      </w:r>
      <w:r w:rsidR="00E82D41" w:rsidRPr="008250D7">
        <w:rPr>
          <w:rFonts w:ascii="Times New Roman" w:hAnsi="Times New Roman" w:cs="Times New Roman"/>
          <w:bCs/>
          <w:iCs/>
          <w:sz w:val="28"/>
          <w:szCs w:val="28"/>
        </w:rPr>
        <w:t>травня 201</w:t>
      </w:r>
      <w:r w:rsidR="00E82D41">
        <w:rPr>
          <w:rFonts w:ascii="Times New Roman" w:hAnsi="Times New Roman" w:cs="Times New Roman"/>
          <w:bCs/>
          <w:iCs/>
          <w:sz w:val="28"/>
          <w:szCs w:val="28"/>
        </w:rPr>
        <w:t>5 р. – Полтава: ПолтНТУ, 2015</w:t>
      </w:r>
      <w:r w:rsidR="00E82D41" w:rsidRPr="008250D7">
        <w:rPr>
          <w:rFonts w:ascii="Times New Roman" w:hAnsi="Times New Roman" w:cs="Times New Roman"/>
          <w:bCs/>
          <w:iCs/>
          <w:sz w:val="28"/>
          <w:szCs w:val="28"/>
        </w:rPr>
        <w:t>. – С. 3</w:t>
      </w:r>
      <w:r w:rsidR="006C348D">
        <w:rPr>
          <w:rFonts w:ascii="Times New Roman" w:hAnsi="Times New Roman" w:cs="Times New Roman"/>
          <w:bCs/>
          <w:iCs/>
          <w:sz w:val="28"/>
          <w:szCs w:val="28"/>
        </w:rPr>
        <w:t>75–</w:t>
      </w:r>
      <w:r w:rsidR="00E82D41">
        <w:rPr>
          <w:rFonts w:ascii="Times New Roman" w:hAnsi="Times New Roman" w:cs="Times New Roman"/>
          <w:bCs/>
          <w:iCs/>
          <w:sz w:val="28"/>
          <w:szCs w:val="28"/>
        </w:rPr>
        <w:t>377</w:t>
      </w:r>
      <w:r w:rsidR="00A40022">
        <w:rPr>
          <w:rFonts w:ascii="Times New Roman" w:hAnsi="Times New Roman" w:cs="Times New Roman"/>
          <w:bCs/>
          <w:iCs/>
          <w:sz w:val="28"/>
          <w:szCs w:val="28"/>
        </w:rPr>
        <w:t xml:space="preserve"> </w:t>
      </w:r>
      <w:r w:rsidR="00E82D41" w:rsidRPr="00E82D41">
        <w:rPr>
          <w:rFonts w:ascii="Times New Roman" w:hAnsi="Times New Roman" w:cs="Times New Roman"/>
          <w:bCs/>
          <w:iCs/>
          <w:sz w:val="28"/>
          <w:szCs w:val="28"/>
        </w:rPr>
        <w:t>(0,1 д.а.)</w:t>
      </w:r>
    </w:p>
    <w:p w:rsidR="00E82D41" w:rsidRDefault="003E74E7" w:rsidP="00E82D41">
      <w:pPr>
        <w:tabs>
          <w:tab w:val="left" w:pos="9639"/>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w:t>
      </w:r>
      <w:r w:rsidR="00D03650">
        <w:rPr>
          <w:rFonts w:ascii="Times New Roman" w:hAnsi="Times New Roman" w:cs="Times New Roman"/>
          <w:sz w:val="28"/>
          <w:szCs w:val="28"/>
        </w:rPr>
        <w:t>8</w:t>
      </w:r>
      <w:r>
        <w:rPr>
          <w:rFonts w:ascii="Times New Roman" w:hAnsi="Times New Roman" w:cs="Times New Roman"/>
          <w:sz w:val="28"/>
          <w:szCs w:val="28"/>
        </w:rPr>
        <w:t xml:space="preserve">. </w:t>
      </w:r>
      <w:r w:rsidR="00E82D41" w:rsidRPr="008250D7">
        <w:rPr>
          <w:rFonts w:ascii="Times New Roman" w:hAnsi="Times New Roman" w:cs="Times New Roman"/>
          <w:bCs/>
          <w:iCs/>
          <w:sz w:val="28"/>
          <w:szCs w:val="28"/>
        </w:rPr>
        <w:t>Миронова Ю. Ю., Матюшіна Ю. І. Формування собівартості продукції підприємств нафтогазовидобування / Ю. Ю. Миронова, Ю. І. Матюшіна // Теорія і практика стратегічного управління розвитком галузевих і</w:t>
      </w:r>
      <w:r w:rsidR="00E82D41">
        <w:rPr>
          <w:rFonts w:ascii="Times New Roman" w:hAnsi="Times New Roman" w:cs="Times New Roman"/>
          <w:bCs/>
          <w:iCs/>
          <w:sz w:val="28"/>
          <w:szCs w:val="28"/>
        </w:rPr>
        <w:t xml:space="preserve"> регіональних суспільних систем: м</w:t>
      </w:r>
      <w:r w:rsidR="00E82D41" w:rsidRPr="008250D7">
        <w:rPr>
          <w:rFonts w:ascii="Times New Roman" w:hAnsi="Times New Roman" w:cs="Times New Roman"/>
          <w:bCs/>
          <w:iCs/>
          <w:sz w:val="28"/>
          <w:szCs w:val="28"/>
        </w:rPr>
        <w:t xml:space="preserve">атеріали </w:t>
      </w:r>
      <w:r w:rsidR="00E82D41" w:rsidRPr="008250D7">
        <w:rPr>
          <w:rFonts w:ascii="Times New Roman" w:hAnsi="Times New Roman" w:cs="Times New Roman"/>
          <w:bCs/>
          <w:iCs/>
          <w:sz w:val="28"/>
          <w:szCs w:val="28"/>
          <w:lang w:val="en-US"/>
        </w:rPr>
        <w:t>V</w:t>
      </w:r>
      <w:r w:rsidR="00A40022">
        <w:rPr>
          <w:rFonts w:ascii="Times New Roman" w:hAnsi="Times New Roman" w:cs="Times New Roman"/>
          <w:bCs/>
          <w:iCs/>
          <w:sz w:val="28"/>
          <w:szCs w:val="28"/>
        </w:rPr>
        <w:t xml:space="preserve"> </w:t>
      </w:r>
      <w:r w:rsidR="00E82D41">
        <w:rPr>
          <w:rFonts w:ascii="Times New Roman" w:hAnsi="Times New Roman" w:cs="Times New Roman"/>
          <w:bCs/>
          <w:iCs/>
          <w:sz w:val="28"/>
          <w:szCs w:val="28"/>
        </w:rPr>
        <w:t xml:space="preserve">міжнар. наук.-практ. конф., 20–22 травня 2015 р. – </w:t>
      </w:r>
      <w:r w:rsidR="00E82D41" w:rsidRPr="008250D7">
        <w:rPr>
          <w:rFonts w:ascii="Times New Roman" w:hAnsi="Times New Roman" w:cs="Times New Roman"/>
          <w:bCs/>
          <w:iCs/>
          <w:sz w:val="28"/>
          <w:szCs w:val="28"/>
        </w:rPr>
        <w:t>Івано-Франківськ</w:t>
      </w:r>
      <w:r w:rsidR="00E82D41">
        <w:rPr>
          <w:rFonts w:ascii="Times New Roman" w:hAnsi="Times New Roman" w:cs="Times New Roman"/>
          <w:bCs/>
          <w:iCs/>
          <w:sz w:val="28"/>
          <w:szCs w:val="28"/>
        </w:rPr>
        <w:t>: Територія друку, 2015</w:t>
      </w:r>
      <w:r w:rsidR="00E82D41" w:rsidRPr="008250D7">
        <w:rPr>
          <w:rFonts w:ascii="Times New Roman" w:hAnsi="Times New Roman" w:cs="Times New Roman"/>
          <w:bCs/>
          <w:iCs/>
          <w:sz w:val="28"/>
          <w:szCs w:val="28"/>
        </w:rPr>
        <w:t xml:space="preserve">. </w:t>
      </w:r>
      <w:r w:rsidR="00E82D41" w:rsidRPr="00E82D41">
        <w:rPr>
          <w:rFonts w:ascii="Times New Roman" w:hAnsi="Times New Roman" w:cs="Times New Roman"/>
          <w:bCs/>
          <w:iCs/>
          <w:sz w:val="28"/>
          <w:szCs w:val="28"/>
        </w:rPr>
        <w:t>–</w:t>
      </w:r>
      <w:r w:rsidR="00E82D41">
        <w:rPr>
          <w:rFonts w:ascii="Times New Roman" w:hAnsi="Times New Roman" w:cs="Times New Roman"/>
          <w:bCs/>
          <w:iCs/>
          <w:sz w:val="28"/>
          <w:szCs w:val="28"/>
        </w:rPr>
        <w:t xml:space="preserve"> С. 198–200 </w:t>
      </w:r>
      <w:r w:rsidR="006C348D">
        <w:rPr>
          <w:rFonts w:ascii="Times New Roman" w:hAnsi="Times New Roman" w:cs="Times New Roman"/>
          <w:sz w:val="28"/>
          <w:szCs w:val="28"/>
        </w:rPr>
        <w:t>(0,1 д.а., особисто автору 0,05</w:t>
      </w:r>
      <w:r w:rsidR="00E82D41" w:rsidRPr="00E82D41">
        <w:rPr>
          <w:rFonts w:ascii="Times New Roman" w:hAnsi="Times New Roman" w:cs="Times New Roman"/>
          <w:sz w:val="28"/>
          <w:szCs w:val="28"/>
        </w:rPr>
        <w:t xml:space="preserve"> д.а., досліджено </w:t>
      </w:r>
      <w:r w:rsidR="00E82D41" w:rsidRPr="00E82D41">
        <w:rPr>
          <w:rFonts w:ascii="Times New Roman" w:hAnsi="Times New Roman" w:cs="Times New Roman"/>
          <w:bCs/>
          <w:iCs/>
          <w:sz w:val="28"/>
          <w:szCs w:val="28"/>
        </w:rPr>
        <w:t>порядок формування собівартості продукції на нафтогазовидобувних підприємствах</w:t>
      </w:r>
      <w:r w:rsidR="00E82D41" w:rsidRPr="00E82D41">
        <w:rPr>
          <w:rFonts w:ascii="Times New Roman" w:hAnsi="Times New Roman" w:cs="Times New Roman"/>
          <w:sz w:val="28"/>
          <w:szCs w:val="28"/>
        </w:rPr>
        <w:t>).</w:t>
      </w:r>
    </w:p>
    <w:p w:rsidR="00083FD1" w:rsidRDefault="00083FD1" w:rsidP="00E82D41">
      <w:pPr>
        <w:tabs>
          <w:tab w:val="left" w:pos="9639"/>
        </w:tabs>
        <w:spacing w:after="0" w:line="240" w:lineRule="auto"/>
        <w:ind w:firstLine="567"/>
        <w:jc w:val="both"/>
        <w:rPr>
          <w:rFonts w:ascii="Times New Roman" w:hAnsi="Times New Roman" w:cs="Times New Roman"/>
          <w:sz w:val="28"/>
          <w:szCs w:val="28"/>
        </w:rPr>
      </w:pPr>
    </w:p>
    <w:p w:rsidR="001B142B" w:rsidRDefault="0078599E" w:rsidP="0078599E">
      <w:pPr>
        <w:tabs>
          <w:tab w:val="left" w:pos="9639"/>
        </w:tabs>
        <w:spacing w:after="0" w:line="240" w:lineRule="auto"/>
        <w:ind w:firstLine="567"/>
        <w:jc w:val="center"/>
        <w:rPr>
          <w:rFonts w:ascii="Times New Roman" w:hAnsi="Times New Roman" w:cs="Times New Roman"/>
          <w:b/>
          <w:sz w:val="28"/>
          <w:szCs w:val="28"/>
        </w:rPr>
      </w:pPr>
      <w:r w:rsidRPr="0078599E">
        <w:rPr>
          <w:rFonts w:ascii="Times New Roman" w:hAnsi="Times New Roman" w:cs="Times New Roman"/>
          <w:b/>
          <w:sz w:val="28"/>
          <w:szCs w:val="28"/>
        </w:rPr>
        <w:t>АНОТАЦІЯ</w:t>
      </w:r>
    </w:p>
    <w:p w:rsidR="00913289" w:rsidRPr="002B600A" w:rsidRDefault="00913289" w:rsidP="0078599E">
      <w:pPr>
        <w:tabs>
          <w:tab w:val="left" w:pos="9639"/>
        </w:tabs>
        <w:spacing w:after="0" w:line="240" w:lineRule="auto"/>
        <w:ind w:firstLine="567"/>
        <w:jc w:val="center"/>
        <w:rPr>
          <w:rFonts w:ascii="Times New Roman" w:hAnsi="Times New Roman" w:cs="Times New Roman"/>
          <w:b/>
          <w:sz w:val="28"/>
          <w:szCs w:val="28"/>
        </w:rPr>
      </w:pPr>
    </w:p>
    <w:p w:rsidR="001B142B" w:rsidRPr="0078599E" w:rsidRDefault="0078599E" w:rsidP="00E25F49">
      <w:pPr>
        <w:tabs>
          <w:tab w:val="left" w:pos="9639"/>
        </w:tabs>
        <w:spacing w:after="0" w:line="240" w:lineRule="auto"/>
        <w:ind w:firstLine="567"/>
        <w:jc w:val="both"/>
        <w:rPr>
          <w:rFonts w:ascii="Times New Roman" w:hAnsi="Times New Roman" w:cs="Times New Roman"/>
          <w:b/>
          <w:sz w:val="28"/>
          <w:szCs w:val="28"/>
        </w:rPr>
      </w:pPr>
      <w:r w:rsidRPr="0078599E">
        <w:rPr>
          <w:rFonts w:ascii="Times New Roman" w:hAnsi="Times New Roman" w:cs="Times New Roman"/>
          <w:b/>
          <w:sz w:val="28"/>
          <w:szCs w:val="28"/>
        </w:rPr>
        <w:t>Матюшіна Ю.</w:t>
      </w:r>
      <w:r w:rsidR="009E5B0A">
        <w:rPr>
          <w:rFonts w:ascii="Times New Roman" w:hAnsi="Times New Roman" w:cs="Times New Roman"/>
          <w:b/>
          <w:sz w:val="28"/>
          <w:szCs w:val="28"/>
        </w:rPr>
        <w:t xml:space="preserve"> </w:t>
      </w:r>
      <w:r w:rsidRPr="0078599E">
        <w:rPr>
          <w:rFonts w:ascii="Times New Roman" w:hAnsi="Times New Roman" w:cs="Times New Roman"/>
          <w:b/>
          <w:sz w:val="28"/>
          <w:szCs w:val="28"/>
        </w:rPr>
        <w:t xml:space="preserve">І. </w:t>
      </w:r>
      <w:r>
        <w:rPr>
          <w:rFonts w:ascii="Times New Roman" w:hAnsi="Times New Roman" w:cs="Times New Roman"/>
          <w:b/>
          <w:sz w:val="28"/>
          <w:szCs w:val="28"/>
        </w:rPr>
        <w:t>О</w:t>
      </w:r>
      <w:r w:rsidRPr="0078599E">
        <w:rPr>
          <w:rFonts w:ascii="Times New Roman" w:hAnsi="Times New Roman" w:cs="Times New Roman"/>
          <w:b/>
          <w:sz w:val="28"/>
          <w:szCs w:val="28"/>
        </w:rPr>
        <w:t xml:space="preserve">блік і контроль виробничих витрат в управлінні </w:t>
      </w:r>
      <w:r w:rsidR="007E0311">
        <w:rPr>
          <w:rFonts w:ascii="Times New Roman" w:hAnsi="Times New Roman" w:cs="Times New Roman"/>
          <w:b/>
          <w:sz w:val="28"/>
          <w:szCs w:val="28"/>
        </w:rPr>
        <w:t>промислових підприємств</w:t>
      </w:r>
      <w:r w:rsidRPr="0078599E">
        <w:rPr>
          <w:rFonts w:ascii="Times New Roman" w:hAnsi="Times New Roman" w:cs="Times New Roman"/>
          <w:b/>
          <w:sz w:val="28"/>
          <w:szCs w:val="28"/>
        </w:rPr>
        <w:t>. – Рукопис.</w:t>
      </w:r>
    </w:p>
    <w:p w:rsidR="0078599E" w:rsidRPr="0078599E" w:rsidRDefault="0078599E" w:rsidP="0078599E">
      <w:pPr>
        <w:tabs>
          <w:tab w:val="left" w:pos="9639"/>
        </w:tabs>
        <w:spacing w:after="0" w:line="240" w:lineRule="auto"/>
        <w:ind w:firstLine="567"/>
        <w:jc w:val="both"/>
        <w:rPr>
          <w:rFonts w:ascii="Times New Roman" w:eastAsia="Calibri" w:hAnsi="Times New Roman" w:cs="Times New Roman"/>
          <w:sz w:val="28"/>
          <w:szCs w:val="28"/>
        </w:rPr>
      </w:pPr>
      <w:r w:rsidRPr="0078599E">
        <w:rPr>
          <w:rFonts w:ascii="Times New Roman" w:eastAsia="Calibri" w:hAnsi="Times New Roman" w:cs="Times New Roman"/>
          <w:sz w:val="28"/>
          <w:szCs w:val="28"/>
        </w:rPr>
        <w:t xml:space="preserve">Дисертація на здобуття наукового ступеня кандидата економічних наук за спеціальністю 08.00.09 </w:t>
      </w:r>
      <w:r w:rsidR="00D938FA">
        <w:rPr>
          <w:rFonts w:ascii="Times New Roman" w:hAnsi="Times New Roman" w:cs="Times New Roman"/>
          <w:sz w:val="28"/>
          <w:szCs w:val="28"/>
        </w:rPr>
        <w:t>–</w:t>
      </w:r>
      <w:r w:rsidRPr="0078599E">
        <w:rPr>
          <w:rFonts w:ascii="Times New Roman" w:eastAsia="Calibri" w:hAnsi="Times New Roman" w:cs="Times New Roman"/>
          <w:sz w:val="28"/>
          <w:szCs w:val="28"/>
        </w:rPr>
        <w:t xml:space="preserve"> Бухгалтерський облік, аналіз та аудит (за ви</w:t>
      </w:r>
      <w:r w:rsidR="00D938FA">
        <w:rPr>
          <w:rFonts w:ascii="Times New Roman" w:eastAsia="Calibri" w:hAnsi="Times New Roman" w:cs="Times New Roman"/>
          <w:sz w:val="28"/>
          <w:szCs w:val="28"/>
        </w:rPr>
        <w:t xml:space="preserve">дами економічної діяльності). </w:t>
      </w:r>
      <w:r w:rsidR="00D938FA">
        <w:rPr>
          <w:rFonts w:ascii="Times New Roman" w:hAnsi="Times New Roman" w:cs="Times New Roman"/>
          <w:sz w:val="28"/>
          <w:szCs w:val="28"/>
        </w:rPr>
        <w:t xml:space="preserve">– </w:t>
      </w:r>
      <w:r w:rsidRPr="0078599E">
        <w:rPr>
          <w:rFonts w:ascii="Times New Roman" w:eastAsia="Calibri" w:hAnsi="Times New Roman" w:cs="Times New Roman"/>
          <w:sz w:val="28"/>
          <w:szCs w:val="28"/>
        </w:rPr>
        <w:t xml:space="preserve">ДВНЗ </w:t>
      </w:r>
      <w:r>
        <w:rPr>
          <w:rFonts w:ascii="Times New Roman" w:hAnsi="Times New Roman" w:cs="Times New Roman"/>
          <w:sz w:val="28"/>
          <w:szCs w:val="28"/>
        </w:rPr>
        <w:t>«</w:t>
      </w:r>
      <w:r w:rsidRPr="0078599E">
        <w:rPr>
          <w:rFonts w:ascii="Times New Roman" w:eastAsia="Calibri" w:hAnsi="Times New Roman" w:cs="Times New Roman"/>
          <w:sz w:val="28"/>
          <w:szCs w:val="28"/>
        </w:rPr>
        <w:t>Київський національний економічний університет імені Вадима Гетьмана</w:t>
      </w:r>
      <w:r>
        <w:rPr>
          <w:rFonts w:ascii="Times New Roman" w:hAnsi="Times New Roman" w:cs="Times New Roman"/>
          <w:sz w:val="28"/>
          <w:szCs w:val="28"/>
        </w:rPr>
        <w:t>»</w:t>
      </w:r>
      <w:r w:rsidRPr="0078599E">
        <w:rPr>
          <w:rFonts w:ascii="Times New Roman" w:eastAsia="Calibri" w:hAnsi="Times New Roman" w:cs="Times New Roman"/>
          <w:sz w:val="28"/>
          <w:szCs w:val="28"/>
        </w:rPr>
        <w:t xml:space="preserve">. </w:t>
      </w:r>
      <w:r>
        <w:rPr>
          <w:rFonts w:ascii="Times New Roman" w:hAnsi="Times New Roman" w:cs="Times New Roman"/>
          <w:sz w:val="28"/>
          <w:szCs w:val="28"/>
        </w:rPr>
        <w:t>–</w:t>
      </w:r>
      <w:r w:rsidRPr="0078599E">
        <w:rPr>
          <w:rFonts w:ascii="Times New Roman" w:eastAsia="Calibri" w:hAnsi="Times New Roman" w:cs="Times New Roman"/>
          <w:sz w:val="28"/>
          <w:szCs w:val="28"/>
        </w:rPr>
        <w:t xml:space="preserve"> Київ, 2015.</w:t>
      </w:r>
    </w:p>
    <w:p w:rsidR="0078599E" w:rsidRDefault="005C0B5C" w:rsidP="0078599E">
      <w:pPr>
        <w:tabs>
          <w:tab w:val="left" w:pos="9639"/>
        </w:tabs>
        <w:spacing w:after="0" w:line="240" w:lineRule="auto"/>
        <w:ind w:firstLine="567"/>
        <w:jc w:val="both"/>
        <w:rPr>
          <w:rFonts w:ascii="Times New Roman" w:hAnsi="Times New Roman" w:cs="Times New Roman"/>
          <w:sz w:val="28"/>
          <w:szCs w:val="28"/>
        </w:rPr>
      </w:pPr>
      <w:r>
        <w:rPr>
          <w:rFonts w:ascii="Times New Roman" w:eastAsia="Calibri" w:hAnsi="Times New Roman" w:cs="Times New Roman"/>
          <w:sz w:val="28"/>
          <w:szCs w:val="28"/>
        </w:rPr>
        <w:t>Метою даної дисертації є</w:t>
      </w:r>
      <w:r w:rsidR="0040513B">
        <w:rPr>
          <w:rFonts w:ascii="Times New Roman" w:hAnsi="Times New Roman" w:cs="Times New Roman"/>
          <w:sz w:val="28"/>
          <w:szCs w:val="28"/>
        </w:rPr>
        <w:t xml:space="preserve"> удосконалення теоретичних положень, методики, організації обліку та внутрішнього контролю витрат виробництва на підприємствах нафтогазовидобування України</w:t>
      </w:r>
      <w:r w:rsidR="0078599E" w:rsidRPr="0078599E">
        <w:rPr>
          <w:rFonts w:ascii="Times New Roman" w:eastAsia="Calibri" w:hAnsi="Times New Roman" w:cs="Times New Roman"/>
          <w:sz w:val="28"/>
          <w:szCs w:val="28"/>
        </w:rPr>
        <w:t>.</w:t>
      </w:r>
    </w:p>
    <w:p w:rsidR="00336CF7" w:rsidRPr="009443EA" w:rsidRDefault="00336CF7" w:rsidP="0088201D">
      <w:pPr>
        <w:tabs>
          <w:tab w:val="left" w:pos="9639"/>
        </w:tabs>
        <w:spacing w:after="0" w:line="240" w:lineRule="auto"/>
        <w:ind w:firstLine="567"/>
        <w:jc w:val="both"/>
        <w:rPr>
          <w:rFonts w:ascii="Times New Roman" w:eastAsia="Times New Roman" w:hAnsi="Times New Roman" w:cs="Times New Roman"/>
          <w:sz w:val="28"/>
          <w:szCs w:val="28"/>
          <w:lang w:eastAsia="ru-RU"/>
        </w:rPr>
      </w:pPr>
      <w:r w:rsidRPr="0088201D">
        <w:rPr>
          <w:rFonts w:ascii="Times New Roman" w:eastAsia="Times New Roman" w:hAnsi="Times New Roman" w:cs="Times New Roman"/>
          <w:sz w:val="28"/>
          <w:szCs w:val="28"/>
          <w:lang w:eastAsia="ru-RU"/>
        </w:rPr>
        <w:t xml:space="preserve">У процесі дослідження, враховуючи специфіку діяльності підприємств нафтогазовидобування, уточнено економічну сутність витрат виробництва та розширено їх класифікацію. Обґрунтовано особливості формування собівартості </w:t>
      </w:r>
      <w:r w:rsidRPr="0088201D">
        <w:rPr>
          <w:rFonts w:ascii="Times New Roman" w:eastAsia="Times New Roman" w:hAnsi="Times New Roman" w:cs="Times New Roman"/>
          <w:sz w:val="28"/>
          <w:szCs w:val="28"/>
          <w:lang w:eastAsia="ru-RU"/>
        </w:rPr>
        <w:lastRenderedPageBreak/>
        <w:t>продукції на підприємствах нафтогазовидобування. Визначено організаційно-технологічні особливості, які впливають на формування складу витрат виробництва нафтогазовидобувного підприємства. Досліджено особливості організації обліку за центрами відповідальності на підприємствах нафтогазовидобування з метою закріплення персоніфікованої відповідальності за збереження та раціональне використання виробничих ресурсів.</w:t>
      </w:r>
      <w:r w:rsidR="00A40022">
        <w:rPr>
          <w:rFonts w:ascii="Times New Roman" w:eastAsia="Times New Roman" w:hAnsi="Times New Roman" w:cs="Times New Roman"/>
          <w:sz w:val="28"/>
          <w:szCs w:val="28"/>
          <w:lang w:eastAsia="ru-RU"/>
        </w:rPr>
        <w:t xml:space="preserve"> </w:t>
      </w:r>
      <w:r w:rsidRPr="0088201D">
        <w:rPr>
          <w:rFonts w:ascii="Times New Roman" w:eastAsia="Times New Roman" w:hAnsi="Times New Roman" w:cs="Times New Roman"/>
          <w:sz w:val="28"/>
          <w:szCs w:val="28"/>
          <w:lang w:eastAsia="ru-RU"/>
        </w:rPr>
        <w:t xml:space="preserve">Удосконалено перелік статей калькуляції непрямих витрат з метою підвищення точності при обчисленні собівартості продукції нафтогазовидобувного підприємства. Розроблено пропозиції з удосконалення методів обліку витрат і калькулювання собівартості продукції </w:t>
      </w:r>
      <w:r w:rsidR="0088201D" w:rsidRPr="0088201D">
        <w:rPr>
          <w:rFonts w:ascii="Times New Roman" w:eastAsia="Times New Roman" w:hAnsi="Times New Roman" w:cs="Times New Roman"/>
          <w:sz w:val="28"/>
          <w:szCs w:val="28"/>
          <w:lang w:eastAsia="ru-RU"/>
        </w:rPr>
        <w:t xml:space="preserve">та обґрунтовано </w:t>
      </w:r>
      <w:r w:rsidRPr="0088201D">
        <w:rPr>
          <w:rFonts w:ascii="Times New Roman" w:eastAsia="Times New Roman" w:hAnsi="Times New Roman" w:cs="Times New Roman"/>
          <w:sz w:val="28"/>
          <w:szCs w:val="28"/>
          <w:lang w:eastAsia="ru-RU"/>
        </w:rPr>
        <w:t>доречність використання альтернативних підходів</w:t>
      </w:r>
      <w:r w:rsidR="0088201D" w:rsidRPr="0088201D">
        <w:rPr>
          <w:rFonts w:ascii="Times New Roman" w:eastAsia="Times New Roman" w:hAnsi="Times New Roman" w:cs="Times New Roman"/>
          <w:sz w:val="28"/>
          <w:szCs w:val="28"/>
          <w:lang w:eastAsia="ru-RU"/>
        </w:rPr>
        <w:t xml:space="preserve"> на вітчизняних підприємствах нафтогазовидобування. Набули подальшого розвитку</w:t>
      </w:r>
      <w:r w:rsidRPr="0088201D">
        <w:rPr>
          <w:rFonts w:ascii="Times New Roman" w:eastAsia="Times New Roman" w:hAnsi="Times New Roman" w:cs="Times New Roman"/>
          <w:sz w:val="28"/>
          <w:szCs w:val="28"/>
          <w:lang w:eastAsia="ru-RU"/>
        </w:rPr>
        <w:t xml:space="preserve"> загальні засади</w:t>
      </w:r>
      <w:r w:rsidR="0088201D" w:rsidRPr="0088201D">
        <w:rPr>
          <w:rFonts w:ascii="Times New Roman" w:eastAsia="Times New Roman" w:hAnsi="Times New Roman" w:cs="Times New Roman"/>
          <w:sz w:val="28"/>
          <w:szCs w:val="28"/>
          <w:lang w:eastAsia="ru-RU"/>
        </w:rPr>
        <w:t>, порядок</w:t>
      </w:r>
      <w:r w:rsidRPr="0088201D">
        <w:rPr>
          <w:rFonts w:ascii="Times New Roman" w:eastAsia="Times New Roman" w:hAnsi="Times New Roman" w:cs="Times New Roman"/>
          <w:sz w:val="28"/>
          <w:szCs w:val="28"/>
          <w:lang w:eastAsia="ru-RU"/>
        </w:rPr>
        <w:t xml:space="preserve"> організації</w:t>
      </w:r>
      <w:r w:rsidR="0088201D" w:rsidRPr="0088201D">
        <w:rPr>
          <w:rFonts w:ascii="Times New Roman" w:eastAsia="Times New Roman" w:hAnsi="Times New Roman" w:cs="Times New Roman"/>
          <w:sz w:val="28"/>
          <w:szCs w:val="28"/>
          <w:lang w:eastAsia="ru-RU"/>
        </w:rPr>
        <w:t xml:space="preserve"> та методика проведення</w:t>
      </w:r>
      <w:r w:rsidRPr="0088201D">
        <w:rPr>
          <w:rFonts w:ascii="Times New Roman" w:eastAsia="Times New Roman" w:hAnsi="Times New Roman" w:cs="Times New Roman"/>
          <w:sz w:val="28"/>
          <w:szCs w:val="28"/>
          <w:lang w:eastAsia="ru-RU"/>
        </w:rPr>
        <w:t xml:space="preserve"> внутрішнього контролю виробничих витрат на нафтогазовидобувних</w:t>
      </w:r>
      <w:r w:rsidRPr="009443EA">
        <w:rPr>
          <w:rFonts w:ascii="Times New Roman" w:eastAsia="Times New Roman" w:hAnsi="Times New Roman" w:cs="Times New Roman"/>
          <w:sz w:val="28"/>
          <w:szCs w:val="28"/>
          <w:lang w:eastAsia="ru-RU"/>
        </w:rPr>
        <w:t xml:space="preserve"> підприємс</w:t>
      </w:r>
      <w:r w:rsidR="0088201D">
        <w:rPr>
          <w:rFonts w:ascii="Times New Roman" w:eastAsia="Times New Roman" w:hAnsi="Times New Roman" w:cs="Times New Roman"/>
          <w:sz w:val="28"/>
          <w:szCs w:val="28"/>
          <w:lang w:eastAsia="ru-RU"/>
        </w:rPr>
        <w:t xml:space="preserve">твах. </w:t>
      </w:r>
    </w:p>
    <w:p w:rsidR="001B142B" w:rsidRDefault="0078599E" w:rsidP="00E14C8C">
      <w:pPr>
        <w:tabs>
          <w:tab w:val="left" w:pos="9639"/>
        </w:tabs>
        <w:spacing w:after="0" w:line="240" w:lineRule="auto"/>
        <w:ind w:firstLine="567"/>
        <w:jc w:val="both"/>
        <w:rPr>
          <w:rFonts w:ascii="Times New Roman" w:hAnsi="Times New Roman" w:cs="Times New Roman"/>
          <w:sz w:val="28"/>
          <w:szCs w:val="28"/>
        </w:rPr>
      </w:pPr>
      <w:r w:rsidRPr="0078599E">
        <w:rPr>
          <w:rFonts w:ascii="Times New Roman" w:eastAsia="Calibri" w:hAnsi="Times New Roman" w:cs="Times New Roman"/>
          <w:b/>
          <w:sz w:val="28"/>
          <w:szCs w:val="28"/>
        </w:rPr>
        <w:t>Ключові слова:</w:t>
      </w:r>
      <w:r w:rsidRPr="0078599E">
        <w:rPr>
          <w:rFonts w:ascii="Times New Roman" w:eastAsia="Calibri" w:hAnsi="Times New Roman" w:cs="Times New Roman"/>
          <w:sz w:val="28"/>
          <w:szCs w:val="28"/>
        </w:rPr>
        <w:t xml:space="preserve"> витрати, </w:t>
      </w:r>
      <w:r w:rsidR="0040513B">
        <w:rPr>
          <w:rFonts w:ascii="Times New Roman" w:hAnsi="Times New Roman" w:cs="Times New Roman"/>
          <w:sz w:val="28"/>
          <w:szCs w:val="28"/>
        </w:rPr>
        <w:t xml:space="preserve">нафтогазовидобувне підприємство, класифікація, собівартість, </w:t>
      </w:r>
      <w:r w:rsidR="002D6E40">
        <w:rPr>
          <w:rFonts w:ascii="Times New Roman" w:hAnsi="Times New Roman" w:cs="Times New Roman"/>
          <w:sz w:val="28"/>
          <w:szCs w:val="28"/>
        </w:rPr>
        <w:t xml:space="preserve">методи </w:t>
      </w:r>
      <w:r w:rsidR="0040513B">
        <w:rPr>
          <w:rFonts w:ascii="Times New Roman" w:hAnsi="Times New Roman" w:cs="Times New Roman"/>
          <w:sz w:val="28"/>
          <w:szCs w:val="28"/>
        </w:rPr>
        <w:t>облік</w:t>
      </w:r>
      <w:r w:rsidR="00B801A8">
        <w:rPr>
          <w:rFonts w:ascii="Times New Roman" w:hAnsi="Times New Roman" w:cs="Times New Roman"/>
          <w:sz w:val="28"/>
          <w:szCs w:val="28"/>
        </w:rPr>
        <w:t>у</w:t>
      </w:r>
      <w:r w:rsidR="002D6E40">
        <w:rPr>
          <w:rFonts w:ascii="Times New Roman" w:hAnsi="Times New Roman" w:cs="Times New Roman"/>
          <w:sz w:val="28"/>
          <w:szCs w:val="28"/>
        </w:rPr>
        <w:t xml:space="preserve"> витрат, методи </w:t>
      </w:r>
      <w:r w:rsidR="0040513B">
        <w:rPr>
          <w:rFonts w:ascii="Times New Roman" w:hAnsi="Times New Roman" w:cs="Times New Roman"/>
          <w:sz w:val="28"/>
          <w:szCs w:val="28"/>
        </w:rPr>
        <w:t>калькулювання собівартості продукції, калькуляція, центр витрат, центр відповідальності, внутрішня</w:t>
      </w:r>
      <w:r w:rsidR="007E0311">
        <w:rPr>
          <w:rFonts w:ascii="Times New Roman" w:hAnsi="Times New Roman" w:cs="Times New Roman"/>
          <w:sz w:val="28"/>
          <w:szCs w:val="28"/>
        </w:rPr>
        <w:t xml:space="preserve"> звітність, </w:t>
      </w:r>
      <w:r w:rsidR="002D6E40">
        <w:rPr>
          <w:rFonts w:ascii="Times New Roman" w:hAnsi="Times New Roman" w:cs="Times New Roman"/>
          <w:sz w:val="28"/>
          <w:szCs w:val="28"/>
        </w:rPr>
        <w:t xml:space="preserve">контроль, </w:t>
      </w:r>
      <w:r w:rsidR="007E0311">
        <w:rPr>
          <w:rFonts w:ascii="Times New Roman" w:hAnsi="Times New Roman" w:cs="Times New Roman"/>
          <w:sz w:val="28"/>
          <w:szCs w:val="28"/>
        </w:rPr>
        <w:t>внутрішній контроль.</w:t>
      </w:r>
    </w:p>
    <w:p w:rsidR="00D938FA" w:rsidRDefault="00D938FA" w:rsidP="00E14C8C">
      <w:pPr>
        <w:tabs>
          <w:tab w:val="left" w:pos="9639"/>
        </w:tabs>
        <w:spacing w:after="0" w:line="240" w:lineRule="auto"/>
        <w:jc w:val="both"/>
        <w:rPr>
          <w:rFonts w:ascii="Times New Roman" w:hAnsi="Times New Roman" w:cs="Times New Roman"/>
          <w:sz w:val="28"/>
          <w:szCs w:val="28"/>
        </w:rPr>
      </w:pPr>
      <w:bookmarkStart w:id="0" w:name="_GoBack"/>
      <w:bookmarkEnd w:id="0"/>
    </w:p>
    <w:p w:rsidR="00315F89" w:rsidRPr="00E14C8C" w:rsidRDefault="00315F89" w:rsidP="00E14C8C">
      <w:pPr>
        <w:tabs>
          <w:tab w:val="left" w:pos="9639"/>
        </w:tabs>
        <w:spacing w:after="0" w:line="240" w:lineRule="auto"/>
        <w:ind w:firstLine="567"/>
        <w:jc w:val="center"/>
        <w:rPr>
          <w:rFonts w:ascii="Times New Roman" w:hAnsi="Times New Roman" w:cs="Times New Roman"/>
          <w:b/>
          <w:sz w:val="28"/>
          <w:szCs w:val="28"/>
          <w:lang w:val="ru-RU"/>
        </w:rPr>
      </w:pPr>
      <w:r w:rsidRPr="00E14C8C">
        <w:rPr>
          <w:rFonts w:ascii="Times New Roman" w:hAnsi="Times New Roman" w:cs="Times New Roman"/>
          <w:b/>
          <w:sz w:val="28"/>
          <w:szCs w:val="28"/>
          <w:lang w:val="ru-RU"/>
        </w:rPr>
        <w:t>АННОТАЦИЯ</w:t>
      </w:r>
    </w:p>
    <w:p w:rsidR="0088201D" w:rsidRPr="00E14C8C" w:rsidRDefault="0088201D" w:rsidP="00315F89">
      <w:pPr>
        <w:tabs>
          <w:tab w:val="left" w:pos="9639"/>
        </w:tabs>
        <w:spacing w:after="0" w:line="240" w:lineRule="auto"/>
        <w:ind w:firstLine="567"/>
        <w:jc w:val="center"/>
        <w:rPr>
          <w:rFonts w:ascii="Times New Roman" w:hAnsi="Times New Roman" w:cs="Times New Roman"/>
          <w:b/>
          <w:sz w:val="28"/>
          <w:szCs w:val="28"/>
          <w:lang w:val="ru-RU"/>
        </w:rPr>
      </w:pPr>
    </w:p>
    <w:p w:rsidR="00315F89" w:rsidRPr="00D70CF1" w:rsidRDefault="00315F89" w:rsidP="00315F89">
      <w:pPr>
        <w:tabs>
          <w:tab w:val="left" w:pos="9639"/>
        </w:tabs>
        <w:spacing w:after="0" w:line="240" w:lineRule="auto"/>
        <w:ind w:firstLine="567"/>
        <w:jc w:val="both"/>
        <w:rPr>
          <w:rFonts w:ascii="Times New Roman" w:hAnsi="Times New Roman" w:cs="Times New Roman"/>
          <w:b/>
          <w:sz w:val="28"/>
          <w:szCs w:val="28"/>
          <w:lang w:val="ru-RU"/>
        </w:rPr>
      </w:pPr>
      <w:r w:rsidRPr="00E14C8C">
        <w:rPr>
          <w:rFonts w:ascii="Times New Roman" w:hAnsi="Times New Roman" w:cs="Times New Roman"/>
          <w:b/>
          <w:sz w:val="28"/>
          <w:szCs w:val="28"/>
          <w:lang w:val="ru-RU"/>
        </w:rPr>
        <w:t>Матюшина Ю. И. Учет и контроль производственных</w:t>
      </w:r>
      <w:r w:rsidRPr="00D70CF1">
        <w:rPr>
          <w:rFonts w:ascii="Times New Roman" w:hAnsi="Times New Roman" w:cs="Times New Roman"/>
          <w:b/>
          <w:sz w:val="28"/>
          <w:szCs w:val="28"/>
          <w:lang w:val="ru-RU"/>
        </w:rPr>
        <w:t xml:space="preserve"> затрат в управлении промышленных предприятий. – Рукопись.</w:t>
      </w:r>
    </w:p>
    <w:p w:rsidR="00315F89" w:rsidRPr="00D70CF1" w:rsidRDefault="00315F89" w:rsidP="00315F89">
      <w:pPr>
        <w:tabs>
          <w:tab w:val="left" w:pos="9639"/>
        </w:tabs>
        <w:spacing w:after="0" w:line="240" w:lineRule="auto"/>
        <w:ind w:firstLine="567"/>
        <w:jc w:val="both"/>
        <w:rPr>
          <w:lang w:val="ru-RU"/>
        </w:rPr>
      </w:pPr>
      <w:r w:rsidRPr="00D70CF1">
        <w:rPr>
          <w:rFonts w:ascii="Times New Roman" w:hAnsi="Times New Roman" w:cs="Times New Roman"/>
          <w:sz w:val="28"/>
          <w:szCs w:val="28"/>
          <w:lang w:val="ru-RU"/>
        </w:rPr>
        <w:t xml:space="preserve">Диссертация на соискание ученой степени кандидата экономических наук по специальности 08.00.09 </w:t>
      </w:r>
      <w:r w:rsidR="00D70CF1" w:rsidRPr="00D70CF1">
        <w:rPr>
          <w:rFonts w:ascii="Times New Roman" w:hAnsi="Times New Roman" w:cs="Times New Roman"/>
          <w:b/>
          <w:sz w:val="28"/>
          <w:szCs w:val="28"/>
          <w:lang w:val="ru-RU"/>
        </w:rPr>
        <w:t>–</w:t>
      </w:r>
      <w:r w:rsidRPr="00D70CF1">
        <w:rPr>
          <w:rFonts w:ascii="Times New Roman" w:hAnsi="Times New Roman" w:cs="Times New Roman"/>
          <w:sz w:val="28"/>
          <w:szCs w:val="28"/>
          <w:lang w:val="ru-RU"/>
        </w:rPr>
        <w:t xml:space="preserve"> Бухгалтерский учет, анализ и аудит (по видам экономической деятельности). </w:t>
      </w:r>
      <w:r w:rsidR="00D70CF1" w:rsidRPr="00D70CF1">
        <w:rPr>
          <w:rFonts w:ascii="Times New Roman" w:hAnsi="Times New Roman" w:cs="Times New Roman"/>
          <w:b/>
          <w:sz w:val="28"/>
          <w:szCs w:val="28"/>
          <w:lang w:val="ru-RU"/>
        </w:rPr>
        <w:t>–</w:t>
      </w:r>
      <w:r w:rsidRPr="00D70CF1">
        <w:rPr>
          <w:rFonts w:ascii="Times New Roman" w:hAnsi="Times New Roman" w:cs="Times New Roman"/>
          <w:sz w:val="28"/>
          <w:szCs w:val="28"/>
          <w:lang w:val="ru-RU"/>
        </w:rPr>
        <w:t xml:space="preserve"> ГВУЗ «Киевский национальный экономический университет имени Вадима Гетьмана». </w:t>
      </w:r>
      <w:r w:rsidR="00D70CF1" w:rsidRPr="00D70CF1">
        <w:rPr>
          <w:rFonts w:ascii="Times New Roman" w:hAnsi="Times New Roman" w:cs="Times New Roman"/>
          <w:b/>
          <w:sz w:val="28"/>
          <w:szCs w:val="28"/>
          <w:lang w:val="ru-RU"/>
        </w:rPr>
        <w:t>–</w:t>
      </w:r>
      <w:r w:rsidRPr="00D70CF1">
        <w:rPr>
          <w:rFonts w:ascii="Times New Roman" w:hAnsi="Times New Roman" w:cs="Times New Roman"/>
          <w:sz w:val="28"/>
          <w:szCs w:val="28"/>
          <w:lang w:val="ru-RU"/>
        </w:rPr>
        <w:t xml:space="preserve"> Киев, 2015.</w:t>
      </w:r>
    </w:p>
    <w:p w:rsidR="0088201D" w:rsidRDefault="0088201D" w:rsidP="00315F89">
      <w:pPr>
        <w:tabs>
          <w:tab w:val="left" w:pos="9639"/>
        </w:tabs>
        <w:spacing w:after="0" w:line="240" w:lineRule="auto"/>
        <w:ind w:firstLine="567"/>
        <w:jc w:val="both"/>
        <w:rPr>
          <w:rFonts w:ascii="Times New Roman" w:hAnsi="Times New Roman" w:cs="Times New Roman"/>
          <w:sz w:val="28"/>
          <w:szCs w:val="28"/>
          <w:lang w:val="ru-RU"/>
        </w:rPr>
      </w:pPr>
      <w:r w:rsidRPr="0088201D">
        <w:rPr>
          <w:rFonts w:ascii="Times New Roman" w:hAnsi="Times New Roman" w:cs="Times New Roman"/>
          <w:sz w:val="28"/>
          <w:szCs w:val="28"/>
          <w:lang w:val="ru-RU"/>
        </w:rPr>
        <w:t>Целью данной диссертации является совершенствование теоретических положений, методики, организации учета и внутреннего контроля издержек производства на предприятиях нефтегазодобычи Украины.</w:t>
      </w:r>
    </w:p>
    <w:p w:rsidR="007B5E62" w:rsidRPr="00574650" w:rsidRDefault="00315F89" w:rsidP="0067798D">
      <w:pPr>
        <w:tabs>
          <w:tab w:val="left" w:pos="9639"/>
        </w:tabs>
        <w:spacing w:after="0" w:line="240" w:lineRule="auto"/>
        <w:ind w:firstLine="567"/>
        <w:jc w:val="both"/>
        <w:rPr>
          <w:rFonts w:ascii="Times New Roman" w:hAnsi="Times New Roman" w:cs="Times New Roman"/>
          <w:sz w:val="28"/>
          <w:szCs w:val="28"/>
          <w:lang w:val="ru-RU"/>
        </w:rPr>
      </w:pPr>
      <w:r w:rsidRPr="00D70CF1">
        <w:rPr>
          <w:rFonts w:ascii="Times New Roman" w:hAnsi="Times New Roman" w:cs="Times New Roman"/>
          <w:sz w:val="28"/>
          <w:szCs w:val="28"/>
          <w:lang w:val="ru-RU"/>
        </w:rPr>
        <w:t>С целью формирования информации о затратах на предпр</w:t>
      </w:r>
      <w:r w:rsidR="00254487">
        <w:rPr>
          <w:rFonts w:ascii="Times New Roman" w:hAnsi="Times New Roman" w:cs="Times New Roman"/>
          <w:sz w:val="28"/>
          <w:szCs w:val="28"/>
          <w:lang w:val="ru-RU"/>
        </w:rPr>
        <w:t>иятиях нефтегазодобычи</w:t>
      </w:r>
      <w:r w:rsidRPr="00D70CF1">
        <w:rPr>
          <w:rFonts w:ascii="Times New Roman" w:hAnsi="Times New Roman" w:cs="Times New Roman"/>
          <w:sz w:val="28"/>
          <w:szCs w:val="28"/>
          <w:lang w:val="ru-RU"/>
        </w:rPr>
        <w:t xml:space="preserve"> автором предл</w:t>
      </w:r>
      <w:r w:rsidR="00D938FA">
        <w:rPr>
          <w:rFonts w:ascii="Times New Roman" w:hAnsi="Times New Roman" w:cs="Times New Roman"/>
          <w:sz w:val="28"/>
          <w:szCs w:val="28"/>
          <w:lang w:val="ru-RU"/>
        </w:rPr>
        <w:t xml:space="preserve">ожено </w:t>
      </w:r>
      <w:r w:rsidRPr="00D70CF1">
        <w:rPr>
          <w:rFonts w:ascii="Times New Roman" w:hAnsi="Times New Roman" w:cs="Times New Roman"/>
          <w:sz w:val="28"/>
          <w:szCs w:val="28"/>
          <w:lang w:val="ru-RU"/>
        </w:rPr>
        <w:t xml:space="preserve">определение термина «издержки производства нефтегазодобывающего предприятия» </w:t>
      </w:r>
      <w:r w:rsidR="00D938FA">
        <w:rPr>
          <w:rFonts w:ascii="Times New Roman" w:hAnsi="Times New Roman" w:cs="Times New Roman"/>
          <w:sz w:val="28"/>
          <w:szCs w:val="28"/>
        </w:rPr>
        <w:t>–</w:t>
      </w:r>
      <w:r w:rsidRPr="00D70CF1">
        <w:rPr>
          <w:rFonts w:ascii="Times New Roman" w:hAnsi="Times New Roman" w:cs="Times New Roman"/>
          <w:sz w:val="28"/>
          <w:szCs w:val="28"/>
          <w:lang w:val="ru-RU"/>
        </w:rPr>
        <w:t xml:space="preserve"> это использованные за определенный период ресурсы предприятия в денежном выражении, которые необходимы для осуществления хозяйственной деятельности.</w:t>
      </w:r>
    </w:p>
    <w:p w:rsidR="00315F89" w:rsidRPr="00D70CF1" w:rsidRDefault="00315F89" w:rsidP="0067798D">
      <w:pPr>
        <w:tabs>
          <w:tab w:val="left" w:pos="9639"/>
        </w:tabs>
        <w:spacing w:after="0" w:line="240" w:lineRule="auto"/>
        <w:ind w:firstLine="567"/>
        <w:jc w:val="both"/>
        <w:rPr>
          <w:rFonts w:ascii="Times New Roman" w:hAnsi="Times New Roman" w:cs="Times New Roman"/>
          <w:sz w:val="28"/>
          <w:szCs w:val="28"/>
          <w:lang w:val="ru-RU"/>
        </w:rPr>
      </w:pPr>
      <w:r w:rsidRPr="00D70CF1">
        <w:rPr>
          <w:rFonts w:ascii="Times New Roman" w:hAnsi="Times New Roman" w:cs="Times New Roman"/>
          <w:sz w:val="28"/>
          <w:szCs w:val="28"/>
          <w:lang w:val="ru-RU"/>
        </w:rPr>
        <w:t xml:space="preserve">Предложены следующие элементы группировки затрат для предприятий нефтегазодобычи: затраты на определение плановой и фактической себестоимости продукции; </w:t>
      </w:r>
      <w:r w:rsidR="0067798D" w:rsidRPr="00D70CF1">
        <w:rPr>
          <w:rFonts w:ascii="Times New Roman" w:hAnsi="Times New Roman" w:cs="Times New Roman"/>
          <w:sz w:val="28"/>
          <w:szCs w:val="28"/>
          <w:lang w:val="ru-RU"/>
        </w:rPr>
        <w:t>затраты</w:t>
      </w:r>
      <w:r w:rsidRPr="00D70CF1">
        <w:rPr>
          <w:rFonts w:ascii="Times New Roman" w:hAnsi="Times New Roman" w:cs="Times New Roman"/>
          <w:sz w:val="28"/>
          <w:szCs w:val="28"/>
          <w:lang w:val="ru-RU"/>
        </w:rPr>
        <w:t xml:space="preserve"> для целей управления прибылью в рыночных условиях; </w:t>
      </w:r>
      <w:r w:rsidR="0067798D" w:rsidRPr="00D70CF1">
        <w:rPr>
          <w:rFonts w:ascii="Times New Roman" w:hAnsi="Times New Roman" w:cs="Times New Roman"/>
          <w:sz w:val="28"/>
          <w:szCs w:val="28"/>
          <w:lang w:val="ru-RU"/>
        </w:rPr>
        <w:t>затраты</w:t>
      </w:r>
      <w:r w:rsidRPr="00D70CF1">
        <w:rPr>
          <w:rFonts w:ascii="Times New Roman" w:hAnsi="Times New Roman" w:cs="Times New Roman"/>
          <w:sz w:val="28"/>
          <w:szCs w:val="28"/>
          <w:lang w:val="ru-RU"/>
        </w:rPr>
        <w:t xml:space="preserve"> для эффективного контроля и регулирования, что позвол</w:t>
      </w:r>
      <w:r w:rsidR="0067798D">
        <w:rPr>
          <w:rFonts w:ascii="Times New Roman" w:hAnsi="Times New Roman" w:cs="Times New Roman"/>
          <w:sz w:val="28"/>
          <w:szCs w:val="28"/>
          <w:lang w:val="ru-RU"/>
        </w:rPr>
        <w:t>ит</w:t>
      </w:r>
      <w:r w:rsidRPr="00D70CF1">
        <w:rPr>
          <w:rFonts w:ascii="Times New Roman" w:hAnsi="Times New Roman" w:cs="Times New Roman"/>
          <w:sz w:val="28"/>
          <w:szCs w:val="28"/>
          <w:lang w:val="ru-RU"/>
        </w:rPr>
        <w:t xml:space="preserve"> усовершенствовать организацию и методику учета затрат нефтегазодобычи.</w:t>
      </w:r>
    </w:p>
    <w:p w:rsidR="0040705F" w:rsidRDefault="00F47005" w:rsidP="00315F89">
      <w:pPr>
        <w:tabs>
          <w:tab w:val="left" w:pos="9639"/>
        </w:tabs>
        <w:spacing w:after="0" w:line="240" w:lineRule="auto"/>
        <w:ind w:firstLine="567"/>
        <w:jc w:val="both"/>
        <w:rPr>
          <w:rFonts w:ascii="Times New Roman" w:hAnsi="Times New Roman" w:cs="Times New Roman"/>
          <w:sz w:val="28"/>
          <w:szCs w:val="28"/>
          <w:lang w:val="ru-RU"/>
        </w:rPr>
      </w:pPr>
      <w:r w:rsidRPr="006D0503">
        <w:rPr>
          <w:rFonts w:ascii="Times New Roman" w:hAnsi="Times New Roman" w:cs="Times New Roman"/>
          <w:sz w:val="28"/>
          <w:szCs w:val="28"/>
          <w:lang w:val="ru-RU"/>
        </w:rPr>
        <w:t>Определены</w:t>
      </w:r>
      <w:r w:rsidR="00A40022">
        <w:rPr>
          <w:rFonts w:ascii="Times New Roman" w:hAnsi="Times New Roman" w:cs="Times New Roman"/>
          <w:sz w:val="28"/>
          <w:szCs w:val="28"/>
          <w:lang w:val="ru-RU"/>
        </w:rPr>
        <w:t xml:space="preserve"> </w:t>
      </w:r>
      <w:r w:rsidRPr="00D70CF1">
        <w:rPr>
          <w:rFonts w:ascii="Times New Roman" w:hAnsi="Times New Roman" w:cs="Times New Roman"/>
          <w:sz w:val="28"/>
          <w:szCs w:val="28"/>
          <w:lang w:val="ru-RU"/>
        </w:rPr>
        <w:t>особенности</w:t>
      </w:r>
      <w:r w:rsidR="00315F89" w:rsidRPr="00D70CF1">
        <w:rPr>
          <w:rFonts w:ascii="Times New Roman" w:hAnsi="Times New Roman" w:cs="Times New Roman"/>
          <w:sz w:val="28"/>
          <w:szCs w:val="28"/>
          <w:lang w:val="ru-RU"/>
        </w:rPr>
        <w:t xml:space="preserve"> производственн</w:t>
      </w:r>
      <w:r>
        <w:rPr>
          <w:rFonts w:ascii="Times New Roman" w:hAnsi="Times New Roman" w:cs="Times New Roman"/>
          <w:sz w:val="28"/>
          <w:szCs w:val="28"/>
          <w:lang w:val="ru-RU"/>
        </w:rPr>
        <w:t>ого</w:t>
      </w:r>
      <w:r w:rsidR="00315F89" w:rsidRPr="00D70CF1">
        <w:rPr>
          <w:rFonts w:ascii="Times New Roman" w:hAnsi="Times New Roman" w:cs="Times New Roman"/>
          <w:sz w:val="28"/>
          <w:szCs w:val="28"/>
          <w:lang w:val="ru-RU"/>
        </w:rPr>
        <w:t xml:space="preserve"> процесс</w:t>
      </w:r>
      <w:r>
        <w:rPr>
          <w:rFonts w:ascii="Times New Roman" w:hAnsi="Times New Roman" w:cs="Times New Roman"/>
          <w:sz w:val="28"/>
          <w:szCs w:val="28"/>
          <w:lang w:val="ru-RU"/>
        </w:rPr>
        <w:t>а</w:t>
      </w:r>
      <w:r w:rsidR="00315F89" w:rsidRPr="00D70CF1">
        <w:rPr>
          <w:rFonts w:ascii="Times New Roman" w:hAnsi="Times New Roman" w:cs="Times New Roman"/>
          <w:sz w:val="28"/>
          <w:szCs w:val="28"/>
          <w:lang w:val="ru-RU"/>
        </w:rPr>
        <w:t xml:space="preserve"> добычи нефти, газа и конденсата, которые влияют на организацию производства и построение предприятия:</w:t>
      </w:r>
    </w:p>
    <w:p w:rsidR="0040705F" w:rsidRDefault="007B5E62" w:rsidP="00315F89">
      <w:pPr>
        <w:tabs>
          <w:tab w:val="left" w:pos="9639"/>
        </w:tabs>
        <w:spacing w:after="0" w:line="240" w:lineRule="auto"/>
        <w:ind w:firstLine="567"/>
        <w:jc w:val="both"/>
        <w:rPr>
          <w:rFonts w:ascii="Times New Roman" w:hAnsi="Times New Roman" w:cs="Times New Roman"/>
          <w:sz w:val="28"/>
          <w:szCs w:val="28"/>
          <w:lang w:val="ru-RU"/>
        </w:rPr>
      </w:pPr>
      <w:r w:rsidRPr="00574650">
        <w:rPr>
          <w:rFonts w:ascii="Times New Roman" w:hAnsi="Times New Roman" w:cs="Times New Roman"/>
          <w:sz w:val="28"/>
          <w:szCs w:val="28"/>
          <w:lang w:val="ru-RU"/>
        </w:rPr>
        <w:t>1)</w:t>
      </w:r>
      <w:r w:rsidR="00A40022">
        <w:rPr>
          <w:rFonts w:ascii="Times New Roman" w:hAnsi="Times New Roman" w:cs="Times New Roman"/>
          <w:sz w:val="28"/>
          <w:szCs w:val="28"/>
          <w:lang w:val="ru-RU"/>
        </w:rPr>
        <w:t xml:space="preserve"> </w:t>
      </w:r>
      <w:r w:rsidR="000A1B4D" w:rsidRPr="00D70CF1">
        <w:rPr>
          <w:rFonts w:ascii="Times New Roman" w:hAnsi="Times New Roman" w:cs="Times New Roman"/>
          <w:sz w:val="28"/>
          <w:szCs w:val="28"/>
          <w:lang w:val="ru-RU"/>
        </w:rPr>
        <w:t xml:space="preserve">предметом труда </w:t>
      </w:r>
      <w:r w:rsidR="00315F89" w:rsidRPr="00D70CF1">
        <w:rPr>
          <w:rFonts w:ascii="Times New Roman" w:hAnsi="Times New Roman" w:cs="Times New Roman"/>
          <w:sz w:val="28"/>
          <w:szCs w:val="28"/>
          <w:lang w:val="ru-RU"/>
        </w:rPr>
        <w:t xml:space="preserve">в </w:t>
      </w:r>
      <w:r w:rsidR="008B3291" w:rsidRPr="00D70CF1">
        <w:rPr>
          <w:rFonts w:ascii="Times New Roman" w:hAnsi="Times New Roman" w:cs="Times New Roman"/>
          <w:sz w:val="28"/>
          <w:szCs w:val="28"/>
          <w:lang w:val="ru-RU"/>
        </w:rPr>
        <w:t>нефтегазодобычи</w:t>
      </w:r>
      <w:r w:rsidR="00315F89" w:rsidRPr="00D70CF1">
        <w:rPr>
          <w:rFonts w:ascii="Times New Roman" w:hAnsi="Times New Roman" w:cs="Times New Roman"/>
          <w:sz w:val="28"/>
          <w:szCs w:val="28"/>
          <w:lang w:val="ru-RU"/>
        </w:rPr>
        <w:t xml:space="preserve"> является</w:t>
      </w:r>
      <w:r w:rsidR="00A40022">
        <w:rPr>
          <w:rFonts w:ascii="Times New Roman" w:hAnsi="Times New Roman" w:cs="Times New Roman"/>
          <w:sz w:val="28"/>
          <w:szCs w:val="28"/>
          <w:lang w:val="ru-RU"/>
        </w:rPr>
        <w:t xml:space="preserve"> </w:t>
      </w:r>
      <w:r w:rsidR="00254487" w:rsidRPr="00D70CF1">
        <w:rPr>
          <w:rFonts w:ascii="Times New Roman" w:hAnsi="Times New Roman" w:cs="Times New Roman"/>
          <w:sz w:val="28"/>
          <w:szCs w:val="28"/>
          <w:lang w:val="ru-RU"/>
        </w:rPr>
        <w:t>содержащ</w:t>
      </w:r>
      <w:r w:rsidR="00254487">
        <w:rPr>
          <w:rFonts w:ascii="Times New Roman" w:hAnsi="Times New Roman" w:cs="Times New Roman"/>
          <w:sz w:val="28"/>
          <w:szCs w:val="28"/>
          <w:lang w:val="ru-RU"/>
        </w:rPr>
        <w:t>ее</w:t>
      </w:r>
      <w:r w:rsidR="00254487" w:rsidRPr="00D70CF1">
        <w:rPr>
          <w:rFonts w:ascii="Times New Roman" w:hAnsi="Times New Roman" w:cs="Times New Roman"/>
          <w:sz w:val="28"/>
          <w:szCs w:val="28"/>
          <w:lang w:val="ru-RU"/>
        </w:rPr>
        <w:t xml:space="preserve"> нефть и газ</w:t>
      </w:r>
      <w:r w:rsidR="00A40022">
        <w:rPr>
          <w:rFonts w:ascii="Times New Roman" w:hAnsi="Times New Roman" w:cs="Times New Roman"/>
          <w:sz w:val="28"/>
          <w:szCs w:val="28"/>
          <w:lang w:val="ru-RU"/>
        </w:rPr>
        <w:t xml:space="preserve"> </w:t>
      </w:r>
      <w:r w:rsidR="0067798D" w:rsidRPr="0067798D">
        <w:rPr>
          <w:rFonts w:ascii="Times New Roman" w:hAnsi="Times New Roman" w:cs="Times New Roman"/>
          <w:sz w:val="28"/>
          <w:szCs w:val="28"/>
          <w:lang w:val="ru-RU"/>
        </w:rPr>
        <w:t>месторождение</w:t>
      </w:r>
      <w:r w:rsidR="00315F89" w:rsidRPr="00D70CF1">
        <w:rPr>
          <w:rFonts w:ascii="Times New Roman" w:hAnsi="Times New Roman" w:cs="Times New Roman"/>
          <w:sz w:val="28"/>
          <w:szCs w:val="28"/>
          <w:lang w:val="ru-RU"/>
        </w:rPr>
        <w:t xml:space="preserve">, </w:t>
      </w:r>
      <w:r w:rsidR="00254487">
        <w:rPr>
          <w:rFonts w:ascii="Times New Roman" w:hAnsi="Times New Roman" w:cs="Times New Roman"/>
          <w:sz w:val="28"/>
          <w:szCs w:val="28"/>
          <w:lang w:val="ru-RU"/>
        </w:rPr>
        <w:t>которое в тоже время</w:t>
      </w:r>
      <w:r w:rsidR="00315F89" w:rsidRPr="00D70CF1">
        <w:rPr>
          <w:rFonts w:ascii="Times New Roman" w:hAnsi="Times New Roman" w:cs="Times New Roman"/>
          <w:sz w:val="28"/>
          <w:szCs w:val="28"/>
          <w:lang w:val="ru-RU"/>
        </w:rPr>
        <w:t xml:space="preserve"> не является результатом прошлого труда и не имеет стоимости; </w:t>
      </w:r>
    </w:p>
    <w:p w:rsidR="0040705F" w:rsidRDefault="007B5E62" w:rsidP="00315F89">
      <w:pPr>
        <w:tabs>
          <w:tab w:val="left" w:pos="9639"/>
        </w:tabs>
        <w:spacing w:after="0" w:line="240" w:lineRule="auto"/>
        <w:ind w:firstLine="567"/>
        <w:jc w:val="both"/>
        <w:rPr>
          <w:rFonts w:ascii="Times New Roman" w:hAnsi="Times New Roman" w:cs="Times New Roman"/>
          <w:sz w:val="28"/>
          <w:szCs w:val="28"/>
          <w:lang w:val="ru-RU"/>
        </w:rPr>
      </w:pPr>
      <w:r w:rsidRPr="00574650">
        <w:rPr>
          <w:rFonts w:ascii="Times New Roman" w:hAnsi="Times New Roman" w:cs="Times New Roman"/>
          <w:sz w:val="28"/>
          <w:szCs w:val="28"/>
          <w:lang w:val="ru-RU"/>
        </w:rPr>
        <w:lastRenderedPageBreak/>
        <w:t xml:space="preserve">2) </w:t>
      </w:r>
      <w:r w:rsidR="00315F89" w:rsidRPr="00D70CF1">
        <w:rPr>
          <w:rFonts w:ascii="Times New Roman" w:hAnsi="Times New Roman" w:cs="Times New Roman"/>
          <w:sz w:val="28"/>
          <w:szCs w:val="28"/>
          <w:lang w:val="ru-RU"/>
        </w:rPr>
        <w:t xml:space="preserve">на нефтегазодобывающих предприятиях предмет труда территориально закреплен; </w:t>
      </w:r>
    </w:p>
    <w:p w:rsidR="0040705F" w:rsidRDefault="007B5E62" w:rsidP="00315F89">
      <w:pPr>
        <w:tabs>
          <w:tab w:val="left" w:pos="9639"/>
        </w:tabs>
        <w:spacing w:after="0" w:line="240" w:lineRule="auto"/>
        <w:ind w:firstLine="567"/>
        <w:jc w:val="both"/>
        <w:rPr>
          <w:rFonts w:ascii="Times New Roman" w:hAnsi="Times New Roman" w:cs="Times New Roman"/>
          <w:sz w:val="28"/>
          <w:szCs w:val="28"/>
          <w:lang w:val="ru-RU"/>
        </w:rPr>
      </w:pPr>
      <w:r w:rsidRPr="00574650">
        <w:rPr>
          <w:rFonts w:ascii="Times New Roman" w:hAnsi="Times New Roman" w:cs="Times New Roman"/>
          <w:sz w:val="28"/>
          <w:szCs w:val="28"/>
          <w:lang w:val="ru-RU"/>
        </w:rPr>
        <w:t xml:space="preserve">3) </w:t>
      </w:r>
      <w:r w:rsidR="00315F89" w:rsidRPr="00D70CF1">
        <w:rPr>
          <w:rFonts w:ascii="Times New Roman" w:hAnsi="Times New Roman" w:cs="Times New Roman"/>
          <w:sz w:val="28"/>
          <w:szCs w:val="28"/>
          <w:lang w:val="ru-RU"/>
        </w:rPr>
        <w:t xml:space="preserve">предмет труда обрабатывается непрерывно, поэтому необходим круглосуточный контроль за технологией и организацией производства силами специальных оперативных служб; </w:t>
      </w:r>
    </w:p>
    <w:p w:rsidR="00315F89" w:rsidRPr="00D70CF1" w:rsidRDefault="007B5E62" w:rsidP="00315F89">
      <w:pPr>
        <w:tabs>
          <w:tab w:val="left" w:pos="9639"/>
        </w:tabs>
        <w:spacing w:after="0" w:line="240" w:lineRule="auto"/>
        <w:ind w:firstLine="567"/>
        <w:jc w:val="both"/>
        <w:rPr>
          <w:rFonts w:ascii="Times New Roman" w:hAnsi="Times New Roman" w:cs="Times New Roman"/>
          <w:sz w:val="28"/>
          <w:szCs w:val="28"/>
          <w:lang w:val="ru-RU"/>
        </w:rPr>
      </w:pPr>
      <w:r w:rsidRPr="00574650">
        <w:rPr>
          <w:rFonts w:ascii="Times New Roman" w:hAnsi="Times New Roman" w:cs="Times New Roman"/>
          <w:sz w:val="28"/>
          <w:szCs w:val="28"/>
          <w:lang w:val="ru-RU"/>
        </w:rPr>
        <w:t xml:space="preserve">4) </w:t>
      </w:r>
      <w:r w:rsidR="00315F89" w:rsidRPr="00D70CF1">
        <w:rPr>
          <w:rFonts w:ascii="Times New Roman" w:hAnsi="Times New Roman" w:cs="Times New Roman"/>
          <w:sz w:val="28"/>
          <w:szCs w:val="28"/>
          <w:lang w:val="ru-RU"/>
        </w:rPr>
        <w:t>удаленность предмета труда и подземной части эксплуатационного оборудования от непосредственного наблюдения и во</w:t>
      </w:r>
      <w:r w:rsidR="00254487">
        <w:rPr>
          <w:rFonts w:ascii="Times New Roman" w:hAnsi="Times New Roman" w:cs="Times New Roman"/>
          <w:sz w:val="28"/>
          <w:szCs w:val="28"/>
          <w:lang w:val="ru-RU"/>
        </w:rPr>
        <w:t>здействия</w:t>
      </w:r>
      <w:r w:rsidR="00315F89" w:rsidRPr="00D70CF1">
        <w:rPr>
          <w:rFonts w:ascii="Times New Roman" w:hAnsi="Times New Roman" w:cs="Times New Roman"/>
          <w:sz w:val="28"/>
          <w:szCs w:val="28"/>
          <w:lang w:val="ru-RU"/>
        </w:rPr>
        <w:t xml:space="preserve"> обусловливает своеобразный характер технологии процесса добычи нефти, когда человек вынужден влиять на предмет труда не непосредственно, а через нефтяные и газовые скважины. </w:t>
      </w:r>
    </w:p>
    <w:p w:rsidR="00315F89" w:rsidRDefault="00B34DBB" w:rsidP="00315F89">
      <w:pPr>
        <w:tabs>
          <w:tab w:val="left" w:pos="9639"/>
        </w:tabs>
        <w:spacing w:after="0" w:line="240" w:lineRule="auto"/>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Сформированы </w:t>
      </w:r>
      <w:r w:rsidR="00315F89" w:rsidRPr="00D70CF1">
        <w:rPr>
          <w:rFonts w:ascii="Times New Roman" w:hAnsi="Times New Roman" w:cs="Times New Roman"/>
          <w:sz w:val="28"/>
          <w:szCs w:val="28"/>
          <w:lang w:val="ru-RU"/>
        </w:rPr>
        <w:t>фактор</w:t>
      </w:r>
      <w:r w:rsidR="006D0503">
        <w:rPr>
          <w:rFonts w:ascii="Times New Roman" w:hAnsi="Times New Roman" w:cs="Times New Roman"/>
          <w:sz w:val="28"/>
          <w:szCs w:val="28"/>
          <w:lang w:val="ru-RU"/>
        </w:rPr>
        <w:t>ы</w:t>
      </w:r>
      <w:r w:rsidR="00315F89" w:rsidRPr="00D70CF1">
        <w:rPr>
          <w:rFonts w:ascii="Times New Roman" w:hAnsi="Times New Roman" w:cs="Times New Roman"/>
          <w:sz w:val="28"/>
          <w:szCs w:val="28"/>
          <w:lang w:val="ru-RU"/>
        </w:rPr>
        <w:t>,</w:t>
      </w:r>
      <w:r w:rsidR="006D0503">
        <w:rPr>
          <w:rFonts w:ascii="Times New Roman" w:hAnsi="Times New Roman" w:cs="Times New Roman"/>
          <w:sz w:val="28"/>
          <w:szCs w:val="28"/>
          <w:lang w:val="ru-RU"/>
        </w:rPr>
        <w:t xml:space="preserve"> которые</w:t>
      </w:r>
      <w:r w:rsidR="00315F89" w:rsidRPr="00D70CF1">
        <w:rPr>
          <w:rFonts w:ascii="Times New Roman" w:hAnsi="Times New Roman" w:cs="Times New Roman"/>
          <w:sz w:val="28"/>
          <w:szCs w:val="28"/>
          <w:lang w:val="ru-RU"/>
        </w:rPr>
        <w:t xml:space="preserve"> влияю</w:t>
      </w:r>
      <w:r w:rsidR="006D0503">
        <w:rPr>
          <w:rFonts w:ascii="Times New Roman" w:hAnsi="Times New Roman" w:cs="Times New Roman"/>
          <w:sz w:val="28"/>
          <w:szCs w:val="28"/>
          <w:lang w:val="ru-RU"/>
        </w:rPr>
        <w:t>т</w:t>
      </w:r>
      <w:r w:rsidR="00315F89" w:rsidRPr="00D70CF1">
        <w:rPr>
          <w:rFonts w:ascii="Times New Roman" w:hAnsi="Times New Roman" w:cs="Times New Roman"/>
          <w:sz w:val="28"/>
          <w:szCs w:val="28"/>
          <w:lang w:val="ru-RU"/>
        </w:rPr>
        <w:t xml:space="preserve"> на структуру расходов и состав себестоимости </w:t>
      </w:r>
      <w:r w:rsidR="00254487">
        <w:rPr>
          <w:rFonts w:ascii="Times New Roman" w:hAnsi="Times New Roman" w:cs="Times New Roman"/>
          <w:sz w:val="28"/>
          <w:szCs w:val="28"/>
          <w:lang w:val="ru-RU"/>
        </w:rPr>
        <w:t xml:space="preserve">нефтегазодобываемой </w:t>
      </w:r>
      <w:r w:rsidR="00315F89" w:rsidRPr="00D70CF1">
        <w:rPr>
          <w:rFonts w:ascii="Times New Roman" w:hAnsi="Times New Roman" w:cs="Times New Roman"/>
          <w:sz w:val="28"/>
          <w:szCs w:val="28"/>
          <w:lang w:val="ru-RU"/>
        </w:rPr>
        <w:t>продукции в разрезе следующих признаков: природные, технико-технологические, организационно-экономические, что позволит повы</w:t>
      </w:r>
      <w:r w:rsidR="00254487">
        <w:rPr>
          <w:rFonts w:ascii="Times New Roman" w:hAnsi="Times New Roman" w:cs="Times New Roman"/>
          <w:sz w:val="28"/>
          <w:szCs w:val="28"/>
          <w:lang w:val="ru-RU"/>
        </w:rPr>
        <w:t>сить</w:t>
      </w:r>
      <w:r w:rsidR="00315F89" w:rsidRPr="00D70CF1">
        <w:rPr>
          <w:rFonts w:ascii="Times New Roman" w:hAnsi="Times New Roman" w:cs="Times New Roman"/>
          <w:sz w:val="28"/>
          <w:szCs w:val="28"/>
          <w:lang w:val="ru-RU"/>
        </w:rPr>
        <w:t xml:space="preserve"> информативност</w:t>
      </w:r>
      <w:r w:rsidR="00254487">
        <w:rPr>
          <w:rFonts w:ascii="Times New Roman" w:hAnsi="Times New Roman" w:cs="Times New Roman"/>
          <w:sz w:val="28"/>
          <w:szCs w:val="28"/>
          <w:lang w:val="ru-RU"/>
        </w:rPr>
        <w:t>ь</w:t>
      </w:r>
      <w:r w:rsidR="00315F89" w:rsidRPr="00D70CF1">
        <w:rPr>
          <w:rFonts w:ascii="Times New Roman" w:hAnsi="Times New Roman" w:cs="Times New Roman"/>
          <w:sz w:val="28"/>
          <w:szCs w:val="28"/>
          <w:lang w:val="ru-RU"/>
        </w:rPr>
        <w:t xml:space="preserve"> учетных данных и эффективности контрольных процедур.</w:t>
      </w:r>
    </w:p>
    <w:p w:rsidR="003E5457" w:rsidRPr="003E5457" w:rsidRDefault="003E5457" w:rsidP="003E5457">
      <w:pPr>
        <w:tabs>
          <w:tab w:val="left" w:pos="9639"/>
        </w:tabs>
        <w:spacing w:after="0" w:line="240" w:lineRule="auto"/>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Предложено</w:t>
      </w:r>
      <w:r w:rsidRPr="003E5457">
        <w:rPr>
          <w:rFonts w:ascii="Times New Roman" w:hAnsi="Times New Roman" w:cs="Times New Roman"/>
          <w:sz w:val="28"/>
          <w:szCs w:val="28"/>
          <w:lang w:val="ru-RU"/>
        </w:rPr>
        <w:t xml:space="preserve"> как организационную единицу сис</w:t>
      </w:r>
      <w:r w:rsidR="00254487">
        <w:rPr>
          <w:rFonts w:ascii="Times New Roman" w:hAnsi="Times New Roman" w:cs="Times New Roman"/>
          <w:sz w:val="28"/>
          <w:szCs w:val="28"/>
          <w:lang w:val="ru-RU"/>
        </w:rPr>
        <w:t>темы управления</w:t>
      </w:r>
      <w:r w:rsidRPr="003E5457">
        <w:rPr>
          <w:rFonts w:ascii="Times New Roman" w:hAnsi="Times New Roman" w:cs="Times New Roman"/>
          <w:sz w:val="28"/>
          <w:szCs w:val="28"/>
          <w:lang w:val="ru-RU"/>
        </w:rPr>
        <w:t xml:space="preserve"> рассматривать центр ответственности, который целесообразно применять не только как инструмент внутреннего контроля деятельности отдельных подразделений, но и использовать его </w:t>
      </w:r>
      <w:r w:rsidR="008855CB">
        <w:rPr>
          <w:rFonts w:ascii="Times New Roman" w:hAnsi="Times New Roman" w:cs="Times New Roman"/>
          <w:sz w:val="28"/>
          <w:szCs w:val="28"/>
          <w:lang w:val="ru-RU"/>
        </w:rPr>
        <w:t>в качестве основы</w:t>
      </w:r>
      <w:r w:rsidRPr="003E5457">
        <w:rPr>
          <w:rFonts w:ascii="Times New Roman" w:hAnsi="Times New Roman" w:cs="Times New Roman"/>
          <w:sz w:val="28"/>
          <w:szCs w:val="28"/>
          <w:lang w:val="ru-RU"/>
        </w:rPr>
        <w:t xml:space="preserve"> для оценки деятельности предприятия в целом.</w:t>
      </w:r>
    </w:p>
    <w:p w:rsidR="003E5457" w:rsidRPr="003E5457" w:rsidRDefault="00B34DBB" w:rsidP="003E5457">
      <w:pPr>
        <w:tabs>
          <w:tab w:val="left" w:pos="9639"/>
        </w:tabs>
        <w:spacing w:after="0" w:line="240" w:lineRule="auto"/>
        <w:ind w:firstLine="567"/>
        <w:jc w:val="both"/>
        <w:rPr>
          <w:rFonts w:ascii="Times New Roman" w:hAnsi="Times New Roman" w:cs="Times New Roman"/>
          <w:sz w:val="28"/>
          <w:szCs w:val="28"/>
          <w:lang w:val="ru-RU"/>
        </w:rPr>
      </w:pPr>
      <w:r w:rsidRPr="003E5457">
        <w:rPr>
          <w:rFonts w:ascii="Times New Roman" w:hAnsi="Times New Roman" w:cs="Times New Roman"/>
          <w:sz w:val="28"/>
          <w:szCs w:val="28"/>
          <w:lang w:val="ru-RU"/>
        </w:rPr>
        <w:t>Учитывая специфику нефтегазодобывающих предприятий</w:t>
      </w:r>
      <w:r w:rsidR="008855CB">
        <w:rPr>
          <w:rFonts w:ascii="Times New Roman" w:hAnsi="Times New Roman" w:cs="Times New Roman"/>
          <w:sz w:val="28"/>
          <w:szCs w:val="28"/>
          <w:lang w:val="ru-RU"/>
        </w:rPr>
        <w:t>,</w:t>
      </w:r>
      <w:r w:rsidRPr="003E5457">
        <w:rPr>
          <w:rFonts w:ascii="Times New Roman" w:hAnsi="Times New Roman" w:cs="Times New Roman"/>
          <w:sz w:val="28"/>
          <w:szCs w:val="28"/>
          <w:lang w:val="ru-RU"/>
        </w:rPr>
        <w:t xml:space="preserve"> предлагается </w:t>
      </w:r>
      <w:r>
        <w:rPr>
          <w:rFonts w:ascii="Times New Roman" w:hAnsi="Times New Roman" w:cs="Times New Roman"/>
          <w:sz w:val="28"/>
          <w:szCs w:val="28"/>
          <w:lang w:val="ru-RU"/>
        </w:rPr>
        <w:t>центр</w:t>
      </w:r>
      <w:r w:rsidR="003E5457" w:rsidRPr="003E5457">
        <w:rPr>
          <w:rFonts w:ascii="Times New Roman" w:hAnsi="Times New Roman" w:cs="Times New Roman"/>
          <w:sz w:val="28"/>
          <w:szCs w:val="28"/>
          <w:lang w:val="ru-RU"/>
        </w:rPr>
        <w:t xml:space="preserve"> затрат </w:t>
      </w:r>
      <w:r>
        <w:rPr>
          <w:rFonts w:ascii="Times New Roman" w:hAnsi="Times New Roman" w:cs="Times New Roman"/>
          <w:sz w:val="28"/>
          <w:szCs w:val="28"/>
          <w:lang w:val="ru-RU"/>
        </w:rPr>
        <w:t>рассматривать как центр</w:t>
      </w:r>
      <w:r w:rsidR="003E5457" w:rsidRPr="003E5457">
        <w:rPr>
          <w:rFonts w:ascii="Times New Roman" w:hAnsi="Times New Roman" w:cs="Times New Roman"/>
          <w:sz w:val="28"/>
          <w:szCs w:val="28"/>
          <w:lang w:val="ru-RU"/>
        </w:rPr>
        <w:t xml:space="preserve"> ответственности, руководитель которого осуществляет планирование, нормирование и учет затрат производства с целью контроля и управления ими, </w:t>
      </w:r>
      <w:r w:rsidR="008855CB">
        <w:rPr>
          <w:rFonts w:ascii="Times New Roman" w:hAnsi="Times New Roman" w:cs="Times New Roman"/>
          <w:sz w:val="28"/>
          <w:szCs w:val="28"/>
          <w:lang w:val="ru-RU"/>
        </w:rPr>
        <w:t xml:space="preserve">что </w:t>
      </w:r>
      <w:r w:rsidR="003E5457" w:rsidRPr="003E5457">
        <w:rPr>
          <w:rFonts w:ascii="Times New Roman" w:hAnsi="Times New Roman" w:cs="Times New Roman"/>
          <w:sz w:val="28"/>
          <w:szCs w:val="28"/>
          <w:lang w:val="ru-RU"/>
        </w:rPr>
        <w:t xml:space="preserve">позволит органам управления повысить эффективность формирования и использования финансовых ресурсов в пределах контролируемой ими деятельности. </w:t>
      </w:r>
    </w:p>
    <w:p w:rsidR="007B5E62" w:rsidRPr="00574650" w:rsidRDefault="003E5457" w:rsidP="00727450">
      <w:pPr>
        <w:tabs>
          <w:tab w:val="left" w:pos="9639"/>
        </w:tabs>
        <w:spacing w:after="0" w:line="240" w:lineRule="auto"/>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Разработан </w:t>
      </w:r>
      <w:r w:rsidRPr="003E5457">
        <w:rPr>
          <w:rFonts w:ascii="Times New Roman" w:hAnsi="Times New Roman" w:cs="Times New Roman"/>
          <w:sz w:val="28"/>
          <w:szCs w:val="28"/>
          <w:lang w:val="ru-RU"/>
        </w:rPr>
        <w:t>фрагмент плана счетов</w:t>
      </w:r>
      <w:r w:rsidR="00727450">
        <w:rPr>
          <w:rFonts w:ascii="Times New Roman" w:hAnsi="Times New Roman" w:cs="Times New Roman"/>
          <w:sz w:val="28"/>
          <w:szCs w:val="28"/>
          <w:lang w:val="ru-RU"/>
        </w:rPr>
        <w:t>, который</w:t>
      </w:r>
      <w:r w:rsidRPr="003E5457">
        <w:rPr>
          <w:rFonts w:ascii="Times New Roman" w:hAnsi="Times New Roman" w:cs="Times New Roman"/>
          <w:sz w:val="28"/>
          <w:szCs w:val="28"/>
          <w:lang w:val="ru-RU"/>
        </w:rPr>
        <w:t xml:space="preserve"> позволит достоверно отображать информацию о </w:t>
      </w:r>
      <w:r w:rsidR="00727450">
        <w:rPr>
          <w:rFonts w:ascii="Times New Roman" w:hAnsi="Times New Roman" w:cs="Times New Roman"/>
          <w:sz w:val="28"/>
          <w:szCs w:val="28"/>
          <w:lang w:val="ru-RU"/>
        </w:rPr>
        <w:t>понесенных</w:t>
      </w:r>
      <w:r w:rsidR="00727450" w:rsidRPr="00727450">
        <w:rPr>
          <w:rFonts w:ascii="Times New Roman" w:hAnsi="Times New Roman" w:cs="Times New Roman"/>
          <w:sz w:val="28"/>
          <w:szCs w:val="28"/>
          <w:lang w:val="ru-RU"/>
        </w:rPr>
        <w:t xml:space="preserve"> расход</w:t>
      </w:r>
      <w:r w:rsidR="00727450">
        <w:rPr>
          <w:rFonts w:ascii="Times New Roman" w:hAnsi="Times New Roman" w:cs="Times New Roman"/>
          <w:sz w:val="28"/>
          <w:szCs w:val="28"/>
          <w:lang w:val="ru-RU"/>
        </w:rPr>
        <w:t>ах</w:t>
      </w:r>
      <w:r w:rsidRPr="003E5457">
        <w:rPr>
          <w:rFonts w:ascii="Times New Roman" w:hAnsi="Times New Roman" w:cs="Times New Roman"/>
          <w:sz w:val="28"/>
          <w:szCs w:val="28"/>
          <w:lang w:val="ru-RU"/>
        </w:rPr>
        <w:t xml:space="preserve"> по центрам основного и вспомогательного производств.</w:t>
      </w:r>
    </w:p>
    <w:p w:rsidR="003E5457" w:rsidRPr="003E5457" w:rsidRDefault="003E5457" w:rsidP="00727450">
      <w:pPr>
        <w:tabs>
          <w:tab w:val="left" w:pos="9639"/>
        </w:tabs>
        <w:spacing w:after="0" w:line="240" w:lineRule="auto"/>
        <w:ind w:firstLine="567"/>
        <w:jc w:val="both"/>
        <w:rPr>
          <w:rFonts w:ascii="Times New Roman" w:hAnsi="Times New Roman" w:cs="Times New Roman"/>
          <w:sz w:val="28"/>
          <w:szCs w:val="28"/>
          <w:lang w:val="ru-RU"/>
        </w:rPr>
      </w:pPr>
      <w:r w:rsidRPr="003E5457">
        <w:rPr>
          <w:rFonts w:ascii="Times New Roman" w:hAnsi="Times New Roman" w:cs="Times New Roman"/>
          <w:sz w:val="28"/>
          <w:szCs w:val="28"/>
          <w:lang w:val="ru-RU"/>
        </w:rPr>
        <w:t>П</w:t>
      </w:r>
      <w:r>
        <w:rPr>
          <w:rFonts w:ascii="Times New Roman" w:hAnsi="Times New Roman" w:cs="Times New Roman"/>
          <w:sz w:val="28"/>
          <w:szCs w:val="28"/>
          <w:lang w:val="ru-RU"/>
        </w:rPr>
        <w:t>редложен</w:t>
      </w:r>
      <w:r w:rsidR="00727450">
        <w:rPr>
          <w:rFonts w:ascii="Times New Roman" w:hAnsi="Times New Roman" w:cs="Times New Roman"/>
          <w:sz w:val="28"/>
          <w:szCs w:val="28"/>
          <w:lang w:val="ru-RU"/>
        </w:rPr>
        <w:t>о</w:t>
      </w:r>
      <w:r w:rsidRPr="003E5457">
        <w:rPr>
          <w:rFonts w:ascii="Times New Roman" w:hAnsi="Times New Roman" w:cs="Times New Roman"/>
          <w:sz w:val="28"/>
          <w:szCs w:val="28"/>
          <w:lang w:val="ru-RU"/>
        </w:rPr>
        <w:t xml:space="preserve"> поэтапный порядок составления внутренней отчетности</w:t>
      </w:r>
      <w:r w:rsidR="008855CB">
        <w:rPr>
          <w:rFonts w:ascii="Times New Roman" w:hAnsi="Times New Roman" w:cs="Times New Roman"/>
          <w:sz w:val="28"/>
          <w:szCs w:val="28"/>
          <w:lang w:val="ru-RU"/>
        </w:rPr>
        <w:t xml:space="preserve"> производственных подразделений</w:t>
      </w:r>
      <w:r w:rsidRPr="003E5457">
        <w:rPr>
          <w:rFonts w:ascii="Times New Roman" w:hAnsi="Times New Roman" w:cs="Times New Roman"/>
          <w:sz w:val="28"/>
          <w:szCs w:val="28"/>
          <w:lang w:val="ru-RU"/>
        </w:rPr>
        <w:t xml:space="preserve"> с использованием разработанных форм бюджетов в разрезе цехов и отчетности по центрам затрат: Отчет главного инженера; Отчет начальника цеха по добыче нефти, газа и конденсата; Отчет мастера установки комплексной подготовки нефти и газа, отражающий работу вс</w:t>
      </w:r>
      <w:r>
        <w:rPr>
          <w:rFonts w:ascii="Times New Roman" w:hAnsi="Times New Roman" w:cs="Times New Roman"/>
          <w:sz w:val="28"/>
          <w:szCs w:val="28"/>
          <w:lang w:val="ru-RU"/>
        </w:rPr>
        <w:t>ех сегментов деятельности нефте</w:t>
      </w:r>
      <w:r w:rsidRPr="003E5457">
        <w:rPr>
          <w:rFonts w:ascii="Times New Roman" w:hAnsi="Times New Roman" w:cs="Times New Roman"/>
          <w:sz w:val="28"/>
          <w:szCs w:val="28"/>
          <w:lang w:val="ru-RU"/>
        </w:rPr>
        <w:t>газодобычи</w:t>
      </w:r>
      <w:r w:rsidR="00727450">
        <w:rPr>
          <w:rFonts w:ascii="Times New Roman" w:hAnsi="Times New Roman" w:cs="Times New Roman"/>
          <w:sz w:val="28"/>
          <w:szCs w:val="28"/>
          <w:lang w:val="ru-RU"/>
        </w:rPr>
        <w:t>, который</w:t>
      </w:r>
      <w:r w:rsidRPr="003E5457">
        <w:rPr>
          <w:rFonts w:ascii="Times New Roman" w:hAnsi="Times New Roman" w:cs="Times New Roman"/>
          <w:sz w:val="28"/>
          <w:szCs w:val="28"/>
          <w:lang w:val="ru-RU"/>
        </w:rPr>
        <w:t xml:space="preserve"> позволит повы</w:t>
      </w:r>
      <w:r w:rsidR="00727450">
        <w:rPr>
          <w:rFonts w:ascii="Times New Roman" w:hAnsi="Times New Roman" w:cs="Times New Roman"/>
          <w:sz w:val="28"/>
          <w:szCs w:val="28"/>
          <w:lang w:val="ru-RU"/>
        </w:rPr>
        <w:t>сить</w:t>
      </w:r>
      <w:r w:rsidRPr="003E5457">
        <w:rPr>
          <w:rFonts w:ascii="Times New Roman" w:hAnsi="Times New Roman" w:cs="Times New Roman"/>
          <w:sz w:val="28"/>
          <w:szCs w:val="28"/>
          <w:lang w:val="ru-RU"/>
        </w:rPr>
        <w:t xml:space="preserve"> эффективност</w:t>
      </w:r>
      <w:r w:rsidR="00727450">
        <w:rPr>
          <w:rFonts w:ascii="Times New Roman" w:hAnsi="Times New Roman" w:cs="Times New Roman"/>
          <w:sz w:val="28"/>
          <w:szCs w:val="28"/>
          <w:lang w:val="ru-RU"/>
        </w:rPr>
        <w:t>ь</w:t>
      </w:r>
      <w:r w:rsidRPr="003E5457">
        <w:rPr>
          <w:rFonts w:ascii="Times New Roman" w:hAnsi="Times New Roman" w:cs="Times New Roman"/>
          <w:sz w:val="28"/>
          <w:szCs w:val="28"/>
          <w:lang w:val="ru-RU"/>
        </w:rPr>
        <w:t xml:space="preserve"> формирования показателей управленческого учета за счет представления форм отчетности производственных подразделений по иерархической системе в разрезе контролируемых расходов.</w:t>
      </w:r>
    </w:p>
    <w:p w:rsidR="003E5457" w:rsidRPr="003E5457" w:rsidRDefault="003E5457" w:rsidP="003E5457">
      <w:pPr>
        <w:tabs>
          <w:tab w:val="left" w:pos="9639"/>
        </w:tabs>
        <w:spacing w:after="0" w:line="240" w:lineRule="auto"/>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Усовершенствованн</w:t>
      </w:r>
      <w:r w:rsidR="008855CB">
        <w:rPr>
          <w:rFonts w:ascii="Times New Roman" w:hAnsi="Times New Roman" w:cs="Times New Roman"/>
          <w:sz w:val="28"/>
          <w:szCs w:val="28"/>
          <w:lang w:val="ru-RU"/>
        </w:rPr>
        <w:t>а</w:t>
      </w:r>
      <w:r>
        <w:rPr>
          <w:rFonts w:ascii="Times New Roman" w:hAnsi="Times New Roman" w:cs="Times New Roman"/>
          <w:sz w:val="28"/>
          <w:szCs w:val="28"/>
          <w:lang w:val="ru-RU"/>
        </w:rPr>
        <w:t xml:space="preserve"> номенклатура</w:t>
      </w:r>
      <w:r w:rsidRPr="003E5457">
        <w:rPr>
          <w:rFonts w:ascii="Times New Roman" w:hAnsi="Times New Roman" w:cs="Times New Roman"/>
          <w:sz w:val="28"/>
          <w:szCs w:val="28"/>
          <w:lang w:val="ru-RU"/>
        </w:rPr>
        <w:t xml:space="preserve"> и содержани</w:t>
      </w:r>
      <w:r>
        <w:rPr>
          <w:rFonts w:ascii="Times New Roman" w:hAnsi="Times New Roman" w:cs="Times New Roman"/>
          <w:sz w:val="28"/>
          <w:szCs w:val="28"/>
          <w:lang w:val="ru-RU"/>
        </w:rPr>
        <w:t>е</w:t>
      </w:r>
      <w:r w:rsidRPr="003E5457">
        <w:rPr>
          <w:rFonts w:ascii="Times New Roman" w:hAnsi="Times New Roman" w:cs="Times New Roman"/>
          <w:sz w:val="28"/>
          <w:szCs w:val="28"/>
          <w:lang w:val="ru-RU"/>
        </w:rPr>
        <w:t xml:space="preserve"> статей общепроизводственных расходов, дополнена и обоснована номенклатура статей постоянных и переменных затрат, которые рекомендованы для применения, что позволит повы</w:t>
      </w:r>
      <w:r w:rsidR="00390AA0">
        <w:rPr>
          <w:rFonts w:ascii="Times New Roman" w:hAnsi="Times New Roman" w:cs="Times New Roman"/>
          <w:sz w:val="28"/>
          <w:szCs w:val="28"/>
          <w:lang w:val="ru-RU"/>
        </w:rPr>
        <w:t>сить</w:t>
      </w:r>
      <w:r w:rsidRPr="003E5457">
        <w:rPr>
          <w:rFonts w:ascii="Times New Roman" w:hAnsi="Times New Roman" w:cs="Times New Roman"/>
          <w:sz w:val="28"/>
          <w:szCs w:val="28"/>
          <w:lang w:val="ru-RU"/>
        </w:rPr>
        <w:t xml:space="preserve"> точност</w:t>
      </w:r>
      <w:r w:rsidR="00390AA0">
        <w:rPr>
          <w:rFonts w:ascii="Times New Roman" w:hAnsi="Times New Roman" w:cs="Times New Roman"/>
          <w:sz w:val="28"/>
          <w:szCs w:val="28"/>
          <w:lang w:val="ru-RU"/>
        </w:rPr>
        <w:t>ь</w:t>
      </w:r>
      <w:r w:rsidRPr="003E5457">
        <w:rPr>
          <w:rFonts w:ascii="Times New Roman" w:hAnsi="Times New Roman" w:cs="Times New Roman"/>
          <w:sz w:val="28"/>
          <w:szCs w:val="28"/>
          <w:lang w:val="ru-RU"/>
        </w:rPr>
        <w:t xml:space="preserve"> исчисления себестоимости продукции нефтегазодобывающего предприятия.</w:t>
      </w:r>
    </w:p>
    <w:p w:rsidR="003E5457" w:rsidRDefault="003E5457" w:rsidP="003E5457">
      <w:pPr>
        <w:tabs>
          <w:tab w:val="left" w:pos="9639"/>
        </w:tabs>
        <w:spacing w:after="0" w:line="240" w:lineRule="auto"/>
        <w:ind w:firstLine="567"/>
        <w:jc w:val="both"/>
        <w:rPr>
          <w:rFonts w:ascii="Times New Roman" w:hAnsi="Times New Roman" w:cs="Times New Roman"/>
          <w:sz w:val="28"/>
          <w:szCs w:val="28"/>
          <w:lang w:val="ru-RU"/>
        </w:rPr>
      </w:pPr>
      <w:r w:rsidRPr="003E5457">
        <w:rPr>
          <w:rFonts w:ascii="Times New Roman" w:hAnsi="Times New Roman" w:cs="Times New Roman"/>
          <w:sz w:val="28"/>
          <w:szCs w:val="28"/>
          <w:lang w:val="ru-RU"/>
        </w:rPr>
        <w:t>С целью совершенс</w:t>
      </w:r>
      <w:r w:rsidR="00390AA0">
        <w:rPr>
          <w:rFonts w:ascii="Times New Roman" w:hAnsi="Times New Roman" w:cs="Times New Roman"/>
          <w:sz w:val="28"/>
          <w:szCs w:val="28"/>
          <w:lang w:val="ru-RU"/>
        </w:rPr>
        <w:t>твования системы калькуляции</w:t>
      </w:r>
      <w:r w:rsidRPr="003E5457">
        <w:rPr>
          <w:rFonts w:ascii="Times New Roman" w:hAnsi="Times New Roman" w:cs="Times New Roman"/>
          <w:sz w:val="28"/>
          <w:szCs w:val="28"/>
          <w:lang w:val="ru-RU"/>
        </w:rPr>
        <w:t xml:space="preserve"> себестоимости и определения наиболее целесообразного метода для предприя</w:t>
      </w:r>
      <w:r w:rsidR="008855CB">
        <w:rPr>
          <w:rFonts w:ascii="Times New Roman" w:hAnsi="Times New Roman" w:cs="Times New Roman"/>
          <w:sz w:val="28"/>
          <w:szCs w:val="28"/>
          <w:lang w:val="ru-RU"/>
        </w:rPr>
        <w:t xml:space="preserve">тий </w:t>
      </w:r>
      <w:r w:rsidR="008855CB">
        <w:rPr>
          <w:rFonts w:ascii="Times New Roman" w:hAnsi="Times New Roman" w:cs="Times New Roman"/>
          <w:sz w:val="28"/>
          <w:szCs w:val="28"/>
          <w:lang w:val="ru-RU"/>
        </w:rPr>
        <w:lastRenderedPageBreak/>
        <w:t>нефтегазодобывающей отрасли</w:t>
      </w:r>
      <w:r w:rsidRPr="003E5457">
        <w:rPr>
          <w:rFonts w:ascii="Times New Roman" w:hAnsi="Times New Roman" w:cs="Times New Roman"/>
          <w:sz w:val="28"/>
          <w:szCs w:val="28"/>
          <w:lang w:val="ru-RU"/>
        </w:rPr>
        <w:t xml:space="preserve"> исследованы следующие методы: нормативный, директ-костинг и АВС. </w:t>
      </w:r>
    </w:p>
    <w:p w:rsidR="007B5E62" w:rsidRPr="00574650" w:rsidRDefault="00D74EB6" w:rsidP="00390AA0">
      <w:pPr>
        <w:tabs>
          <w:tab w:val="left" w:pos="9639"/>
        </w:tabs>
        <w:spacing w:after="0" w:line="240" w:lineRule="auto"/>
        <w:ind w:firstLine="567"/>
        <w:jc w:val="both"/>
        <w:rPr>
          <w:rFonts w:ascii="Times New Roman" w:hAnsi="Times New Roman" w:cs="Times New Roman"/>
          <w:sz w:val="28"/>
          <w:szCs w:val="28"/>
          <w:lang w:val="ru-RU"/>
        </w:rPr>
      </w:pPr>
      <w:r w:rsidRPr="00D74EB6">
        <w:rPr>
          <w:rFonts w:ascii="Times New Roman" w:hAnsi="Times New Roman" w:cs="Times New Roman"/>
          <w:sz w:val="28"/>
          <w:szCs w:val="28"/>
          <w:lang w:val="ru-RU"/>
        </w:rPr>
        <w:t xml:space="preserve">Учитывая специфику деятельности предприятий нефтегазодобычи, </w:t>
      </w:r>
      <w:r w:rsidR="00390AA0">
        <w:rPr>
          <w:rFonts w:ascii="Times New Roman" w:hAnsi="Times New Roman" w:cs="Times New Roman"/>
          <w:sz w:val="28"/>
          <w:szCs w:val="28"/>
          <w:lang w:val="ru-RU"/>
        </w:rPr>
        <w:t>с</w:t>
      </w:r>
      <w:r w:rsidRPr="00D74EB6">
        <w:rPr>
          <w:rFonts w:ascii="Times New Roman" w:hAnsi="Times New Roman" w:cs="Times New Roman"/>
          <w:sz w:val="28"/>
          <w:szCs w:val="28"/>
          <w:lang w:val="ru-RU"/>
        </w:rPr>
        <w:t xml:space="preserve"> целью получения достоверной информации по учету издержек производства на предприятиях нефтегазодобычи предложена ориентировочная программа внутреннего контроля, которая позволит контролировать формирование себестоимости продукции и предупредить возникновение расходов.</w:t>
      </w:r>
    </w:p>
    <w:p w:rsidR="00D74EB6" w:rsidRDefault="00D74EB6" w:rsidP="00390AA0">
      <w:pPr>
        <w:tabs>
          <w:tab w:val="left" w:pos="9639"/>
        </w:tabs>
        <w:spacing w:after="0" w:line="240" w:lineRule="auto"/>
        <w:ind w:firstLine="567"/>
        <w:jc w:val="both"/>
        <w:rPr>
          <w:rFonts w:ascii="Times New Roman" w:hAnsi="Times New Roman" w:cs="Times New Roman"/>
          <w:sz w:val="28"/>
          <w:szCs w:val="28"/>
          <w:lang w:val="ru-RU"/>
        </w:rPr>
      </w:pPr>
      <w:r w:rsidRPr="00D74EB6">
        <w:rPr>
          <w:rFonts w:ascii="Times New Roman" w:hAnsi="Times New Roman" w:cs="Times New Roman"/>
          <w:sz w:val="28"/>
          <w:szCs w:val="28"/>
          <w:lang w:val="ru-RU"/>
        </w:rPr>
        <w:t>В качестве итогового документа по результатам внутреннего контроля издержек производства предлагается использовать акт проверки, что позволит отразить наиболее существенные недостатки и дать рекомендации по их устранению.</w:t>
      </w:r>
    </w:p>
    <w:p w:rsidR="00894CF7" w:rsidRDefault="00390AA0" w:rsidP="00390AA0">
      <w:pPr>
        <w:tabs>
          <w:tab w:val="left" w:pos="9639"/>
        </w:tabs>
        <w:spacing w:after="0" w:line="240" w:lineRule="auto"/>
        <w:ind w:firstLine="567"/>
        <w:jc w:val="both"/>
        <w:rPr>
          <w:rFonts w:ascii="Times New Roman" w:hAnsi="Times New Roman" w:cs="Times New Roman"/>
          <w:sz w:val="28"/>
          <w:szCs w:val="28"/>
          <w:lang w:val="ru-RU"/>
        </w:rPr>
      </w:pPr>
      <w:r w:rsidRPr="00BB62D0">
        <w:rPr>
          <w:rFonts w:ascii="Times New Roman" w:hAnsi="Times New Roman" w:cs="Times New Roman"/>
          <w:b/>
          <w:sz w:val="28"/>
          <w:szCs w:val="28"/>
          <w:lang w:val="ru-RU"/>
        </w:rPr>
        <w:t>Ключевые слова:</w:t>
      </w:r>
      <w:r w:rsidRPr="00390AA0">
        <w:rPr>
          <w:rFonts w:ascii="Times New Roman" w:hAnsi="Times New Roman" w:cs="Times New Roman"/>
          <w:sz w:val="28"/>
          <w:szCs w:val="28"/>
          <w:lang w:val="ru-RU"/>
        </w:rPr>
        <w:t xml:space="preserve"> расходы, нефтегазодобывающее предприятие, классификация, себестоимость, методы учет</w:t>
      </w:r>
      <w:r w:rsidR="008855CB">
        <w:rPr>
          <w:rFonts w:ascii="Times New Roman" w:hAnsi="Times New Roman" w:cs="Times New Roman"/>
          <w:sz w:val="28"/>
          <w:szCs w:val="28"/>
          <w:lang w:val="ru-RU"/>
        </w:rPr>
        <w:t>а</w:t>
      </w:r>
      <w:r w:rsidRPr="00390AA0">
        <w:rPr>
          <w:rFonts w:ascii="Times New Roman" w:hAnsi="Times New Roman" w:cs="Times New Roman"/>
          <w:sz w:val="28"/>
          <w:szCs w:val="28"/>
          <w:lang w:val="ru-RU"/>
        </w:rPr>
        <w:t xml:space="preserve"> затрат, методы калькулирования себестоимости продукции, калькуляция, центр затрат, центр ответственности, внутренняя отчетность, контроль, внутренний контроль.</w:t>
      </w:r>
    </w:p>
    <w:p w:rsidR="00D03650" w:rsidRDefault="00D03650" w:rsidP="00BB62D0">
      <w:pPr>
        <w:tabs>
          <w:tab w:val="left" w:pos="9639"/>
        </w:tabs>
        <w:spacing w:after="0" w:line="240" w:lineRule="auto"/>
        <w:ind w:firstLine="567"/>
        <w:jc w:val="center"/>
        <w:rPr>
          <w:rFonts w:ascii="Times New Roman" w:hAnsi="Times New Roman" w:cs="Times New Roman"/>
          <w:b/>
          <w:sz w:val="28"/>
          <w:szCs w:val="28"/>
        </w:rPr>
      </w:pPr>
    </w:p>
    <w:p w:rsidR="00BB62D0" w:rsidRDefault="00BB62D0" w:rsidP="00BB62D0">
      <w:pPr>
        <w:tabs>
          <w:tab w:val="left" w:pos="9639"/>
        </w:tabs>
        <w:spacing w:after="0" w:line="240" w:lineRule="auto"/>
        <w:ind w:firstLine="567"/>
        <w:jc w:val="center"/>
        <w:rPr>
          <w:rFonts w:ascii="Times New Roman" w:hAnsi="Times New Roman" w:cs="Times New Roman"/>
          <w:b/>
          <w:sz w:val="28"/>
          <w:szCs w:val="28"/>
        </w:rPr>
      </w:pPr>
      <w:r w:rsidRPr="00BB62D0">
        <w:rPr>
          <w:rFonts w:ascii="Times New Roman" w:hAnsi="Times New Roman" w:cs="Times New Roman"/>
          <w:b/>
          <w:sz w:val="28"/>
          <w:szCs w:val="28"/>
          <w:lang w:val="en-US"/>
        </w:rPr>
        <w:t>ANNOTATION</w:t>
      </w:r>
    </w:p>
    <w:p w:rsidR="00BB62D0" w:rsidRPr="002B600A" w:rsidRDefault="00BB62D0" w:rsidP="00BB62D0">
      <w:pPr>
        <w:tabs>
          <w:tab w:val="left" w:pos="9639"/>
        </w:tabs>
        <w:spacing w:after="0" w:line="240" w:lineRule="auto"/>
        <w:ind w:firstLine="567"/>
        <w:jc w:val="center"/>
        <w:rPr>
          <w:rFonts w:ascii="Times New Roman" w:hAnsi="Times New Roman" w:cs="Times New Roman"/>
          <w:b/>
          <w:sz w:val="28"/>
          <w:szCs w:val="28"/>
        </w:rPr>
      </w:pPr>
    </w:p>
    <w:p w:rsidR="008657B3" w:rsidRPr="00E0197D" w:rsidRDefault="00BB62D0" w:rsidP="008657B3">
      <w:pPr>
        <w:tabs>
          <w:tab w:val="left" w:pos="9639"/>
        </w:tabs>
        <w:spacing w:after="0" w:line="240" w:lineRule="auto"/>
        <w:ind w:firstLine="567"/>
        <w:jc w:val="both"/>
        <w:rPr>
          <w:rFonts w:ascii="Times New Roman" w:hAnsi="Times New Roman" w:cs="Times New Roman"/>
          <w:sz w:val="28"/>
          <w:szCs w:val="28"/>
        </w:rPr>
      </w:pPr>
      <w:r w:rsidRPr="00BB62D0">
        <w:rPr>
          <w:rFonts w:ascii="Times New Roman" w:hAnsi="Times New Roman" w:cs="Times New Roman"/>
          <w:b/>
          <w:sz w:val="28"/>
          <w:szCs w:val="28"/>
          <w:lang w:val="en-US"/>
        </w:rPr>
        <w:t>Mat</w:t>
      </w:r>
      <w:r w:rsidR="008657B3">
        <w:rPr>
          <w:rFonts w:ascii="Times New Roman" w:hAnsi="Times New Roman" w:cs="Times New Roman"/>
          <w:b/>
          <w:sz w:val="28"/>
          <w:szCs w:val="28"/>
        </w:rPr>
        <w:t>і</w:t>
      </w:r>
      <w:r w:rsidRPr="00BB62D0">
        <w:rPr>
          <w:rFonts w:ascii="Times New Roman" w:hAnsi="Times New Roman" w:cs="Times New Roman"/>
          <w:b/>
          <w:sz w:val="28"/>
          <w:szCs w:val="28"/>
          <w:lang w:val="en-US"/>
        </w:rPr>
        <w:t xml:space="preserve">ushina </w:t>
      </w:r>
      <w:r w:rsidR="008657B3">
        <w:rPr>
          <w:rFonts w:ascii="Times New Roman" w:hAnsi="Times New Roman" w:cs="Times New Roman"/>
          <w:b/>
          <w:sz w:val="28"/>
          <w:szCs w:val="28"/>
        </w:rPr>
        <w:t>І</w:t>
      </w:r>
      <w:r w:rsidRPr="00BB62D0">
        <w:rPr>
          <w:rFonts w:ascii="Times New Roman" w:hAnsi="Times New Roman" w:cs="Times New Roman"/>
          <w:b/>
          <w:sz w:val="28"/>
          <w:szCs w:val="28"/>
          <w:lang w:val="en-US"/>
        </w:rPr>
        <w:t xml:space="preserve">u. I. </w:t>
      </w:r>
      <w:r w:rsidR="00E0197D" w:rsidRPr="00E0197D">
        <w:rPr>
          <w:rFonts w:ascii="Times New Roman" w:hAnsi="Times New Roman" w:cs="Times New Roman"/>
          <w:b/>
          <w:sz w:val="28"/>
          <w:szCs w:val="28"/>
          <w:lang w:val="en-US"/>
        </w:rPr>
        <w:t>Accounting and control of manufacturing</w:t>
      </w:r>
      <w:r w:rsidR="00A40022">
        <w:rPr>
          <w:rFonts w:ascii="Times New Roman" w:hAnsi="Times New Roman" w:cs="Times New Roman"/>
          <w:b/>
          <w:sz w:val="28"/>
          <w:szCs w:val="28"/>
        </w:rPr>
        <w:t xml:space="preserve"> </w:t>
      </w:r>
      <w:r w:rsidR="00E0197D" w:rsidRPr="00E0197D">
        <w:rPr>
          <w:rFonts w:ascii="Times New Roman" w:hAnsi="Times New Roman" w:cs="Times New Roman"/>
          <w:b/>
          <w:sz w:val="28"/>
          <w:szCs w:val="28"/>
          <w:lang w:val="en-US"/>
        </w:rPr>
        <w:t>cost</w:t>
      </w:r>
      <w:r w:rsidR="00E0197D" w:rsidRPr="00E0197D">
        <w:rPr>
          <w:rFonts w:ascii="Times New Roman" w:hAnsi="Times New Roman" w:cs="Times New Roman"/>
          <w:b/>
          <w:sz w:val="28"/>
          <w:szCs w:val="28"/>
        </w:rPr>
        <w:t>s</w:t>
      </w:r>
      <w:r w:rsidR="00E0197D" w:rsidRPr="00E0197D">
        <w:rPr>
          <w:rFonts w:ascii="Times New Roman" w:hAnsi="Times New Roman" w:cs="Times New Roman"/>
          <w:b/>
          <w:sz w:val="28"/>
          <w:szCs w:val="28"/>
          <w:lang w:val="en-US"/>
        </w:rPr>
        <w:t xml:space="preserve"> in the management of production enterprises. – Manuscript</w:t>
      </w:r>
      <w:r w:rsidR="00E0197D">
        <w:rPr>
          <w:rFonts w:ascii="Times New Roman" w:hAnsi="Times New Roman" w:cs="Times New Roman"/>
          <w:b/>
          <w:sz w:val="28"/>
          <w:szCs w:val="28"/>
        </w:rPr>
        <w:t>.</w:t>
      </w:r>
    </w:p>
    <w:p w:rsidR="006864F5" w:rsidRDefault="00E0197D" w:rsidP="008657B3">
      <w:pPr>
        <w:tabs>
          <w:tab w:val="left" w:pos="9639"/>
        </w:tabs>
        <w:spacing w:after="0" w:line="240" w:lineRule="auto"/>
        <w:ind w:firstLine="567"/>
        <w:jc w:val="both"/>
        <w:rPr>
          <w:rFonts w:ascii="Times New Roman" w:hAnsi="Times New Roman" w:cs="Times New Roman"/>
          <w:sz w:val="28"/>
          <w:szCs w:val="28"/>
        </w:rPr>
      </w:pPr>
      <w:r w:rsidRPr="00E0197D">
        <w:rPr>
          <w:rFonts w:ascii="Times New Roman" w:hAnsi="Times New Roman" w:cs="Times New Roman"/>
          <w:sz w:val="28"/>
          <w:szCs w:val="28"/>
          <w:lang w:val="en-US"/>
        </w:rPr>
        <w:t>The thesis research for obtaining of the academic degree in Economics in specialty</w:t>
      </w:r>
      <w:r>
        <w:rPr>
          <w:rFonts w:ascii="Times New Roman" w:hAnsi="Times New Roman" w:cs="Times New Roman"/>
          <w:sz w:val="28"/>
          <w:szCs w:val="28"/>
          <w:lang w:val="en-US"/>
        </w:rPr>
        <w:t xml:space="preserve"> 08.00.09 –</w:t>
      </w:r>
      <w:r w:rsidRPr="00E0197D">
        <w:rPr>
          <w:rFonts w:ascii="Times New Roman" w:hAnsi="Times New Roman" w:cs="Times New Roman"/>
          <w:sz w:val="28"/>
          <w:szCs w:val="28"/>
          <w:lang w:val="en-US"/>
        </w:rPr>
        <w:t xml:space="preserve"> Accounting, Analysis and Auditing (by types of business activity) – S</w:t>
      </w:r>
      <w:r w:rsidR="00782683">
        <w:rPr>
          <w:rFonts w:ascii="Times New Roman" w:hAnsi="Times New Roman" w:cs="Times New Roman"/>
          <w:sz w:val="28"/>
          <w:szCs w:val="28"/>
          <w:lang w:val="en-US"/>
        </w:rPr>
        <w:t>HEE</w:t>
      </w:r>
      <w:r w:rsidRPr="00E0197D">
        <w:rPr>
          <w:rFonts w:ascii="Times New Roman" w:hAnsi="Times New Roman" w:cs="Times New Roman"/>
          <w:sz w:val="28"/>
          <w:szCs w:val="28"/>
          <w:lang w:val="en-US"/>
        </w:rPr>
        <w:t xml:space="preserve"> “Kyiv National Economic Universi</w:t>
      </w:r>
      <w:r>
        <w:rPr>
          <w:rFonts w:ascii="Times New Roman" w:hAnsi="Times New Roman" w:cs="Times New Roman"/>
          <w:sz w:val="28"/>
          <w:szCs w:val="28"/>
          <w:lang w:val="en-US"/>
        </w:rPr>
        <w:t>ty named after Vadym Hetman”. –</w:t>
      </w:r>
      <w:r w:rsidR="00782683">
        <w:rPr>
          <w:rFonts w:ascii="Times New Roman" w:hAnsi="Times New Roman" w:cs="Times New Roman"/>
          <w:sz w:val="28"/>
          <w:szCs w:val="28"/>
          <w:lang w:val="en-US"/>
        </w:rPr>
        <w:t xml:space="preserve"> Kyiv</w:t>
      </w:r>
      <w:r w:rsidRPr="00E0197D">
        <w:rPr>
          <w:rFonts w:ascii="Times New Roman" w:hAnsi="Times New Roman" w:cs="Times New Roman"/>
          <w:sz w:val="28"/>
          <w:szCs w:val="28"/>
          <w:lang w:val="en-US"/>
        </w:rPr>
        <w:t>, 2015.</w:t>
      </w:r>
    </w:p>
    <w:p w:rsidR="00E0197D" w:rsidRDefault="00E0197D" w:rsidP="008657B3">
      <w:pPr>
        <w:tabs>
          <w:tab w:val="left" w:pos="9639"/>
        </w:tabs>
        <w:spacing w:after="0" w:line="240" w:lineRule="auto"/>
        <w:ind w:firstLine="567"/>
        <w:jc w:val="both"/>
        <w:rPr>
          <w:rFonts w:ascii="Times New Roman" w:hAnsi="Times New Roman" w:cs="Times New Roman"/>
          <w:sz w:val="28"/>
          <w:szCs w:val="28"/>
        </w:rPr>
      </w:pPr>
      <w:r w:rsidRPr="00E0197D">
        <w:rPr>
          <w:rFonts w:ascii="Times New Roman" w:hAnsi="Times New Roman" w:cs="Times New Roman"/>
          <w:sz w:val="28"/>
          <w:szCs w:val="28"/>
          <w:lang w:val="en-US"/>
        </w:rPr>
        <w:t>The objective of this thesis research is the improvement of the theory, methods, management of accounting and internal control of production costs at oil and gas enterprises of Ukraine.</w:t>
      </w:r>
    </w:p>
    <w:p w:rsidR="00E0197D" w:rsidRDefault="00E0197D" w:rsidP="008657B3">
      <w:pPr>
        <w:tabs>
          <w:tab w:val="left" w:pos="9639"/>
        </w:tabs>
        <w:spacing w:after="0" w:line="240" w:lineRule="auto"/>
        <w:ind w:firstLine="567"/>
        <w:jc w:val="both"/>
        <w:rPr>
          <w:rFonts w:ascii="Times New Roman" w:hAnsi="Times New Roman" w:cs="Times New Roman"/>
          <w:sz w:val="28"/>
          <w:szCs w:val="28"/>
        </w:rPr>
      </w:pPr>
      <w:r w:rsidRPr="00E0197D">
        <w:rPr>
          <w:rFonts w:ascii="Times New Roman" w:hAnsi="Times New Roman" w:cs="Times New Roman"/>
          <w:sz w:val="28"/>
          <w:szCs w:val="28"/>
          <w:lang w:val="en-US"/>
        </w:rPr>
        <w:t>In the course of the research the economic matter of production costs was specified and their classification was extended, taking into consideration the specific aspects of oil and gas enterprises activity.</w:t>
      </w:r>
    </w:p>
    <w:p w:rsidR="00E0197D" w:rsidRDefault="00E0197D" w:rsidP="008657B3">
      <w:pPr>
        <w:tabs>
          <w:tab w:val="left" w:pos="9639"/>
        </w:tabs>
        <w:spacing w:after="0" w:line="240" w:lineRule="auto"/>
        <w:ind w:firstLine="567"/>
        <w:jc w:val="both"/>
        <w:rPr>
          <w:rFonts w:ascii="Times New Roman" w:hAnsi="Times New Roman" w:cs="Times New Roman"/>
          <w:sz w:val="28"/>
          <w:szCs w:val="28"/>
        </w:rPr>
      </w:pPr>
      <w:r w:rsidRPr="00E0197D">
        <w:rPr>
          <w:rFonts w:ascii="Times New Roman" w:hAnsi="Times New Roman" w:cs="Times New Roman"/>
          <w:sz w:val="28"/>
          <w:szCs w:val="28"/>
          <w:lang w:val="en-US"/>
        </w:rPr>
        <w:t>The particularities of self-cost calculation at oil and gas enterprises were grounded. The organizational and technological particularities, which affect the self-cost calculation of production costs of oil and gas enterprises were determined. The specific aspects of accounting according to responsibility center at oil and gas enterprises were studied in order to define the personal responsibility for saving and rational use of production resources. The nomenclature of calculation items of indirect costs was improved in order to increase the accuracy of self-cost calculation at oil and gas enterprise. The proposals concerning the improvement of alternative approaches of cost accounting and self-cost calculation were elaborated, and the relevance of use of alternative approaches at domestic enterprises was grounded. The general concept, organization order and methods of internal control of manufacturing costs at oil and gas enterprises were developed.</w:t>
      </w:r>
    </w:p>
    <w:p w:rsidR="00E0197D" w:rsidRPr="00E0197D" w:rsidRDefault="00782683" w:rsidP="008657B3">
      <w:pPr>
        <w:tabs>
          <w:tab w:val="left" w:pos="9639"/>
        </w:tabs>
        <w:spacing w:after="0" w:line="240" w:lineRule="auto"/>
        <w:ind w:firstLine="567"/>
        <w:jc w:val="both"/>
        <w:rPr>
          <w:rFonts w:ascii="Times New Roman" w:hAnsi="Times New Roman" w:cs="Times New Roman"/>
          <w:sz w:val="28"/>
          <w:szCs w:val="28"/>
        </w:rPr>
      </w:pPr>
      <w:r>
        <w:rPr>
          <w:rFonts w:ascii="Times New Roman" w:hAnsi="Times New Roman" w:cs="Times New Roman"/>
          <w:b/>
          <w:sz w:val="28"/>
          <w:szCs w:val="28"/>
          <w:lang w:val="en-US"/>
        </w:rPr>
        <w:t>K</w:t>
      </w:r>
      <w:r w:rsidR="00E0197D" w:rsidRPr="00E0197D">
        <w:rPr>
          <w:rFonts w:ascii="Times New Roman" w:hAnsi="Times New Roman" w:cs="Times New Roman"/>
          <w:b/>
          <w:sz w:val="28"/>
          <w:szCs w:val="28"/>
          <w:lang w:val="en-US"/>
        </w:rPr>
        <w:t>ey words:</w:t>
      </w:r>
      <w:r w:rsidR="00E0197D" w:rsidRPr="00E0197D">
        <w:rPr>
          <w:rFonts w:ascii="Times New Roman" w:hAnsi="Times New Roman" w:cs="Times New Roman"/>
          <w:sz w:val="28"/>
          <w:szCs w:val="28"/>
          <w:lang w:val="en-US"/>
        </w:rPr>
        <w:t xml:space="preserve"> costs, oil and gas enterprise, classification, self-cost, methods of costs accounting, methods of self-cost calculation, calculation, cost center, responsibility center, internal accounting, control, internal control.</w:t>
      </w:r>
    </w:p>
    <w:sectPr w:rsidR="00E0197D" w:rsidRPr="00E0197D" w:rsidSect="0018180C">
      <w:pgSz w:w="11906" w:h="16838"/>
      <w:pgMar w:top="1134" w:right="680" w:bottom="1134" w:left="1134" w:header="709" w:footer="413"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42EE" w:rsidRDefault="00A142EE" w:rsidP="0074785C">
      <w:pPr>
        <w:spacing w:after="0" w:line="240" w:lineRule="auto"/>
      </w:pPr>
      <w:r>
        <w:separator/>
      </w:r>
    </w:p>
  </w:endnote>
  <w:endnote w:type="continuationSeparator" w:id="0">
    <w:p w:rsidR="00A142EE" w:rsidRDefault="00A142EE" w:rsidP="007478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42EE" w:rsidRDefault="00A142EE" w:rsidP="0074785C">
      <w:pPr>
        <w:spacing w:after="0" w:line="240" w:lineRule="auto"/>
      </w:pPr>
      <w:r>
        <w:separator/>
      </w:r>
    </w:p>
  </w:footnote>
  <w:footnote w:type="continuationSeparator" w:id="0">
    <w:p w:rsidR="00A142EE" w:rsidRDefault="00A142EE" w:rsidP="0074785C">
      <w:pPr>
        <w:spacing w:after="0" w:line="240" w:lineRule="auto"/>
      </w:pPr>
      <w:r>
        <w:continuationSeparator/>
      </w:r>
    </w:p>
  </w:footnote>
  <w:footnote w:id="1">
    <w:p w:rsidR="009E5B0A" w:rsidRPr="00C62965" w:rsidRDefault="009E5B0A" w:rsidP="00C62965">
      <w:pPr>
        <w:pStyle w:val="ab"/>
        <w:spacing w:after="0" w:line="240" w:lineRule="auto"/>
        <w:jc w:val="both"/>
        <w:rPr>
          <w:sz w:val="18"/>
          <w:szCs w:val="18"/>
        </w:rPr>
      </w:pPr>
      <w:r w:rsidRPr="00C62965">
        <w:rPr>
          <w:rStyle w:val="ad"/>
          <w:sz w:val="18"/>
          <w:szCs w:val="18"/>
        </w:rPr>
        <w:footnoteRef/>
      </w:r>
      <w:r w:rsidRPr="00C62965">
        <w:rPr>
          <w:sz w:val="18"/>
          <w:szCs w:val="18"/>
        </w:rPr>
        <w:t xml:space="preserve"> </w:t>
      </w:r>
      <w:r w:rsidRPr="00C62965">
        <w:rPr>
          <w:rFonts w:ascii="Times New Roman" w:hAnsi="Times New Roman"/>
          <w:sz w:val="18"/>
          <w:szCs w:val="18"/>
        </w:rPr>
        <w:t>За даними інформаційного ресурсу</w:t>
      </w:r>
      <w:r w:rsidRPr="00C62965">
        <w:rPr>
          <w:rFonts w:ascii="Times New Roman" w:hAnsi="Times New Roman"/>
          <w:sz w:val="18"/>
          <w:szCs w:val="18"/>
          <w:lang w:val="ru-RU"/>
        </w:rPr>
        <w:t>:</w:t>
      </w:r>
      <w:r w:rsidRPr="00C62965">
        <w:rPr>
          <w:rFonts w:ascii="Times New Roman" w:hAnsi="Times New Roman"/>
          <w:sz w:val="18"/>
          <w:szCs w:val="18"/>
        </w:rPr>
        <w:t xml:space="preserve"> </w:t>
      </w:r>
      <w:r w:rsidRPr="00C62965">
        <w:rPr>
          <w:rFonts w:ascii="Times New Roman" w:hAnsi="Times New Roman"/>
          <w:sz w:val="18"/>
          <w:szCs w:val="18"/>
          <w:lang w:val="ru-RU"/>
        </w:rPr>
        <w:t xml:space="preserve">Офіційний сайт НАК </w:t>
      </w:r>
      <w:r>
        <w:rPr>
          <w:rFonts w:ascii="Times New Roman" w:hAnsi="Times New Roman"/>
          <w:sz w:val="18"/>
          <w:szCs w:val="18"/>
          <w:lang w:val="ru-RU"/>
        </w:rPr>
        <w:t>«</w:t>
      </w:r>
      <w:r w:rsidRPr="00C62965">
        <w:rPr>
          <w:rFonts w:ascii="Times New Roman" w:hAnsi="Times New Roman"/>
          <w:sz w:val="18"/>
          <w:szCs w:val="18"/>
          <w:lang w:val="ru-RU"/>
        </w:rPr>
        <w:t>Нафтогаз України</w:t>
      </w:r>
      <w:r>
        <w:rPr>
          <w:rFonts w:ascii="Times New Roman" w:hAnsi="Times New Roman"/>
          <w:sz w:val="18"/>
          <w:szCs w:val="18"/>
          <w:lang w:val="ru-RU"/>
        </w:rPr>
        <w:t>»</w:t>
      </w:r>
      <w:r w:rsidRPr="00C62965">
        <w:rPr>
          <w:rFonts w:ascii="Times New Roman" w:hAnsi="Times New Roman"/>
          <w:sz w:val="18"/>
          <w:szCs w:val="18"/>
          <w:lang w:val="ru-RU"/>
        </w:rPr>
        <w:t>. [Електронний ресурс]. – // Режим дос</w:t>
      </w:r>
      <w:r>
        <w:rPr>
          <w:rFonts w:ascii="Times New Roman" w:hAnsi="Times New Roman"/>
          <w:sz w:val="18"/>
          <w:szCs w:val="18"/>
          <w:lang w:val="ru-RU"/>
        </w:rPr>
        <w:t>тупу:</w:t>
      </w:r>
      <w:r w:rsidRPr="00C62965">
        <w:rPr>
          <w:rFonts w:ascii="Times New Roman" w:hAnsi="Times New Roman"/>
          <w:sz w:val="18"/>
          <w:szCs w:val="18"/>
          <w:lang w:val="ru-RU"/>
        </w:rPr>
        <w:t xml:space="preserve"> </w:t>
      </w:r>
      <w:hyperlink r:id="rId1" w:history="1">
        <w:r w:rsidRPr="00C62965">
          <w:rPr>
            <w:rStyle w:val="ae"/>
            <w:rFonts w:ascii="Times New Roman" w:hAnsi="Times New Roman"/>
            <w:sz w:val="18"/>
            <w:szCs w:val="18"/>
            <w:lang w:val="ru-RU"/>
          </w:rPr>
          <w:t>http://www.naftogaz.com</w:t>
        </w:r>
      </w:hyperlink>
    </w:p>
  </w:footnote>
  <w:footnote w:id="2">
    <w:p w:rsidR="009E5B0A" w:rsidRPr="00C62965" w:rsidRDefault="009E5B0A" w:rsidP="00C62965">
      <w:pPr>
        <w:pStyle w:val="ab"/>
        <w:spacing w:after="0" w:line="240" w:lineRule="auto"/>
        <w:rPr>
          <w:sz w:val="18"/>
          <w:szCs w:val="18"/>
        </w:rPr>
      </w:pPr>
      <w:r w:rsidRPr="00C62965">
        <w:rPr>
          <w:rStyle w:val="ad"/>
          <w:sz w:val="18"/>
          <w:szCs w:val="18"/>
        </w:rPr>
        <w:footnoteRef/>
      </w:r>
      <w:r w:rsidRPr="00C62965">
        <w:rPr>
          <w:sz w:val="18"/>
          <w:szCs w:val="18"/>
        </w:rPr>
        <w:t xml:space="preserve"> </w:t>
      </w:r>
      <w:r w:rsidRPr="00C62965">
        <w:rPr>
          <w:rFonts w:ascii="Times New Roman" w:hAnsi="Times New Roman"/>
          <w:sz w:val="18"/>
          <w:szCs w:val="18"/>
        </w:rPr>
        <w:t>Там же.</w:t>
      </w:r>
    </w:p>
  </w:footnote>
  <w:footnote w:id="3">
    <w:p w:rsidR="009E5B0A" w:rsidRPr="00C62965" w:rsidRDefault="009E5B0A" w:rsidP="00C62965">
      <w:pPr>
        <w:pStyle w:val="ab"/>
        <w:spacing w:after="0" w:line="240" w:lineRule="auto"/>
        <w:rPr>
          <w:sz w:val="18"/>
          <w:szCs w:val="18"/>
        </w:rPr>
      </w:pPr>
      <w:r w:rsidRPr="00C62965">
        <w:rPr>
          <w:rStyle w:val="ad"/>
          <w:sz w:val="18"/>
          <w:szCs w:val="18"/>
        </w:rPr>
        <w:footnoteRef/>
      </w:r>
      <w:r w:rsidRPr="00C62965">
        <w:rPr>
          <w:sz w:val="18"/>
          <w:szCs w:val="18"/>
        </w:rPr>
        <w:t xml:space="preserve"> </w:t>
      </w:r>
      <w:r w:rsidRPr="00C62965">
        <w:rPr>
          <w:rFonts w:ascii="Times New Roman" w:hAnsi="Times New Roman"/>
          <w:sz w:val="18"/>
          <w:szCs w:val="18"/>
        </w:rPr>
        <w:t>Там же.</w:t>
      </w:r>
    </w:p>
  </w:footnote>
  <w:footnote w:id="4">
    <w:p w:rsidR="009E5B0A" w:rsidRPr="00C62965" w:rsidRDefault="009E5B0A" w:rsidP="00C62965">
      <w:pPr>
        <w:pStyle w:val="ab"/>
        <w:spacing w:after="0" w:line="240" w:lineRule="auto"/>
        <w:rPr>
          <w:sz w:val="18"/>
          <w:szCs w:val="18"/>
        </w:rPr>
      </w:pPr>
      <w:r w:rsidRPr="00C62965">
        <w:rPr>
          <w:rStyle w:val="ad"/>
          <w:sz w:val="18"/>
          <w:szCs w:val="18"/>
        </w:rPr>
        <w:footnoteRef/>
      </w:r>
      <w:r w:rsidRPr="00C62965">
        <w:rPr>
          <w:sz w:val="18"/>
          <w:szCs w:val="18"/>
        </w:rPr>
        <w:t xml:space="preserve"> </w:t>
      </w:r>
      <w:r w:rsidRPr="00C62965">
        <w:rPr>
          <w:rFonts w:ascii="Times New Roman" w:hAnsi="Times New Roman"/>
          <w:sz w:val="18"/>
          <w:szCs w:val="18"/>
        </w:rPr>
        <w:t>Там же.</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559157"/>
      <w:docPartObj>
        <w:docPartGallery w:val="Page Numbers (Top of Page)"/>
        <w:docPartUnique/>
      </w:docPartObj>
    </w:sdtPr>
    <w:sdtContent>
      <w:p w:rsidR="009E5B0A" w:rsidRPr="00A83C95" w:rsidRDefault="00C80440" w:rsidP="00A83C95">
        <w:pPr>
          <w:pStyle w:val="a6"/>
          <w:jc w:val="center"/>
        </w:pPr>
        <w:fldSimple w:instr=" PAGE   \* MERGEFORMAT ">
          <w:r w:rsidR="00725A33">
            <w:rPr>
              <w:noProof/>
            </w:rPr>
            <w:t>16</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6A8F0B2"/>
    <w:lvl w:ilvl="0">
      <w:numFmt w:val="bullet"/>
      <w:lvlText w:val="*"/>
      <w:lvlJc w:val="left"/>
    </w:lvl>
  </w:abstractNum>
  <w:abstractNum w:abstractNumId="1">
    <w:nsid w:val="5B687DF9"/>
    <w:multiLevelType w:val="hybridMultilevel"/>
    <w:tmpl w:val="0CE2BBE4"/>
    <w:lvl w:ilvl="0" w:tplc="3D72BAF6">
      <w:start w:val="6"/>
      <w:numFmt w:val="bullet"/>
      <w:lvlText w:val="-"/>
      <w:lvlJc w:val="left"/>
      <w:pPr>
        <w:tabs>
          <w:tab w:val="num" w:pos="1080"/>
        </w:tabs>
        <w:ind w:left="1080" w:hanging="360"/>
      </w:pPr>
      <w:rPr>
        <w:rFonts w:ascii="Times New Roman" w:eastAsia="Times New Roman" w:hAnsi="Times New Roman" w:cs="Times New Roman" w:hint="default"/>
      </w:rPr>
    </w:lvl>
    <w:lvl w:ilvl="1" w:tplc="04220003" w:tentative="1">
      <w:start w:val="1"/>
      <w:numFmt w:val="bullet"/>
      <w:lvlText w:val="o"/>
      <w:lvlJc w:val="left"/>
      <w:pPr>
        <w:tabs>
          <w:tab w:val="num" w:pos="1800"/>
        </w:tabs>
        <w:ind w:left="1800" w:hanging="360"/>
      </w:pPr>
      <w:rPr>
        <w:rFonts w:ascii="Courier New" w:hAnsi="Courier New" w:cs="Courier New" w:hint="default"/>
      </w:rPr>
    </w:lvl>
    <w:lvl w:ilvl="2" w:tplc="04220005" w:tentative="1">
      <w:start w:val="1"/>
      <w:numFmt w:val="bullet"/>
      <w:lvlText w:val=""/>
      <w:lvlJc w:val="left"/>
      <w:pPr>
        <w:tabs>
          <w:tab w:val="num" w:pos="2520"/>
        </w:tabs>
        <w:ind w:left="2520" w:hanging="360"/>
      </w:pPr>
      <w:rPr>
        <w:rFonts w:ascii="Wingdings" w:hAnsi="Wingdings" w:hint="default"/>
      </w:rPr>
    </w:lvl>
    <w:lvl w:ilvl="3" w:tplc="04220001" w:tentative="1">
      <w:start w:val="1"/>
      <w:numFmt w:val="bullet"/>
      <w:lvlText w:val=""/>
      <w:lvlJc w:val="left"/>
      <w:pPr>
        <w:tabs>
          <w:tab w:val="num" w:pos="3240"/>
        </w:tabs>
        <w:ind w:left="3240" w:hanging="360"/>
      </w:pPr>
      <w:rPr>
        <w:rFonts w:ascii="Symbol" w:hAnsi="Symbol" w:hint="default"/>
      </w:rPr>
    </w:lvl>
    <w:lvl w:ilvl="4" w:tplc="04220003" w:tentative="1">
      <w:start w:val="1"/>
      <w:numFmt w:val="bullet"/>
      <w:lvlText w:val="o"/>
      <w:lvlJc w:val="left"/>
      <w:pPr>
        <w:tabs>
          <w:tab w:val="num" w:pos="3960"/>
        </w:tabs>
        <w:ind w:left="3960" w:hanging="360"/>
      </w:pPr>
      <w:rPr>
        <w:rFonts w:ascii="Courier New" w:hAnsi="Courier New" w:cs="Courier New" w:hint="default"/>
      </w:rPr>
    </w:lvl>
    <w:lvl w:ilvl="5" w:tplc="04220005" w:tentative="1">
      <w:start w:val="1"/>
      <w:numFmt w:val="bullet"/>
      <w:lvlText w:val=""/>
      <w:lvlJc w:val="left"/>
      <w:pPr>
        <w:tabs>
          <w:tab w:val="num" w:pos="4680"/>
        </w:tabs>
        <w:ind w:left="4680" w:hanging="360"/>
      </w:pPr>
      <w:rPr>
        <w:rFonts w:ascii="Wingdings" w:hAnsi="Wingdings" w:hint="default"/>
      </w:rPr>
    </w:lvl>
    <w:lvl w:ilvl="6" w:tplc="04220001" w:tentative="1">
      <w:start w:val="1"/>
      <w:numFmt w:val="bullet"/>
      <w:lvlText w:val=""/>
      <w:lvlJc w:val="left"/>
      <w:pPr>
        <w:tabs>
          <w:tab w:val="num" w:pos="5400"/>
        </w:tabs>
        <w:ind w:left="5400" w:hanging="360"/>
      </w:pPr>
      <w:rPr>
        <w:rFonts w:ascii="Symbol" w:hAnsi="Symbol" w:hint="default"/>
      </w:rPr>
    </w:lvl>
    <w:lvl w:ilvl="7" w:tplc="04220003" w:tentative="1">
      <w:start w:val="1"/>
      <w:numFmt w:val="bullet"/>
      <w:lvlText w:val="o"/>
      <w:lvlJc w:val="left"/>
      <w:pPr>
        <w:tabs>
          <w:tab w:val="num" w:pos="6120"/>
        </w:tabs>
        <w:ind w:left="6120" w:hanging="360"/>
      </w:pPr>
      <w:rPr>
        <w:rFonts w:ascii="Courier New" w:hAnsi="Courier New" w:cs="Courier New" w:hint="default"/>
      </w:rPr>
    </w:lvl>
    <w:lvl w:ilvl="8" w:tplc="04220005" w:tentative="1">
      <w:start w:val="1"/>
      <w:numFmt w:val="bullet"/>
      <w:lvlText w:val=""/>
      <w:lvlJc w:val="left"/>
      <w:pPr>
        <w:tabs>
          <w:tab w:val="num" w:pos="6840"/>
        </w:tabs>
        <w:ind w:left="6840" w:hanging="360"/>
      </w:pPr>
      <w:rPr>
        <w:rFonts w:ascii="Wingdings" w:hAnsi="Wingdings" w:hint="default"/>
      </w:rPr>
    </w:lvl>
  </w:abstractNum>
  <w:abstractNum w:abstractNumId="2">
    <w:nsid w:val="776956A5"/>
    <w:multiLevelType w:val="hybridMultilevel"/>
    <w:tmpl w:val="8F46FA18"/>
    <w:lvl w:ilvl="0" w:tplc="BF940F54">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0"/>
    <w:lvlOverride w:ilvl="0">
      <w:lvl w:ilvl="0">
        <w:start w:val="65535"/>
        <w:numFmt w:val="bullet"/>
        <w:lvlText w:val="-"/>
        <w:legacy w:legacy="1" w:legacySpace="0" w:legacyIndent="173"/>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166"/>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221"/>
        <w:lvlJc w:val="left"/>
        <w:rPr>
          <w:rFonts w:ascii="Times New Roman" w:hAnsi="Times New Roman" w:cs="Times New Roman" w:hint="default"/>
        </w:rPr>
      </w:lvl>
    </w:lvlOverride>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18434"/>
  </w:hdrShapeDefaults>
  <w:footnotePr>
    <w:footnote w:id="-1"/>
    <w:footnote w:id="0"/>
  </w:footnotePr>
  <w:endnotePr>
    <w:endnote w:id="-1"/>
    <w:endnote w:id="0"/>
  </w:endnotePr>
  <w:compat>
    <w:useFELayout/>
  </w:compat>
  <w:rsids>
    <w:rsidRoot w:val="00CF1A78"/>
    <w:rsid w:val="00006D62"/>
    <w:rsid w:val="000078C5"/>
    <w:rsid w:val="00024FB2"/>
    <w:rsid w:val="00055AE5"/>
    <w:rsid w:val="00064D64"/>
    <w:rsid w:val="0006535D"/>
    <w:rsid w:val="000728BD"/>
    <w:rsid w:val="00083FD1"/>
    <w:rsid w:val="000A1B4D"/>
    <w:rsid w:val="000A36A5"/>
    <w:rsid w:val="000B4A12"/>
    <w:rsid w:val="000C3CC4"/>
    <w:rsid w:val="000C789C"/>
    <w:rsid w:val="000E533F"/>
    <w:rsid w:val="000F07A6"/>
    <w:rsid w:val="00103615"/>
    <w:rsid w:val="00112F4B"/>
    <w:rsid w:val="00122375"/>
    <w:rsid w:val="00127605"/>
    <w:rsid w:val="001315A9"/>
    <w:rsid w:val="0013753E"/>
    <w:rsid w:val="001517A7"/>
    <w:rsid w:val="00153ECE"/>
    <w:rsid w:val="00162AEA"/>
    <w:rsid w:val="001677B7"/>
    <w:rsid w:val="0018180C"/>
    <w:rsid w:val="00194E11"/>
    <w:rsid w:val="00196125"/>
    <w:rsid w:val="00197319"/>
    <w:rsid w:val="001976E2"/>
    <w:rsid w:val="001B142B"/>
    <w:rsid w:val="001B2681"/>
    <w:rsid w:val="001B6C8E"/>
    <w:rsid w:val="001B7DD6"/>
    <w:rsid w:val="001C7677"/>
    <w:rsid w:val="001D320C"/>
    <w:rsid w:val="001D5FB6"/>
    <w:rsid w:val="001E3E2F"/>
    <w:rsid w:val="00205B1C"/>
    <w:rsid w:val="00214C82"/>
    <w:rsid w:val="00223DF8"/>
    <w:rsid w:val="00230BB1"/>
    <w:rsid w:val="002411C4"/>
    <w:rsid w:val="002462FA"/>
    <w:rsid w:val="00251B05"/>
    <w:rsid w:val="002525D2"/>
    <w:rsid w:val="00253DDC"/>
    <w:rsid w:val="00254487"/>
    <w:rsid w:val="002550D2"/>
    <w:rsid w:val="00263C23"/>
    <w:rsid w:val="002664D5"/>
    <w:rsid w:val="002A400A"/>
    <w:rsid w:val="002A5067"/>
    <w:rsid w:val="002A5B5C"/>
    <w:rsid w:val="002A6A70"/>
    <w:rsid w:val="002B0208"/>
    <w:rsid w:val="002B600A"/>
    <w:rsid w:val="002D6E40"/>
    <w:rsid w:val="002E4ED7"/>
    <w:rsid w:val="002F18A6"/>
    <w:rsid w:val="003022B0"/>
    <w:rsid w:val="00315F89"/>
    <w:rsid w:val="00323375"/>
    <w:rsid w:val="00336CF7"/>
    <w:rsid w:val="00340A71"/>
    <w:rsid w:val="00350A49"/>
    <w:rsid w:val="003556A9"/>
    <w:rsid w:val="00360617"/>
    <w:rsid w:val="0037176E"/>
    <w:rsid w:val="00373054"/>
    <w:rsid w:val="00373ABB"/>
    <w:rsid w:val="0037583D"/>
    <w:rsid w:val="003848C8"/>
    <w:rsid w:val="0039003D"/>
    <w:rsid w:val="00390AA0"/>
    <w:rsid w:val="00391E6E"/>
    <w:rsid w:val="003A52E3"/>
    <w:rsid w:val="003A665C"/>
    <w:rsid w:val="003B7940"/>
    <w:rsid w:val="003E5457"/>
    <w:rsid w:val="003E5E3B"/>
    <w:rsid w:val="003E74E7"/>
    <w:rsid w:val="003F01DF"/>
    <w:rsid w:val="003F7DCE"/>
    <w:rsid w:val="0040513B"/>
    <w:rsid w:val="00406D11"/>
    <w:rsid w:val="0040705F"/>
    <w:rsid w:val="004077E6"/>
    <w:rsid w:val="00415C22"/>
    <w:rsid w:val="00422FB3"/>
    <w:rsid w:val="00426FBC"/>
    <w:rsid w:val="00434AC8"/>
    <w:rsid w:val="00435AE5"/>
    <w:rsid w:val="0043639D"/>
    <w:rsid w:val="00446D3B"/>
    <w:rsid w:val="00447D3D"/>
    <w:rsid w:val="00450F6F"/>
    <w:rsid w:val="004612DE"/>
    <w:rsid w:val="00462582"/>
    <w:rsid w:val="004633E2"/>
    <w:rsid w:val="0046690E"/>
    <w:rsid w:val="00485784"/>
    <w:rsid w:val="00491D85"/>
    <w:rsid w:val="00495E7F"/>
    <w:rsid w:val="004B4F50"/>
    <w:rsid w:val="004C31D0"/>
    <w:rsid w:val="004C7F58"/>
    <w:rsid w:val="004D2E76"/>
    <w:rsid w:val="004E1B09"/>
    <w:rsid w:val="004E5C89"/>
    <w:rsid w:val="0050722C"/>
    <w:rsid w:val="005165F8"/>
    <w:rsid w:val="00525CB6"/>
    <w:rsid w:val="005514CE"/>
    <w:rsid w:val="0055337E"/>
    <w:rsid w:val="005637F4"/>
    <w:rsid w:val="00567E88"/>
    <w:rsid w:val="00574650"/>
    <w:rsid w:val="005806D8"/>
    <w:rsid w:val="00586DB0"/>
    <w:rsid w:val="005A69BA"/>
    <w:rsid w:val="005B3A07"/>
    <w:rsid w:val="005C0B5C"/>
    <w:rsid w:val="005C14EF"/>
    <w:rsid w:val="005D1294"/>
    <w:rsid w:val="005D3F19"/>
    <w:rsid w:val="005E4229"/>
    <w:rsid w:val="006175CB"/>
    <w:rsid w:val="00622AA1"/>
    <w:rsid w:val="00643132"/>
    <w:rsid w:val="00650A7C"/>
    <w:rsid w:val="00651CBC"/>
    <w:rsid w:val="0065357C"/>
    <w:rsid w:val="006557AE"/>
    <w:rsid w:val="00661459"/>
    <w:rsid w:val="00670E87"/>
    <w:rsid w:val="0067798D"/>
    <w:rsid w:val="00680127"/>
    <w:rsid w:val="00683731"/>
    <w:rsid w:val="00683A38"/>
    <w:rsid w:val="0068634A"/>
    <w:rsid w:val="006864F5"/>
    <w:rsid w:val="00687541"/>
    <w:rsid w:val="00687763"/>
    <w:rsid w:val="00696B83"/>
    <w:rsid w:val="006B04EC"/>
    <w:rsid w:val="006B0DE0"/>
    <w:rsid w:val="006B4AD8"/>
    <w:rsid w:val="006C0D99"/>
    <w:rsid w:val="006C348D"/>
    <w:rsid w:val="006D0503"/>
    <w:rsid w:val="006D09FA"/>
    <w:rsid w:val="006D1CB1"/>
    <w:rsid w:val="006F1827"/>
    <w:rsid w:val="006F1B45"/>
    <w:rsid w:val="006F52D2"/>
    <w:rsid w:val="00717A83"/>
    <w:rsid w:val="00725A33"/>
    <w:rsid w:val="00727450"/>
    <w:rsid w:val="00734D14"/>
    <w:rsid w:val="00736145"/>
    <w:rsid w:val="00742E73"/>
    <w:rsid w:val="0074785C"/>
    <w:rsid w:val="00750F3D"/>
    <w:rsid w:val="00752D4B"/>
    <w:rsid w:val="00770FF0"/>
    <w:rsid w:val="00774E16"/>
    <w:rsid w:val="00782683"/>
    <w:rsid w:val="0078599E"/>
    <w:rsid w:val="007A0502"/>
    <w:rsid w:val="007B533E"/>
    <w:rsid w:val="007B5E62"/>
    <w:rsid w:val="007E0311"/>
    <w:rsid w:val="007E2205"/>
    <w:rsid w:val="007E3F3F"/>
    <w:rsid w:val="007E7E0D"/>
    <w:rsid w:val="007F0CD8"/>
    <w:rsid w:val="0080177F"/>
    <w:rsid w:val="008150CE"/>
    <w:rsid w:val="008250D7"/>
    <w:rsid w:val="00836412"/>
    <w:rsid w:val="00845625"/>
    <w:rsid w:val="0086423D"/>
    <w:rsid w:val="008657B3"/>
    <w:rsid w:val="00877D13"/>
    <w:rsid w:val="0088201D"/>
    <w:rsid w:val="008855CB"/>
    <w:rsid w:val="00892F70"/>
    <w:rsid w:val="00894CF7"/>
    <w:rsid w:val="008A3A41"/>
    <w:rsid w:val="008B3291"/>
    <w:rsid w:val="008B4263"/>
    <w:rsid w:val="008C1B91"/>
    <w:rsid w:val="008C1F6B"/>
    <w:rsid w:val="00902296"/>
    <w:rsid w:val="009058E2"/>
    <w:rsid w:val="00906E81"/>
    <w:rsid w:val="00913289"/>
    <w:rsid w:val="00924490"/>
    <w:rsid w:val="00925815"/>
    <w:rsid w:val="009271EE"/>
    <w:rsid w:val="00935788"/>
    <w:rsid w:val="009443EA"/>
    <w:rsid w:val="00954849"/>
    <w:rsid w:val="00967BC3"/>
    <w:rsid w:val="009854F2"/>
    <w:rsid w:val="00992AD5"/>
    <w:rsid w:val="009940C8"/>
    <w:rsid w:val="009B1069"/>
    <w:rsid w:val="009B1416"/>
    <w:rsid w:val="009B76A8"/>
    <w:rsid w:val="009C145B"/>
    <w:rsid w:val="009C1FED"/>
    <w:rsid w:val="009C2319"/>
    <w:rsid w:val="009C4194"/>
    <w:rsid w:val="009E5B0A"/>
    <w:rsid w:val="00A076E8"/>
    <w:rsid w:val="00A142EE"/>
    <w:rsid w:val="00A173A9"/>
    <w:rsid w:val="00A35D35"/>
    <w:rsid w:val="00A40022"/>
    <w:rsid w:val="00A42FAD"/>
    <w:rsid w:val="00A436E7"/>
    <w:rsid w:val="00A45552"/>
    <w:rsid w:val="00A46E7D"/>
    <w:rsid w:val="00A74F27"/>
    <w:rsid w:val="00A7552D"/>
    <w:rsid w:val="00A83C95"/>
    <w:rsid w:val="00AA058C"/>
    <w:rsid w:val="00AC0EDE"/>
    <w:rsid w:val="00AC7A80"/>
    <w:rsid w:val="00AD5155"/>
    <w:rsid w:val="00AE299D"/>
    <w:rsid w:val="00AF337D"/>
    <w:rsid w:val="00AF494E"/>
    <w:rsid w:val="00B0325B"/>
    <w:rsid w:val="00B2003A"/>
    <w:rsid w:val="00B26333"/>
    <w:rsid w:val="00B34DBB"/>
    <w:rsid w:val="00B6146A"/>
    <w:rsid w:val="00B70E58"/>
    <w:rsid w:val="00B77704"/>
    <w:rsid w:val="00B801A8"/>
    <w:rsid w:val="00B9533A"/>
    <w:rsid w:val="00BB62D0"/>
    <w:rsid w:val="00BC6B78"/>
    <w:rsid w:val="00BD3C7E"/>
    <w:rsid w:val="00BD43A8"/>
    <w:rsid w:val="00BD6773"/>
    <w:rsid w:val="00BE356A"/>
    <w:rsid w:val="00BE3CC9"/>
    <w:rsid w:val="00BF4DB6"/>
    <w:rsid w:val="00C14F22"/>
    <w:rsid w:val="00C20925"/>
    <w:rsid w:val="00C21A29"/>
    <w:rsid w:val="00C33475"/>
    <w:rsid w:val="00C33CB7"/>
    <w:rsid w:val="00C343A1"/>
    <w:rsid w:val="00C402C9"/>
    <w:rsid w:val="00C403DE"/>
    <w:rsid w:val="00C4160A"/>
    <w:rsid w:val="00C52D81"/>
    <w:rsid w:val="00C62965"/>
    <w:rsid w:val="00C66034"/>
    <w:rsid w:val="00C70D33"/>
    <w:rsid w:val="00C80440"/>
    <w:rsid w:val="00C812B0"/>
    <w:rsid w:val="00C869FD"/>
    <w:rsid w:val="00C97866"/>
    <w:rsid w:val="00CA3840"/>
    <w:rsid w:val="00CB701E"/>
    <w:rsid w:val="00CC1D4D"/>
    <w:rsid w:val="00CD54B8"/>
    <w:rsid w:val="00CF1A78"/>
    <w:rsid w:val="00D03650"/>
    <w:rsid w:val="00D06E0A"/>
    <w:rsid w:val="00D52652"/>
    <w:rsid w:val="00D526A7"/>
    <w:rsid w:val="00D5457B"/>
    <w:rsid w:val="00D5540F"/>
    <w:rsid w:val="00D576F0"/>
    <w:rsid w:val="00D70CF1"/>
    <w:rsid w:val="00D71D9B"/>
    <w:rsid w:val="00D74EB6"/>
    <w:rsid w:val="00D75577"/>
    <w:rsid w:val="00D803E5"/>
    <w:rsid w:val="00D848CA"/>
    <w:rsid w:val="00D938FA"/>
    <w:rsid w:val="00DA3474"/>
    <w:rsid w:val="00DA5821"/>
    <w:rsid w:val="00DA6081"/>
    <w:rsid w:val="00DC3B07"/>
    <w:rsid w:val="00DC3C0A"/>
    <w:rsid w:val="00DD128D"/>
    <w:rsid w:val="00DD65E8"/>
    <w:rsid w:val="00DF3B8E"/>
    <w:rsid w:val="00E0197D"/>
    <w:rsid w:val="00E04D61"/>
    <w:rsid w:val="00E14C8C"/>
    <w:rsid w:val="00E25F49"/>
    <w:rsid w:val="00E26AE8"/>
    <w:rsid w:val="00E37B72"/>
    <w:rsid w:val="00E515E2"/>
    <w:rsid w:val="00E53A7C"/>
    <w:rsid w:val="00E77C50"/>
    <w:rsid w:val="00E82D41"/>
    <w:rsid w:val="00E830E5"/>
    <w:rsid w:val="00E83239"/>
    <w:rsid w:val="00E8437A"/>
    <w:rsid w:val="00E871C9"/>
    <w:rsid w:val="00E916D7"/>
    <w:rsid w:val="00E940CE"/>
    <w:rsid w:val="00EA752E"/>
    <w:rsid w:val="00EB1610"/>
    <w:rsid w:val="00EB49F5"/>
    <w:rsid w:val="00ED31DB"/>
    <w:rsid w:val="00ED7198"/>
    <w:rsid w:val="00ED71E6"/>
    <w:rsid w:val="00ED7DBA"/>
    <w:rsid w:val="00EF2AF4"/>
    <w:rsid w:val="00EF36A3"/>
    <w:rsid w:val="00EF71A3"/>
    <w:rsid w:val="00EF7B30"/>
    <w:rsid w:val="00F04C6A"/>
    <w:rsid w:val="00F152B6"/>
    <w:rsid w:val="00F258BC"/>
    <w:rsid w:val="00F32E2B"/>
    <w:rsid w:val="00F3333A"/>
    <w:rsid w:val="00F4159D"/>
    <w:rsid w:val="00F47005"/>
    <w:rsid w:val="00F67150"/>
    <w:rsid w:val="00F9516D"/>
    <w:rsid w:val="00FC270F"/>
    <w:rsid w:val="00FD2C10"/>
    <w:rsid w:val="00FD3098"/>
    <w:rsid w:val="00FE6C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rules v:ext="edit">
        <o:r id="V:Rule9" type="connector" idref="#AutoShape 1236"/>
        <o:r id="V:Rule10" type="connector" idref="#AutoShape 1230"/>
        <o:r id="V:Rule11" type="connector" idref="#AutoShape 1226"/>
        <o:r id="V:Rule12" type="connector" idref="#AutoShape 1238"/>
        <o:r id="V:Rule13" type="connector" idref="#AutoShape 1228"/>
        <o:r id="V:Rule14" type="connector" idref="#AutoShape 1239"/>
        <o:r id="V:Rule15" type="connector" idref="#AutoShape 1237"/>
        <o:r id="V:Rule16" type="connector" idref="#AutoShape 12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6DB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5357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
    <w:name w:val="Абзац списка1"/>
    <w:basedOn w:val="a"/>
    <w:link w:val="ListParagraphChar"/>
    <w:qFormat/>
    <w:rsid w:val="00406D11"/>
    <w:pPr>
      <w:spacing w:after="0" w:line="240" w:lineRule="auto"/>
      <w:ind w:left="720"/>
      <w:contextualSpacing/>
    </w:pPr>
    <w:rPr>
      <w:rFonts w:ascii="Times New Roman" w:eastAsia="Calibri" w:hAnsi="Times New Roman" w:cs="Times New Roman"/>
      <w:sz w:val="24"/>
      <w:szCs w:val="24"/>
    </w:rPr>
  </w:style>
  <w:style w:type="character" w:customStyle="1" w:styleId="ListParagraphChar">
    <w:name w:val="List Paragraph Char"/>
    <w:link w:val="1"/>
    <w:locked/>
    <w:rsid w:val="00406D11"/>
    <w:rPr>
      <w:rFonts w:ascii="Times New Roman" w:eastAsia="Calibri" w:hAnsi="Times New Roman" w:cs="Times New Roman"/>
      <w:sz w:val="24"/>
      <w:szCs w:val="24"/>
      <w:lang w:val="uk-UA"/>
    </w:rPr>
  </w:style>
  <w:style w:type="paragraph" w:customStyle="1" w:styleId="10">
    <w:name w:val="Обычный1"/>
    <w:rsid w:val="0006535D"/>
    <w:pPr>
      <w:widowControl w:val="0"/>
      <w:spacing w:after="0" w:line="300" w:lineRule="auto"/>
      <w:ind w:firstLine="680"/>
      <w:jc w:val="both"/>
    </w:pPr>
    <w:rPr>
      <w:rFonts w:ascii="Times New Roman" w:eastAsia="Times New Roman" w:hAnsi="Times New Roman" w:cs="Times New Roman"/>
      <w:snapToGrid w:val="0"/>
      <w:sz w:val="24"/>
      <w:szCs w:val="20"/>
      <w:lang w:eastAsia="ru-RU"/>
    </w:rPr>
  </w:style>
  <w:style w:type="paragraph" w:styleId="a4">
    <w:name w:val="Balloon Text"/>
    <w:basedOn w:val="a"/>
    <w:link w:val="a5"/>
    <w:uiPriority w:val="99"/>
    <w:semiHidden/>
    <w:unhideWhenUsed/>
    <w:rsid w:val="00CC1D4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C1D4D"/>
    <w:rPr>
      <w:rFonts w:ascii="Tahoma" w:hAnsi="Tahoma" w:cs="Tahoma"/>
      <w:sz w:val="16"/>
      <w:szCs w:val="16"/>
      <w:lang w:val="uk-UA"/>
    </w:rPr>
  </w:style>
  <w:style w:type="paragraph" w:styleId="a6">
    <w:name w:val="header"/>
    <w:basedOn w:val="a"/>
    <w:link w:val="a7"/>
    <w:uiPriority w:val="99"/>
    <w:unhideWhenUsed/>
    <w:rsid w:val="0074785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4785C"/>
    <w:rPr>
      <w:lang w:val="uk-UA"/>
    </w:rPr>
  </w:style>
  <w:style w:type="paragraph" w:styleId="a8">
    <w:name w:val="footer"/>
    <w:basedOn w:val="a"/>
    <w:link w:val="a9"/>
    <w:uiPriority w:val="99"/>
    <w:semiHidden/>
    <w:unhideWhenUsed/>
    <w:rsid w:val="0074785C"/>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74785C"/>
    <w:rPr>
      <w:lang w:val="uk-UA"/>
    </w:rPr>
  </w:style>
  <w:style w:type="paragraph" w:styleId="aa">
    <w:name w:val="List Paragraph"/>
    <w:basedOn w:val="a"/>
    <w:uiPriority w:val="34"/>
    <w:qFormat/>
    <w:rsid w:val="00650A7C"/>
    <w:pPr>
      <w:ind w:left="720"/>
      <w:contextualSpacing/>
    </w:pPr>
  </w:style>
  <w:style w:type="paragraph" w:styleId="ab">
    <w:name w:val="footnote text"/>
    <w:basedOn w:val="a"/>
    <w:link w:val="ac"/>
    <w:rsid w:val="0080177F"/>
    <w:rPr>
      <w:rFonts w:ascii="Calibri" w:eastAsia="Times New Roman" w:hAnsi="Calibri" w:cs="Times New Roman"/>
      <w:sz w:val="20"/>
      <w:szCs w:val="20"/>
    </w:rPr>
  </w:style>
  <w:style w:type="character" w:customStyle="1" w:styleId="ac">
    <w:name w:val="Текст сноски Знак"/>
    <w:basedOn w:val="a0"/>
    <w:link w:val="ab"/>
    <w:rsid w:val="0080177F"/>
    <w:rPr>
      <w:rFonts w:ascii="Calibri" w:eastAsia="Times New Roman" w:hAnsi="Calibri" w:cs="Times New Roman"/>
      <w:sz w:val="20"/>
      <w:szCs w:val="20"/>
    </w:rPr>
  </w:style>
  <w:style w:type="character" w:styleId="ad">
    <w:name w:val="footnote reference"/>
    <w:rsid w:val="0080177F"/>
    <w:rPr>
      <w:vertAlign w:val="superscript"/>
    </w:rPr>
  </w:style>
  <w:style w:type="character" w:styleId="ae">
    <w:name w:val="Hyperlink"/>
    <w:basedOn w:val="a0"/>
    <w:uiPriority w:val="99"/>
    <w:unhideWhenUsed/>
    <w:rsid w:val="00D576F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5357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
    <w:name w:val="Абзац списка1"/>
    <w:basedOn w:val="a"/>
    <w:link w:val="ListParagraphChar"/>
    <w:qFormat/>
    <w:rsid w:val="00406D11"/>
    <w:pPr>
      <w:spacing w:after="0" w:line="240" w:lineRule="auto"/>
      <w:ind w:left="720"/>
      <w:contextualSpacing/>
    </w:pPr>
    <w:rPr>
      <w:rFonts w:ascii="Times New Roman" w:eastAsia="Calibri" w:hAnsi="Times New Roman" w:cs="Times New Roman"/>
      <w:sz w:val="24"/>
      <w:szCs w:val="24"/>
    </w:rPr>
  </w:style>
  <w:style w:type="character" w:customStyle="1" w:styleId="ListParagraphChar">
    <w:name w:val="List Paragraph Char"/>
    <w:link w:val="1"/>
    <w:locked/>
    <w:rsid w:val="00406D11"/>
    <w:rPr>
      <w:rFonts w:ascii="Times New Roman" w:eastAsia="Calibri" w:hAnsi="Times New Roman" w:cs="Times New Roman"/>
      <w:sz w:val="24"/>
      <w:szCs w:val="24"/>
      <w:lang w:val="uk-UA"/>
    </w:rPr>
  </w:style>
  <w:style w:type="paragraph" w:customStyle="1" w:styleId="10">
    <w:name w:val="Обычный1"/>
    <w:rsid w:val="0006535D"/>
    <w:pPr>
      <w:widowControl w:val="0"/>
      <w:spacing w:after="0" w:line="300" w:lineRule="auto"/>
      <w:ind w:firstLine="680"/>
      <w:jc w:val="both"/>
    </w:pPr>
    <w:rPr>
      <w:rFonts w:ascii="Times New Roman" w:eastAsia="Times New Roman" w:hAnsi="Times New Roman" w:cs="Times New Roman"/>
      <w:snapToGrid w:val="0"/>
      <w:sz w:val="24"/>
      <w:szCs w:val="20"/>
      <w:lang w:eastAsia="ru-RU"/>
    </w:rPr>
  </w:style>
  <w:style w:type="paragraph" w:styleId="a4">
    <w:name w:val="Balloon Text"/>
    <w:basedOn w:val="a"/>
    <w:link w:val="a5"/>
    <w:uiPriority w:val="99"/>
    <w:semiHidden/>
    <w:unhideWhenUsed/>
    <w:rsid w:val="00CC1D4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C1D4D"/>
    <w:rPr>
      <w:rFonts w:ascii="Tahoma" w:hAnsi="Tahoma" w:cs="Tahoma"/>
      <w:sz w:val="16"/>
      <w:szCs w:val="16"/>
      <w:lang w:val="uk-UA"/>
    </w:rPr>
  </w:style>
  <w:style w:type="paragraph" w:styleId="a6">
    <w:name w:val="header"/>
    <w:basedOn w:val="a"/>
    <w:link w:val="a7"/>
    <w:uiPriority w:val="99"/>
    <w:unhideWhenUsed/>
    <w:rsid w:val="0074785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4785C"/>
    <w:rPr>
      <w:lang w:val="uk-UA"/>
    </w:rPr>
  </w:style>
  <w:style w:type="paragraph" w:styleId="a8">
    <w:name w:val="footer"/>
    <w:basedOn w:val="a"/>
    <w:link w:val="a9"/>
    <w:uiPriority w:val="99"/>
    <w:semiHidden/>
    <w:unhideWhenUsed/>
    <w:rsid w:val="0074785C"/>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74785C"/>
    <w:rPr>
      <w:lang w:val="uk-UA"/>
    </w:rPr>
  </w:style>
  <w:style w:type="paragraph" w:styleId="aa">
    <w:name w:val="List Paragraph"/>
    <w:basedOn w:val="a"/>
    <w:uiPriority w:val="34"/>
    <w:qFormat/>
    <w:rsid w:val="00650A7C"/>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naftogaz.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1A9BCB-B115-43F0-B6D2-958EEE9D8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22</Pages>
  <Words>8653</Words>
  <Characters>49323</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7</cp:revision>
  <cp:lastPrinted>2015-12-16T19:21:00Z</cp:lastPrinted>
  <dcterms:created xsi:type="dcterms:W3CDTF">2015-12-16T19:22:00Z</dcterms:created>
  <dcterms:modified xsi:type="dcterms:W3CDTF">2015-12-16T21:48:00Z</dcterms:modified>
</cp:coreProperties>
</file>