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A3" w:rsidRPr="00B85D13" w:rsidRDefault="00B85D13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  <w:r w:rsidRPr="00B85D13">
        <w:rPr>
          <w:rFonts w:ascii="Times New Roman" w:hAnsi="Times New Roman" w:cs="Times New Roman"/>
          <w:sz w:val="28"/>
          <w:szCs w:val="28"/>
        </w:rPr>
        <w:t>Голові Науково-методичної ради,</w:t>
      </w:r>
    </w:p>
    <w:p w:rsidR="00B85D13" w:rsidRPr="00B85D13" w:rsidRDefault="00B85D13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  <w:r w:rsidRPr="00B85D13">
        <w:rPr>
          <w:rFonts w:ascii="Times New Roman" w:hAnsi="Times New Roman" w:cs="Times New Roman"/>
          <w:sz w:val="28"/>
          <w:szCs w:val="28"/>
        </w:rPr>
        <w:t>проректору з науково-педагогічної роботи</w:t>
      </w:r>
    </w:p>
    <w:p w:rsidR="00B85D13" w:rsidRPr="00B85D13" w:rsidRDefault="00B85D13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  <w:r w:rsidRPr="00B85D13">
        <w:rPr>
          <w:rFonts w:ascii="Times New Roman" w:hAnsi="Times New Roman" w:cs="Times New Roman"/>
          <w:sz w:val="28"/>
          <w:szCs w:val="28"/>
        </w:rPr>
        <w:t>Колоту А.М.</w:t>
      </w:r>
    </w:p>
    <w:p w:rsidR="00B85D13" w:rsidRDefault="00B85D13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</w:p>
    <w:p w:rsidR="00B85D13" w:rsidRDefault="00B85D13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</w:p>
    <w:p w:rsidR="00B85D13" w:rsidRPr="007F4E6E" w:rsidRDefault="007F4E6E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B85D13" w:rsidRDefault="00B85D13" w:rsidP="00F312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розглянути на засіданні Науково-методичної ради рукопис ___</w:t>
      </w:r>
      <w:r w:rsidR="00F312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B0790" w:rsidRPr="00C45846" w:rsidRDefault="00B85D13" w:rsidP="008B07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B07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B07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B0790" w:rsidRPr="00C45846">
        <w:rPr>
          <w:rFonts w:ascii="Times New Roman" w:hAnsi="Times New Roman" w:cs="Times New Roman"/>
        </w:rPr>
        <w:t>(вид навчального видання та його назва)</w:t>
      </w:r>
    </w:p>
    <w:p w:rsidR="008B0790" w:rsidRDefault="008B0790" w:rsidP="00B85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312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85D13" w:rsidRDefault="00D11D1B" w:rsidP="00B85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його рекомендації до видання</w:t>
      </w:r>
      <w:r w:rsidR="00B85D13">
        <w:rPr>
          <w:rFonts w:ascii="Times New Roman" w:hAnsi="Times New Roman" w:cs="Times New Roman"/>
          <w:sz w:val="28"/>
          <w:szCs w:val="28"/>
        </w:rPr>
        <w:t>.</w:t>
      </w:r>
    </w:p>
    <w:p w:rsidR="008B0790" w:rsidRDefault="008B0790" w:rsidP="008B07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роботи: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друк.арк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790" w:rsidRPr="006603C5" w:rsidRDefault="008B0790" w:rsidP="00B85D1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10E7A" w:rsidRDefault="00B30878" w:rsidP="003D081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а</w:t>
      </w:r>
      <w:r w:rsidR="00B10E7A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а (авторів)</w:t>
      </w:r>
      <w:r w:rsidR="00B10E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360"/>
        <w:gridCol w:w="3610"/>
        <w:gridCol w:w="1559"/>
        <w:gridCol w:w="1417"/>
        <w:gridCol w:w="3828"/>
      </w:tblGrid>
      <w:tr w:rsidR="00B10E7A" w:rsidTr="005405FE">
        <w:tc>
          <w:tcPr>
            <w:tcW w:w="360" w:type="dxa"/>
          </w:tcPr>
          <w:p w:rsid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vAlign w:val="center"/>
          </w:tcPr>
          <w:p w:rsidR="00B10E7A" w:rsidRDefault="00B10E7A" w:rsidP="0054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7A">
              <w:rPr>
                <w:rFonts w:ascii="Times New Roman" w:hAnsi="Times New Roman" w:cs="Times New Roman"/>
                <w:sz w:val="28"/>
                <w:szCs w:val="28"/>
              </w:rPr>
              <w:t>Прізвище та</w:t>
            </w:r>
          </w:p>
          <w:p w:rsidR="00B10E7A" w:rsidRPr="00B10E7A" w:rsidRDefault="00B10E7A" w:rsidP="0054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7A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</w:p>
        </w:tc>
        <w:tc>
          <w:tcPr>
            <w:tcW w:w="1559" w:type="dxa"/>
            <w:vAlign w:val="center"/>
          </w:tcPr>
          <w:p w:rsidR="00B10E7A" w:rsidRPr="00B10E7A" w:rsidRDefault="00B10E7A" w:rsidP="0054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7A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417" w:type="dxa"/>
            <w:vAlign w:val="center"/>
          </w:tcPr>
          <w:p w:rsidR="00B10E7A" w:rsidRPr="00B10E7A" w:rsidRDefault="00B10E7A" w:rsidP="0054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7A">
              <w:rPr>
                <w:rFonts w:ascii="Times New Roman" w:hAnsi="Times New Roman" w:cs="Times New Roman"/>
                <w:sz w:val="28"/>
                <w:szCs w:val="28"/>
              </w:rPr>
              <w:t>Вчене звання</w:t>
            </w:r>
          </w:p>
        </w:tc>
        <w:tc>
          <w:tcPr>
            <w:tcW w:w="3828" w:type="dxa"/>
            <w:vAlign w:val="center"/>
          </w:tcPr>
          <w:p w:rsidR="00B10E7A" w:rsidRPr="00B10E7A" w:rsidRDefault="00B10E7A" w:rsidP="0054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7A">
              <w:rPr>
                <w:rFonts w:ascii="Times New Roman" w:hAnsi="Times New Roman" w:cs="Times New Roman"/>
                <w:sz w:val="28"/>
                <w:szCs w:val="28"/>
              </w:rPr>
              <w:t>Назва кафедри</w:t>
            </w:r>
          </w:p>
        </w:tc>
      </w:tr>
      <w:tr w:rsidR="00B10E7A" w:rsidTr="00480FB4">
        <w:tc>
          <w:tcPr>
            <w:tcW w:w="360" w:type="dxa"/>
          </w:tcPr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</w:tcPr>
          <w:p w:rsid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7A" w:rsidTr="00480FB4">
        <w:tc>
          <w:tcPr>
            <w:tcW w:w="360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7A" w:rsidTr="00480FB4">
        <w:tc>
          <w:tcPr>
            <w:tcW w:w="360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0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E7A" w:rsidRPr="006603C5" w:rsidRDefault="00B10E7A" w:rsidP="00B85D1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F312E7" w:rsidRDefault="00F312E7" w:rsidP="00B85D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Вказана робота підготовле</w:t>
      </w:r>
      <w:r w:rsidR="00B85D13">
        <w:rPr>
          <w:rFonts w:ascii="Times New Roman" w:hAnsi="Times New Roman" w:cs="Times New Roman"/>
          <w:sz w:val="28"/>
          <w:szCs w:val="28"/>
        </w:rPr>
        <w:t>на відповідно до</w:t>
      </w:r>
      <w:r w:rsidR="005405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463"/>
      </w:tblGrid>
      <w:tr w:rsidR="00F312E7" w:rsidTr="005405FE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F312E7" w:rsidRDefault="00F312E7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2E7" w:rsidRDefault="00F312E7" w:rsidP="00F3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«Тематичного п</w:t>
            </w:r>
            <w:r w:rsidR="00D11D1B">
              <w:rPr>
                <w:rFonts w:ascii="Times New Roman" w:hAnsi="Times New Roman" w:cs="Times New Roman"/>
                <w:sz w:val="28"/>
                <w:szCs w:val="28"/>
              </w:rPr>
              <w:t>лану видання 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літератури на 201_ рік»</w:t>
            </w:r>
          </w:p>
        </w:tc>
      </w:tr>
      <w:tr w:rsidR="005405FE" w:rsidTr="005405FE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5FE" w:rsidRPr="005405FE" w:rsidRDefault="005405FE" w:rsidP="00B85D1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5405FE" w:rsidRPr="005405FE" w:rsidRDefault="005405FE" w:rsidP="00F312E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312E7" w:rsidTr="005405F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7" w:rsidRDefault="00F312E7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2E7" w:rsidRDefault="005405FE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дозволу проректора (ректора)</w:t>
            </w:r>
          </w:p>
        </w:tc>
      </w:tr>
      <w:tr w:rsidR="005405FE" w:rsidTr="005405FE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5FE" w:rsidRPr="005405FE" w:rsidRDefault="005405FE" w:rsidP="00B85D1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5405FE" w:rsidRPr="005405FE" w:rsidRDefault="005405FE" w:rsidP="00B85D1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312E7" w:rsidTr="005405FE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F312E7" w:rsidRDefault="00F312E7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2E7" w:rsidRDefault="006603C5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F312E7" w:rsidRPr="006603C5" w:rsidRDefault="006603C5" w:rsidP="006603C5">
      <w:pPr>
        <w:spacing w:after="0"/>
        <w:ind w:firstLine="851"/>
        <w:jc w:val="center"/>
        <w:rPr>
          <w:rFonts w:ascii="Times New Roman" w:hAnsi="Times New Roman" w:cs="Times New Roman"/>
          <w:sz w:val="14"/>
          <w:szCs w:val="14"/>
        </w:rPr>
      </w:pPr>
      <w:r w:rsidRPr="006603C5">
        <w:rPr>
          <w:rFonts w:ascii="Times New Roman" w:hAnsi="Times New Roman" w:cs="Times New Roman"/>
          <w:sz w:val="14"/>
          <w:szCs w:val="14"/>
        </w:rPr>
        <w:t>(вказати іншу підставу)</w:t>
      </w:r>
    </w:p>
    <w:p w:rsidR="006603C5" w:rsidRDefault="006603C5" w:rsidP="003D081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7622" w:rsidRPr="00B10E7A" w:rsidRDefault="003378DB" w:rsidP="003D081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2430D">
        <w:rPr>
          <w:rFonts w:ascii="Times New Roman" w:hAnsi="Times New Roman" w:cs="Times New Roman"/>
          <w:sz w:val="28"/>
          <w:szCs w:val="28"/>
        </w:rPr>
        <w:t xml:space="preserve">Рукопис має </w:t>
      </w:r>
      <w:r w:rsidR="00CC646E">
        <w:rPr>
          <w:rFonts w:ascii="Times New Roman" w:hAnsi="Times New Roman" w:cs="Times New Roman"/>
          <w:sz w:val="28"/>
          <w:szCs w:val="28"/>
        </w:rPr>
        <w:t>наступні</w:t>
      </w:r>
      <w:r w:rsidR="008B0790" w:rsidRPr="0002430D">
        <w:rPr>
          <w:rFonts w:ascii="Times New Roman" w:hAnsi="Times New Roman" w:cs="Times New Roman"/>
          <w:sz w:val="28"/>
          <w:szCs w:val="28"/>
        </w:rPr>
        <w:t xml:space="preserve"> </w:t>
      </w:r>
      <w:r w:rsidRPr="0002430D">
        <w:rPr>
          <w:rFonts w:ascii="Times New Roman" w:hAnsi="Times New Roman" w:cs="Times New Roman"/>
          <w:sz w:val="28"/>
          <w:szCs w:val="28"/>
        </w:rPr>
        <w:t>супровідні документи</w:t>
      </w:r>
      <w:r w:rsidR="00C71418" w:rsidRPr="000243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383"/>
      </w:tblGrid>
      <w:tr w:rsidR="0002430D" w:rsidRPr="00B10E7A" w:rsidTr="003E2084">
        <w:tc>
          <w:tcPr>
            <w:tcW w:w="675" w:type="dxa"/>
          </w:tcPr>
          <w:p w:rsidR="0002430D" w:rsidRPr="00B10E7A" w:rsidRDefault="0002430D" w:rsidP="003E2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02430D" w:rsidRPr="00B10E7A" w:rsidRDefault="0002430D" w:rsidP="00B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Витяг з протоколу засідання кафедри</w:t>
            </w:r>
          </w:p>
        </w:tc>
        <w:tc>
          <w:tcPr>
            <w:tcW w:w="1383" w:type="dxa"/>
          </w:tcPr>
          <w:p w:rsidR="0002430D" w:rsidRPr="00B10E7A" w:rsidRDefault="00CE3E82" w:rsidP="00CE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sz w:val="24"/>
                <w:szCs w:val="24"/>
              </w:rPr>
              <w:object w:dxaOrig="46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35pt;height:19.35pt" o:ole="">
                  <v:imagedata r:id="rId5" o:title=""/>
                </v:shape>
                <o:OLEObject Type="Embed" ProgID="PBrush" ShapeID="_x0000_i1025" DrawAspect="Content" ObjectID="_1616834681" r:id="rId6"/>
              </w:object>
            </w:r>
          </w:p>
        </w:tc>
      </w:tr>
      <w:tr w:rsidR="00CE3E82" w:rsidRPr="00B10E7A" w:rsidTr="003E2084">
        <w:tc>
          <w:tcPr>
            <w:tcW w:w="675" w:type="dxa"/>
          </w:tcPr>
          <w:p w:rsidR="00CE3E82" w:rsidRPr="00B10E7A" w:rsidRDefault="00CE3E82" w:rsidP="003E2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E3E82" w:rsidRPr="00B10E7A" w:rsidRDefault="00CE3E82" w:rsidP="00D1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Висновок редакційної колегії</w:t>
            </w:r>
            <w:r w:rsidR="00D11D1B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навчально-наукових інститутів, факультетів, кафедр іноземних мов та Інституту бізнес освіти Державного вищого навчального закладу «Київський національний економічний університет імені Вадима Гетьмана», </w:t>
            </w: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 xml:space="preserve"> щод</w:t>
            </w:r>
            <w:r w:rsidR="00D11D1B">
              <w:rPr>
                <w:rFonts w:ascii="Times New Roman" w:hAnsi="Times New Roman" w:cs="Times New Roman"/>
                <w:sz w:val="24"/>
                <w:szCs w:val="24"/>
              </w:rPr>
              <w:t>о рекомендації рукопису до видання</w:t>
            </w: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 xml:space="preserve"> із вказівкою на його </w:t>
            </w:r>
            <w:r w:rsidR="00D11D1B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відповідність робочій </w:t>
            </w: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D1B">
              <w:rPr>
                <w:rFonts w:ascii="Times New Roman" w:hAnsi="Times New Roman" w:cs="Times New Roman"/>
                <w:sz w:val="24"/>
                <w:szCs w:val="24"/>
              </w:rPr>
              <w:t>програмі навчальній дисципліни</w:t>
            </w: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 xml:space="preserve"> та всім необхідним вимогам</w:t>
            </w:r>
          </w:p>
        </w:tc>
        <w:tc>
          <w:tcPr>
            <w:tcW w:w="1383" w:type="dxa"/>
          </w:tcPr>
          <w:p w:rsidR="003E2084" w:rsidRPr="00B10E7A" w:rsidRDefault="003E2084" w:rsidP="00EC1E33">
            <w:pPr>
              <w:jc w:val="center"/>
              <w:rPr>
                <w:sz w:val="24"/>
                <w:szCs w:val="24"/>
              </w:rPr>
            </w:pPr>
          </w:p>
          <w:p w:rsidR="00CE3E82" w:rsidRPr="00B10E7A" w:rsidRDefault="00CE3E82" w:rsidP="00E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sz w:val="24"/>
                <w:szCs w:val="24"/>
              </w:rPr>
              <w:object w:dxaOrig="465" w:dyaOrig="390" w14:anchorId="3C5A5FCC">
                <v:shape id="_x0000_i1026" type="#_x0000_t75" style="width:23.35pt;height:19.35pt" o:ole="">
                  <v:imagedata r:id="rId5" o:title=""/>
                </v:shape>
                <o:OLEObject Type="Embed" ProgID="PBrush" ShapeID="_x0000_i1026" DrawAspect="Content" ObjectID="_1616834682" r:id="rId7"/>
              </w:object>
            </w:r>
          </w:p>
        </w:tc>
      </w:tr>
      <w:bookmarkEnd w:id="0"/>
      <w:tr w:rsidR="00CE3E82" w:rsidRPr="00B10E7A" w:rsidTr="003E2084">
        <w:tc>
          <w:tcPr>
            <w:tcW w:w="675" w:type="dxa"/>
          </w:tcPr>
          <w:p w:rsidR="00CE3E82" w:rsidRPr="00B10E7A" w:rsidRDefault="00CE3E82" w:rsidP="003E2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CE3E82" w:rsidRPr="00B10E7A" w:rsidRDefault="00CE3E82" w:rsidP="00CE3E82">
            <w:pPr>
              <w:pStyle w:val="1"/>
              <w:tabs>
                <w:tab w:val="left" w:pos="993"/>
              </w:tabs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B10E7A">
              <w:rPr>
                <w:rFonts w:ascii="Times New Roman" w:hAnsi="Times New Roman"/>
                <w:sz w:val="24"/>
                <w:szCs w:val="24"/>
              </w:rPr>
              <w:t>Дві зовнішні рецензії на роботу</w:t>
            </w:r>
          </w:p>
        </w:tc>
        <w:tc>
          <w:tcPr>
            <w:tcW w:w="1383" w:type="dxa"/>
          </w:tcPr>
          <w:p w:rsidR="00CE3E82" w:rsidRPr="00B10E7A" w:rsidRDefault="00CE3E82" w:rsidP="00E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sz w:val="24"/>
                <w:szCs w:val="24"/>
              </w:rPr>
              <w:object w:dxaOrig="465" w:dyaOrig="390" w14:anchorId="2F0194DE">
                <v:shape id="_x0000_i1027" type="#_x0000_t75" style="width:23.35pt;height:19.35pt" o:ole="">
                  <v:imagedata r:id="rId5" o:title=""/>
                </v:shape>
                <o:OLEObject Type="Embed" ProgID="PBrush" ShapeID="_x0000_i1027" DrawAspect="Content" ObjectID="_1616834683" r:id="rId8"/>
              </w:object>
            </w:r>
          </w:p>
        </w:tc>
      </w:tr>
      <w:tr w:rsidR="00CE3E82" w:rsidRPr="00B10E7A" w:rsidTr="003E2084">
        <w:tc>
          <w:tcPr>
            <w:tcW w:w="675" w:type="dxa"/>
          </w:tcPr>
          <w:p w:rsidR="00CE3E82" w:rsidRPr="00B10E7A" w:rsidRDefault="00CE3E82" w:rsidP="003E2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CE3E82" w:rsidRPr="00B10E7A" w:rsidRDefault="00CE3E82" w:rsidP="00B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Одну внутрішню рецензію на роботу</w:t>
            </w:r>
          </w:p>
        </w:tc>
        <w:tc>
          <w:tcPr>
            <w:tcW w:w="1383" w:type="dxa"/>
          </w:tcPr>
          <w:p w:rsidR="00CE3E82" w:rsidRPr="00B10E7A" w:rsidRDefault="00CE3E82" w:rsidP="00E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sz w:val="24"/>
                <w:szCs w:val="24"/>
              </w:rPr>
              <w:object w:dxaOrig="465" w:dyaOrig="390" w14:anchorId="6539E6AB">
                <v:shape id="_x0000_i1028" type="#_x0000_t75" style="width:23.35pt;height:19.35pt" o:ole="">
                  <v:imagedata r:id="rId5" o:title=""/>
                </v:shape>
                <o:OLEObject Type="Embed" ProgID="PBrush" ShapeID="_x0000_i1028" DrawAspect="Content" ObjectID="_1616834684" r:id="rId9"/>
              </w:object>
            </w:r>
          </w:p>
        </w:tc>
      </w:tr>
      <w:tr w:rsidR="00CE3E82" w:rsidRPr="00CE3E82" w:rsidTr="003E2084">
        <w:tc>
          <w:tcPr>
            <w:tcW w:w="675" w:type="dxa"/>
          </w:tcPr>
          <w:p w:rsidR="00CE3E82" w:rsidRPr="00CE3E82" w:rsidRDefault="00CE3E82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E2084" w:rsidRPr="00CE3E82" w:rsidRDefault="003E2084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E3E82" w:rsidRPr="00CE3E82" w:rsidRDefault="00CE3E82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82" w:rsidRPr="00CE3E82" w:rsidTr="003E2084">
        <w:tc>
          <w:tcPr>
            <w:tcW w:w="675" w:type="dxa"/>
          </w:tcPr>
          <w:p w:rsidR="00CE3E82" w:rsidRPr="00CE3E82" w:rsidRDefault="00CE3E82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E3E82" w:rsidRPr="00CE3E82" w:rsidRDefault="00CE3E82" w:rsidP="00F3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E2084" w:rsidRDefault="003E2084" w:rsidP="00EC1E33">
            <w:pPr>
              <w:jc w:val="center"/>
            </w:pPr>
          </w:p>
          <w:p w:rsidR="00CE3E82" w:rsidRPr="00CE3E82" w:rsidRDefault="00CE3E82" w:rsidP="00EC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82" w:rsidRDefault="00CE3E82" w:rsidP="00964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(співавтор)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(___________________)</w:t>
      </w:r>
    </w:p>
    <w:p w:rsidR="00964CF8" w:rsidRPr="00CE3E82" w:rsidRDefault="00CE3E82" w:rsidP="00CE3E82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E82">
        <w:rPr>
          <w:rFonts w:ascii="Times New Roman" w:hAnsi="Times New Roman" w:cs="Times New Roman"/>
        </w:rPr>
        <w:t>підпис</w:t>
      </w:r>
      <w:r w:rsidRPr="00CE3E82">
        <w:rPr>
          <w:rFonts w:ascii="Times New Roman" w:hAnsi="Times New Roman" w:cs="Times New Roman"/>
        </w:rPr>
        <w:tab/>
      </w:r>
      <w:r w:rsidRPr="00CE3E82">
        <w:rPr>
          <w:rFonts w:ascii="Times New Roman" w:hAnsi="Times New Roman" w:cs="Times New Roman"/>
        </w:rPr>
        <w:tab/>
      </w:r>
      <w:r w:rsidRPr="00CE3E82">
        <w:rPr>
          <w:rFonts w:ascii="Times New Roman" w:hAnsi="Times New Roman" w:cs="Times New Roman"/>
        </w:rPr>
        <w:tab/>
      </w:r>
      <w:r w:rsidRPr="00CE3E82">
        <w:rPr>
          <w:rFonts w:ascii="Times New Roman" w:hAnsi="Times New Roman" w:cs="Times New Roman"/>
        </w:rPr>
        <w:tab/>
      </w:r>
      <w:r w:rsidR="00964CF8" w:rsidRPr="00CE3E82">
        <w:rPr>
          <w:rFonts w:ascii="Times New Roman" w:hAnsi="Times New Roman" w:cs="Times New Roman"/>
        </w:rPr>
        <w:t xml:space="preserve">Прізвище </w:t>
      </w:r>
      <w:r>
        <w:rPr>
          <w:rFonts w:ascii="Times New Roman" w:hAnsi="Times New Roman" w:cs="Times New Roman"/>
        </w:rPr>
        <w:t>та ініціали</w:t>
      </w:r>
    </w:p>
    <w:sectPr w:rsidR="00964CF8" w:rsidRPr="00CE3E82" w:rsidSect="005E79E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F3CF1"/>
    <w:multiLevelType w:val="hybridMultilevel"/>
    <w:tmpl w:val="19C87184"/>
    <w:lvl w:ilvl="0" w:tplc="34923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57B5D"/>
    <w:multiLevelType w:val="hybridMultilevel"/>
    <w:tmpl w:val="50DEE6CE"/>
    <w:lvl w:ilvl="0" w:tplc="869A62F2">
      <w:numFmt w:val="bullet"/>
      <w:lvlText w:val="—"/>
      <w:lvlJc w:val="left"/>
      <w:pPr>
        <w:ind w:left="927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13"/>
    <w:rsid w:val="0002430D"/>
    <w:rsid w:val="000A52F0"/>
    <w:rsid w:val="000B01B2"/>
    <w:rsid w:val="000E4422"/>
    <w:rsid w:val="00117622"/>
    <w:rsid w:val="003378DB"/>
    <w:rsid w:val="003B0C2F"/>
    <w:rsid w:val="003D0813"/>
    <w:rsid w:val="003E2084"/>
    <w:rsid w:val="00410DD5"/>
    <w:rsid w:val="00474782"/>
    <w:rsid w:val="00480FB4"/>
    <w:rsid w:val="005405FE"/>
    <w:rsid w:val="005E79E1"/>
    <w:rsid w:val="006603C5"/>
    <w:rsid w:val="006911B4"/>
    <w:rsid w:val="007F4E6E"/>
    <w:rsid w:val="008A7CCD"/>
    <w:rsid w:val="008B0790"/>
    <w:rsid w:val="008D2456"/>
    <w:rsid w:val="00964CF8"/>
    <w:rsid w:val="00B10E7A"/>
    <w:rsid w:val="00B30878"/>
    <w:rsid w:val="00B85D13"/>
    <w:rsid w:val="00C45846"/>
    <w:rsid w:val="00C71418"/>
    <w:rsid w:val="00CC646E"/>
    <w:rsid w:val="00CE3E82"/>
    <w:rsid w:val="00D11D1B"/>
    <w:rsid w:val="00D152A3"/>
    <w:rsid w:val="00D542BF"/>
    <w:rsid w:val="00DD6858"/>
    <w:rsid w:val="00E155B6"/>
    <w:rsid w:val="00E60D1D"/>
    <w:rsid w:val="00EC4102"/>
    <w:rsid w:val="00ED4298"/>
    <w:rsid w:val="00F312E7"/>
    <w:rsid w:val="00F678D9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B9F6B-362D-418B-8D84-9A46A199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1176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2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KNEU</cp:lastModifiedBy>
  <cp:revision>2</cp:revision>
  <cp:lastPrinted>2013-11-22T12:05:00Z</cp:lastPrinted>
  <dcterms:created xsi:type="dcterms:W3CDTF">2019-04-15T08:58:00Z</dcterms:created>
  <dcterms:modified xsi:type="dcterms:W3CDTF">2019-04-15T08:58:00Z</dcterms:modified>
</cp:coreProperties>
</file>