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74" w:rsidRDefault="00D91774" w:rsidP="00D91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bookmarkStart w:id="0" w:name="_GoBack"/>
      <w:r w:rsidRPr="00D91774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 xml:space="preserve">Шановні колеги та члени </w:t>
      </w:r>
    </w:p>
    <w:p w:rsidR="00D91774" w:rsidRPr="00D91774" w:rsidRDefault="00D91774" w:rsidP="00D91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</w:pPr>
      <w:r w:rsidRPr="00D91774">
        <w:rPr>
          <w:rFonts w:ascii="Times New Roman" w:eastAsia="Times New Roman" w:hAnsi="Times New Roman" w:cs="Times New Roman"/>
          <w:b/>
          <w:sz w:val="40"/>
          <w:szCs w:val="40"/>
          <w:lang w:eastAsia="uk-UA"/>
        </w:rPr>
        <w:t>Науково-методичної ради!</w:t>
      </w:r>
    </w:p>
    <w:p w:rsidR="00D91774" w:rsidRDefault="00D91774" w:rsidP="00D917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1774" w:rsidRDefault="00D91774" w:rsidP="00D917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91774" w:rsidRPr="00D91774" w:rsidRDefault="00D91774" w:rsidP="00D91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1774">
        <w:rPr>
          <w:rFonts w:ascii="Times New Roman" w:eastAsia="Times New Roman" w:hAnsi="Times New Roman" w:cs="Times New Roman"/>
          <w:sz w:val="32"/>
          <w:szCs w:val="32"/>
          <w:lang w:eastAsia="uk-UA"/>
        </w:rPr>
        <w:t>Запрошуємо вас на засідання Науково-мет</w:t>
      </w:r>
      <w:r w:rsidR="0017489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одичної ради, яке відбудеться </w:t>
      </w:r>
      <w:r w:rsidR="0017489A" w:rsidRPr="00DF6E13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>12</w:t>
      </w:r>
      <w:r w:rsidRPr="00DF6E13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 xml:space="preserve"> </w:t>
      </w:r>
      <w:r w:rsidR="0017489A" w:rsidRPr="00DF6E13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>грудня</w:t>
      </w:r>
      <w:r w:rsidRPr="00DF6E13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 xml:space="preserve"> 2013 року</w:t>
      </w:r>
      <w:r w:rsidRPr="00D91774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в</w:t>
      </w:r>
      <w:r w:rsidRPr="00D91774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Конференц-залі першого корпусу університету (</w:t>
      </w:r>
      <w:hyperlink r:id="rId6" w:history="1">
        <w:r w:rsidRPr="00D9177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проспект Перемоги, 54/1</w:t>
        </w:r>
      </w:hyperlink>
      <w:r w:rsidRPr="00D91774">
        <w:rPr>
          <w:rFonts w:ascii="Times New Roman" w:eastAsia="Times New Roman" w:hAnsi="Times New Roman" w:cs="Times New Roman"/>
          <w:sz w:val="32"/>
          <w:szCs w:val="32"/>
          <w:lang w:eastAsia="uk-UA"/>
        </w:rPr>
        <w:t>).</w:t>
      </w:r>
    </w:p>
    <w:p w:rsidR="00D91774" w:rsidRDefault="00D91774" w:rsidP="00D917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D91774" w:rsidRDefault="00D91774" w:rsidP="00D917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D91774">
        <w:rPr>
          <w:rFonts w:ascii="Times New Roman" w:eastAsia="Times New Roman" w:hAnsi="Times New Roman" w:cs="Times New Roman"/>
          <w:sz w:val="32"/>
          <w:szCs w:val="32"/>
          <w:lang w:eastAsia="uk-UA"/>
        </w:rPr>
        <w:t>Початок засідання о 14.00.</w:t>
      </w:r>
    </w:p>
    <w:bookmarkEnd w:id="0"/>
    <w:p w:rsidR="00DF6E13" w:rsidRDefault="00DF6E13" w:rsidP="00D917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7E05A5" w:rsidRDefault="007E05A5" w:rsidP="00D917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7E05A5" w:rsidRPr="007E6C55" w:rsidRDefault="007E05A5" w:rsidP="007E0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55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7E05A5" w:rsidRPr="007E6C55" w:rsidRDefault="007E05A5" w:rsidP="007E0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55">
        <w:rPr>
          <w:rFonts w:ascii="Times New Roman" w:hAnsi="Times New Roman" w:cs="Times New Roman"/>
          <w:b/>
          <w:sz w:val="28"/>
          <w:szCs w:val="28"/>
        </w:rPr>
        <w:t xml:space="preserve">засідання Науково-методичної ради </w:t>
      </w:r>
    </w:p>
    <w:p w:rsidR="007E05A5" w:rsidRPr="007E6C55" w:rsidRDefault="007E05A5" w:rsidP="007E0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55">
        <w:rPr>
          <w:rFonts w:ascii="Times New Roman" w:hAnsi="Times New Roman" w:cs="Times New Roman"/>
          <w:b/>
          <w:sz w:val="28"/>
          <w:szCs w:val="28"/>
        </w:rPr>
        <w:t xml:space="preserve">ДВНЗ «Київський національний економічний </w:t>
      </w:r>
    </w:p>
    <w:p w:rsidR="007E05A5" w:rsidRPr="007E6C55" w:rsidRDefault="007E05A5" w:rsidP="007E0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55">
        <w:rPr>
          <w:rFonts w:ascii="Times New Roman" w:hAnsi="Times New Roman" w:cs="Times New Roman"/>
          <w:b/>
          <w:sz w:val="28"/>
          <w:szCs w:val="28"/>
        </w:rPr>
        <w:t>університет імені Вадима Гетьмана»</w:t>
      </w:r>
    </w:p>
    <w:p w:rsidR="007E05A5" w:rsidRPr="007E6C55" w:rsidRDefault="007E05A5" w:rsidP="007E05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E6C5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2»</w:t>
      </w:r>
      <w:r w:rsidRPr="007E6C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грудня</w:t>
      </w:r>
      <w:r w:rsidRPr="007E6C55">
        <w:rPr>
          <w:rFonts w:ascii="Times New Roman" w:hAnsi="Times New Roman" w:cs="Times New Roman"/>
          <w:b/>
          <w:i/>
          <w:sz w:val="28"/>
          <w:szCs w:val="28"/>
        </w:rPr>
        <w:t xml:space="preserve"> 2013 року</w:t>
      </w:r>
    </w:p>
    <w:p w:rsidR="007E05A5" w:rsidRDefault="007E05A5" w:rsidP="007E0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5A5" w:rsidRDefault="007E05A5" w:rsidP="007E0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80"/>
      </w:tblGrid>
      <w:tr w:rsidR="007E05A5" w:rsidTr="001E6EE9">
        <w:tc>
          <w:tcPr>
            <w:tcW w:w="675" w:type="dxa"/>
          </w:tcPr>
          <w:p w:rsidR="007E05A5" w:rsidRPr="00ED6F06" w:rsidRDefault="007E05A5" w:rsidP="001E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F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180" w:type="dxa"/>
          </w:tcPr>
          <w:p w:rsidR="007E05A5" w:rsidRPr="00E57B33" w:rsidRDefault="007E05A5" w:rsidP="001E6E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Обговорення</w:t>
            </w:r>
            <w:r w:rsidRPr="00E57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пропозицій робочої групи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Науково-методичної ради з підготовки пропозицій </w:t>
            </w:r>
            <w:r w:rsidRPr="00E57B33">
              <w:rPr>
                <w:rFonts w:ascii="Times New Roman" w:hAnsi="Times New Roman" w:cs="Times New Roman"/>
                <w:b/>
                <w:sz w:val="28"/>
                <w:szCs w:val="28"/>
              </w:rPr>
              <w:t>щодо удосконалення організації навчального процесу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</w:t>
            </w:r>
            <w:r w:rsidRPr="00E57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навчально-методичного забезпечення розвитку заочної форми навчання.</w:t>
            </w:r>
          </w:p>
        </w:tc>
      </w:tr>
      <w:tr w:rsidR="007E05A5" w:rsidTr="001E6EE9">
        <w:tc>
          <w:tcPr>
            <w:tcW w:w="675" w:type="dxa"/>
          </w:tcPr>
          <w:p w:rsidR="007E05A5" w:rsidRPr="00ED6F06" w:rsidRDefault="007E05A5" w:rsidP="001E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0" w:type="dxa"/>
          </w:tcPr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Доповідачі – члени робочої групи: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Петюх Василь Миколайович</w:t>
            </w: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>заступник завідувача кафедри управління персоналом та економіки праці;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Васильков</w:t>
            </w:r>
            <w:proofErr w:type="spellEnd"/>
            <w:r w:rsidRPr="00C65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Володимир Георгійович</w:t>
            </w: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факультету економіки та управління, доцент кафедри економіки підприємств;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D4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Прохорова </w:t>
            </w:r>
            <w:proofErr w:type="spellStart"/>
            <w:r w:rsidRPr="00C65D4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Єлена</w:t>
            </w:r>
            <w:proofErr w:type="spellEnd"/>
            <w:r w:rsidRPr="00C65D4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Вікторівна</w:t>
            </w:r>
            <w:r w:rsidRPr="00C65D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завідувача кафедри стратегії підприємств;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Гребешкова</w:t>
            </w:r>
            <w:proofErr w:type="spellEnd"/>
            <w:r w:rsidRPr="00C65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Олена Миколаївна</w:t>
            </w: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факультету економіки та управління, доцент кафедри стратегії підприємств;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Ходакевич</w:t>
            </w:r>
            <w:proofErr w:type="spellEnd"/>
            <w:r w:rsidRPr="00C65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Сергій Іванович</w:t>
            </w: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декана кредитно-економічного факультету, доцент кафедри банківської справи;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Логущенко</w:t>
            </w:r>
            <w:proofErr w:type="spellEnd"/>
            <w:r w:rsidRPr="00C65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Інна Миколаївна</w:t>
            </w: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завідувачка лабораторії навчально-методичного відділу;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Костенко Ірина Анатоліївна</w:t>
            </w: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вищої категорії навчально-методичного відділу;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A5" w:rsidRPr="00C65D49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>голова НМР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  <w:r w:rsidRPr="00C65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65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Колот</w:t>
            </w:r>
            <w:proofErr w:type="spellEnd"/>
            <w:r w:rsidRPr="00C65D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Анатолій Михайлович</w:t>
            </w: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49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з науково-педагогічної роботи, професор, </w:t>
            </w:r>
            <w:proofErr w:type="spellStart"/>
            <w:r w:rsidRPr="00C65D49">
              <w:rPr>
                <w:rFonts w:ascii="Times New Roman" w:hAnsi="Times New Roman" w:cs="Times New Roman"/>
                <w:sz w:val="28"/>
                <w:szCs w:val="28"/>
              </w:rPr>
              <w:t>д.е.н</w:t>
            </w:r>
            <w:proofErr w:type="spellEnd"/>
            <w:r w:rsidRPr="00C65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5A5" w:rsidRDefault="007E05A5" w:rsidP="001E6E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7E05A5" w:rsidRPr="00ED6F06" w:rsidRDefault="007E05A5" w:rsidP="001E6E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7E05A5" w:rsidTr="001E6EE9">
        <w:tc>
          <w:tcPr>
            <w:tcW w:w="675" w:type="dxa"/>
          </w:tcPr>
          <w:p w:rsidR="007E05A5" w:rsidRPr="00ED6F06" w:rsidRDefault="007E05A5" w:rsidP="001E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9180" w:type="dxa"/>
            <w:vAlign w:val="center"/>
          </w:tcPr>
          <w:p w:rsidR="007E05A5" w:rsidRPr="00B82ADB" w:rsidRDefault="007E05A5" w:rsidP="001E6E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Досвід кафедри управління персоналом та економіки праці щодо і</w:t>
            </w:r>
            <w:r w:rsidRPr="00ED6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мплементаці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ї</w:t>
            </w:r>
            <w:r w:rsidRPr="00ED6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компетентнісного підходу в навчальний процес.</w:t>
            </w:r>
          </w:p>
        </w:tc>
      </w:tr>
      <w:tr w:rsidR="007E05A5" w:rsidTr="001E6EE9">
        <w:tc>
          <w:tcPr>
            <w:tcW w:w="675" w:type="dxa"/>
          </w:tcPr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7E05A5" w:rsidRDefault="007E05A5" w:rsidP="001E6E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Доповідачі: </w:t>
            </w:r>
            <w:r w:rsidRPr="002F7B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Петюх Василь Миколайович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</w:p>
          <w:p w:rsidR="007E05A5" w:rsidRPr="00ED6F06" w:rsidRDefault="007E05A5" w:rsidP="001E6E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D6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заступник завідувача кафедри управління </w:t>
            </w:r>
          </w:p>
          <w:p w:rsidR="007E05A5" w:rsidRDefault="007E05A5" w:rsidP="001E6E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D6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персоналом та економіки праці,</w:t>
            </w:r>
            <w:r w:rsidRPr="00ED6F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</w:t>
            </w:r>
            <w:r w:rsidRPr="00ED6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рофесор, </w:t>
            </w:r>
            <w:proofErr w:type="spellStart"/>
            <w:r w:rsidRPr="00ED6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к.е.н</w:t>
            </w:r>
            <w:proofErr w:type="spellEnd"/>
            <w:r w:rsidRPr="00ED6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7E05A5" w:rsidRDefault="007E05A5" w:rsidP="001E6E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F7BA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Кожан Тамара Олексіївна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</w:p>
          <w:p w:rsidR="007E05A5" w:rsidRPr="00ED6F06" w:rsidRDefault="007E05A5" w:rsidP="001E6E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доцент </w:t>
            </w:r>
            <w:r w:rsidRPr="00ED6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кафедри управління </w:t>
            </w:r>
          </w:p>
          <w:p w:rsidR="007E05A5" w:rsidRDefault="007E05A5" w:rsidP="001E6E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D6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персоналом та економіки праці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7E05A5" w:rsidRDefault="007E05A5" w:rsidP="001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A5" w:rsidTr="001E6EE9">
        <w:tc>
          <w:tcPr>
            <w:tcW w:w="675" w:type="dxa"/>
          </w:tcPr>
          <w:p w:rsidR="007E05A5" w:rsidRPr="00B42AFA" w:rsidRDefault="007E05A5" w:rsidP="001E6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2A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180" w:type="dxa"/>
          </w:tcPr>
          <w:p w:rsidR="007E05A5" w:rsidRPr="00B42AFA" w:rsidRDefault="007E05A5" w:rsidP="001E6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FA">
              <w:rPr>
                <w:rFonts w:ascii="Times New Roman" w:hAnsi="Times New Roman" w:cs="Times New Roman"/>
                <w:b/>
                <w:sz w:val="28"/>
                <w:szCs w:val="28"/>
              </w:rPr>
              <w:t>Різне:</w:t>
            </w:r>
          </w:p>
          <w:p w:rsidR="007E05A5" w:rsidRPr="00065906" w:rsidRDefault="007E05A5" w:rsidP="001E6EE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7E6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 рекомендацію до друку навчально-методичних видань:</w:t>
            </w:r>
          </w:p>
          <w:p w:rsidR="007E05A5" w:rsidRPr="00065906" w:rsidRDefault="007E05A5" w:rsidP="007E05A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практикуму </w:t>
            </w:r>
            <w:r w:rsidRPr="000659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09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Земельне та аграрне право</w:t>
            </w:r>
            <w:r w:rsidRPr="00065906">
              <w:rPr>
                <w:rFonts w:ascii="Times New Roman" w:hAnsi="Times New Roman" w:cs="Times New Roman"/>
                <w:sz w:val="28"/>
                <w:szCs w:val="28"/>
              </w:rPr>
              <w:t>», підготовленого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65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Літошенко</w:t>
            </w:r>
            <w:proofErr w:type="spellEnd"/>
            <w:r w:rsidRPr="00065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5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5906">
              <w:rPr>
                <w:rFonts w:ascii="Times New Roman" w:hAnsi="Times New Roman" w:cs="Times New Roman"/>
                <w:sz w:val="28"/>
                <w:szCs w:val="28"/>
              </w:rPr>
              <w:t xml:space="preserve">. кафедри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регулювання економіки</w:t>
            </w:r>
            <w:r w:rsidRPr="00065906">
              <w:rPr>
                <w:rFonts w:ascii="Times New Roman" w:hAnsi="Times New Roman" w:cs="Times New Roman"/>
                <w:sz w:val="28"/>
                <w:szCs w:val="28"/>
              </w:rPr>
              <w:t xml:space="preserve"> обсягом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5906">
              <w:rPr>
                <w:rFonts w:ascii="Times New Roman" w:hAnsi="Times New Roman" w:cs="Times New Roman"/>
                <w:sz w:val="28"/>
                <w:szCs w:val="28"/>
              </w:rPr>
              <w:t>,5 др.арк.;</w:t>
            </w:r>
          </w:p>
          <w:p w:rsidR="007E05A5" w:rsidRPr="00065906" w:rsidRDefault="007E05A5" w:rsidP="007E05A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практикуму «</w:t>
            </w:r>
            <w:r w:rsidRPr="00D83BD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Об’єктно-орієнтоване програмування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підготовленого професором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Бєгуном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кафедри інформаційного менеджменту</w:t>
            </w:r>
            <w:r w:rsidRPr="00065906">
              <w:rPr>
                <w:rFonts w:ascii="Times New Roman" w:hAnsi="Times New Roman" w:cs="Times New Roman"/>
                <w:sz w:val="28"/>
                <w:szCs w:val="28"/>
              </w:rPr>
              <w:t xml:space="preserve"> обсягом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5906">
              <w:rPr>
                <w:rFonts w:ascii="Times New Roman" w:hAnsi="Times New Roman" w:cs="Times New Roman"/>
                <w:sz w:val="28"/>
                <w:szCs w:val="28"/>
              </w:rPr>
              <w:t>,5 др.арк.;</w:t>
            </w:r>
          </w:p>
          <w:p w:rsidR="007E05A5" w:rsidRPr="0018526F" w:rsidRDefault="007E05A5" w:rsidP="007E05A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навчального посібника «Політична економія: тренінги», підготовленого доцентами кафедри політичної економії обліково-економічного факультету Дем’янчук О.О.,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 та Тищенко М.П. обсягом </w:t>
            </w:r>
            <w:r w:rsidRPr="00007CF8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др.арк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5A5" w:rsidRDefault="007E05A5" w:rsidP="001E6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A5" w:rsidRDefault="007E05A5" w:rsidP="001E6EE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7E6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затвердження робочих навчальних програм: </w:t>
            </w:r>
          </w:p>
          <w:p w:rsidR="007E05A5" w:rsidRDefault="007E05A5" w:rsidP="007E05A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>з дисципліни «</w:t>
            </w:r>
            <w:r w:rsidRPr="00693A3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Економіка державного сектору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» для студентів </w:t>
            </w:r>
            <w:r w:rsidRPr="00B42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курсу, галузі знань «Економіка і підприємництво», напряму підготовки 6501 «Економічна теорія», розробленої кафедрою макроеко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номіки та державного управління;</w:t>
            </w:r>
          </w:p>
          <w:p w:rsidR="007E05A5" w:rsidRDefault="007E05A5" w:rsidP="007E05A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93A3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Міжнародний менеджмент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» для студентів </w:t>
            </w:r>
            <w:r w:rsidRPr="00B42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курсу, галузі знань «Економіка і підприємництво»,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Міжнародна економіка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магістерська програма «Управління міжнародним бізнесом», 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розробленої кафедрою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міжнародного менеджменту;</w:t>
            </w:r>
          </w:p>
          <w:p w:rsidR="007E05A5" w:rsidRDefault="007E05A5" w:rsidP="007E05A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93A3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Міжнародний інноваційний менеджмент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» для студентів </w:t>
            </w:r>
            <w:r w:rsidRPr="00B42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курсу, галузі знань «Економіка і підприємництво»,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Міжнародна економіка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магістерська програма «Управління міжнародною конкурентоспроможністю», 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розробленої кафедрою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міжнародного менеджменту;</w:t>
            </w:r>
          </w:p>
          <w:p w:rsidR="007E05A5" w:rsidRDefault="007E05A5" w:rsidP="007E05A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93A3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Управлінська результативність в міжнародному бізнесі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» для студентів </w:t>
            </w:r>
            <w:r w:rsidRPr="00B42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курсу, галузі знань «Економіка і підприємництво»,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Міжнародна економіка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магістерська програма «Управління міжнародним бізнесом», 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розробленої кафедрою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міжнародного менеджменту;</w:t>
            </w:r>
          </w:p>
          <w:p w:rsidR="007E05A5" w:rsidRDefault="007E05A5" w:rsidP="007E05A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93A3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Глобальна економіка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» для студентів </w:t>
            </w:r>
            <w:r w:rsidRPr="00B42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курсу, галузі знань «Економіка і підприємництво»,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спеціальності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Міжнародна економіка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магістерська програма «Управління міжнародним бізнесом», </w:t>
            </w:r>
            <w:r w:rsidRPr="00B42AFA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розробленої кафедрою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міжнародного менеджменту.</w:t>
            </w:r>
          </w:p>
          <w:p w:rsidR="007E05A5" w:rsidRDefault="007E05A5" w:rsidP="001E6EE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A5" w:rsidRDefault="007E05A5" w:rsidP="001E6EE9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 </w:t>
            </w:r>
            <w:r w:rsidRPr="007E6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затвердження навчально-методичного комплексу: </w:t>
            </w:r>
          </w:p>
          <w:p w:rsidR="007E05A5" w:rsidRPr="002F7BA6" w:rsidRDefault="007E05A5" w:rsidP="007E05A5">
            <w:pPr>
              <w:pStyle w:val="a5"/>
              <w:numPr>
                <w:ilvl w:val="0"/>
                <w:numId w:val="3"/>
              </w:numPr>
              <w:ind w:left="3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920">
              <w:rPr>
                <w:rFonts w:ascii="Times New Roman" w:hAnsi="Times New Roman" w:cs="Times New Roman"/>
                <w:sz w:val="28"/>
                <w:szCs w:val="28"/>
              </w:rPr>
              <w:t>з магістерської програми «</w:t>
            </w:r>
            <w:r w:rsidRPr="00FB3E2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Інформаційно-аналітичне забезпечення управління економічним та людським розвитком</w:t>
            </w:r>
            <w:r w:rsidRPr="00283920">
              <w:rPr>
                <w:rFonts w:ascii="Times New Roman" w:hAnsi="Times New Roman" w:cs="Times New Roman"/>
                <w:sz w:val="28"/>
                <w:szCs w:val="28"/>
              </w:rPr>
              <w:t xml:space="preserve">», підготовленого кафедрою статистики для  галузі знань «Економіка і підприємництво», спеціальності 8506 «Прикладна статистика»; </w:t>
            </w:r>
          </w:p>
        </w:tc>
      </w:tr>
    </w:tbl>
    <w:p w:rsidR="007E05A5" w:rsidRPr="00D91774" w:rsidRDefault="007E05A5" w:rsidP="00D917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sectPr w:rsidR="007E05A5" w:rsidRPr="00D917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34C"/>
    <w:multiLevelType w:val="hybridMultilevel"/>
    <w:tmpl w:val="3F02AE7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0B6904"/>
    <w:multiLevelType w:val="hybridMultilevel"/>
    <w:tmpl w:val="6F267D8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E25A6"/>
    <w:multiLevelType w:val="hybridMultilevel"/>
    <w:tmpl w:val="886C2BC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84"/>
    <w:rsid w:val="0017489A"/>
    <w:rsid w:val="00257684"/>
    <w:rsid w:val="0061726D"/>
    <w:rsid w:val="007E05A5"/>
    <w:rsid w:val="00D152A3"/>
    <w:rsid w:val="00D542BF"/>
    <w:rsid w:val="00D91774"/>
    <w:rsid w:val="00DD6858"/>
    <w:rsid w:val="00DF6E13"/>
    <w:rsid w:val="00E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774"/>
    <w:rPr>
      <w:color w:val="0000FF"/>
      <w:u w:val="single"/>
    </w:rPr>
  </w:style>
  <w:style w:type="table" w:styleId="a4">
    <w:name w:val="Table Grid"/>
    <w:basedOn w:val="a1"/>
    <w:uiPriority w:val="59"/>
    <w:rsid w:val="00D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774"/>
    <w:rPr>
      <w:color w:val="0000FF"/>
      <w:u w:val="single"/>
    </w:rPr>
  </w:style>
  <w:style w:type="table" w:styleId="a4">
    <w:name w:val="Table Grid"/>
    <w:basedOn w:val="a1"/>
    <w:uiPriority w:val="59"/>
    <w:rsid w:val="00D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eu.edu.ua/ua/University_en/map/main_kor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2013-12-09T12:21:00Z</dcterms:created>
  <dcterms:modified xsi:type="dcterms:W3CDTF">2013-12-09T12:21:00Z</dcterms:modified>
</cp:coreProperties>
</file>