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774" w:rsidRDefault="00D91774" w:rsidP="00D91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uk-UA"/>
        </w:rPr>
      </w:pPr>
      <w:bookmarkStart w:id="0" w:name="_GoBack"/>
      <w:r w:rsidRPr="00D91774">
        <w:rPr>
          <w:rFonts w:ascii="Times New Roman" w:eastAsia="Times New Roman" w:hAnsi="Times New Roman" w:cs="Times New Roman"/>
          <w:b/>
          <w:sz w:val="40"/>
          <w:szCs w:val="40"/>
          <w:lang w:eastAsia="uk-UA"/>
        </w:rPr>
        <w:t xml:space="preserve">Шановні колеги та члени </w:t>
      </w:r>
    </w:p>
    <w:p w:rsidR="00D91774" w:rsidRPr="00D91774" w:rsidRDefault="00D91774" w:rsidP="00D91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uk-UA"/>
        </w:rPr>
      </w:pPr>
      <w:r w:rsidRPr="00D91774">
        <w:rPr>
          <w:rFonts w:ascii="Times New Roman" w:eastAsia="Times New Roman" w:hAnsi="Times New Roman" w:cs="Times New Roman"/>
          <w:b/>
          <w:sz w:val="40"/>
          <w:szCs w:val="40"/>
          <w:lang w:eastAsia="uk-UA"/>
        </w:rPr>
        <w:t>Науково-методичної ради!</w:t>
      </w:r>
    </w:p>
    <w:p w:rsidR="00D91774" w:rsidRDefault="00D91774" w:rsidP="00D917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91774" w:rsidRDefault="00D91774" w:rsidP="00D917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91774" w:rsidRPr="00D91774" w:rsidRDefault="00D91774" w:rsidP="00D917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eastAsia="uk-UA"/>
        </w:rPr>
      </w:pPr>
      <w:r w:rsidRPr="00D91774">
        <w:rPr>
          <w:rFonts w:ascii="Times New Roman" w:eastAsia="Times New Roman" w:hAnsi="Times New Roman" w:cs="Times New Roman"/>
          <w:sz w:val="32"/>
          <w:szCs w:val="32"/>
          <w:lang w:eastAsia="uk-UA"/>
        </w:rPr>
        <w:t>Запрошуємо вас на засідання Науково-мет</w:t>
      </w:r>
      <w:r w:rsidR="0017489A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одичної ради, яке відбудеться </w:t>
      </w:r>
      <w:r w:rsidR="0017489A" w:rsidRPr="00DF6E13">
        <w:rPr>
          <w:rFonts w:ascii="Times New Roman" w:eastAsia="Times New Roman" w:hAnsi="Times New Roman" w:cs="Times New Roman"/>
          <w:b/>
          <w:i/>
          <w:sz w:val="32"/>
          <w:szCs w:val="32"/>
          <w:lang w:eastAsia="uk-UA"/>
        </w:rPr>
        <w:t>12</w:t>
      </w:r>
      <w:r w:rsidRPr="00DF6E13">
        <w:rPr>
          <w:rFonts w:ascii="Times New Roman" w:eastAsia="Times New Roman" w:hAnsi="Times New Roman" w:cs="Times New Roman"/>
          <w:b/>
          <w:i/>
          <w:sz w:val="32"/>
          <w:szCs w:val="32"/>
          <w:lang w:eastAsia="uk-UA"/>
        </w:rPr>
        <w:t xml:space="preserve"> </w:t>
      </w:r>
      <w:r w:rsidR="0017489A" w:rsidRPr="00DF6E13">
        <w:rPr>
          <w:rFonts w:ascii="Times New Roman" w:eastAsia="Times New Roman" w:hAnsi="Times New Roman" w:cs="Times New Roman"/>
          <w:b/>
          <w:i/>
          <w:sz w:val="32"/>
          <w:szCs w:val="32"/>
          <w:lang w:eastAsia="uk-UA"/>
        </w:rPr>
        <w:t>грудня</w:t>
      </w:r>
      <w:r w:rsidRPr="00DF6E13">
        <w:rPr>
          <w:rFonts w:ascii="Times New Roman" w:eastAsia="Times New Roman" w:hAnsi="Times New Roman" w:cs="Times New Roman"/>
          <w:b/>
          <w:i/>
          <w:sz w:val="32"/>
          <w:szCs w:val="32"/>
          <w:lang w:eastAsia="uk-UA"/>
        </w:rPr>
        <w:t xml:space="preserve"> 2013 року</w:t>
      </w:r>
      <w:r w:rsidRPr="00D91774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uk-UA"/>
        </w:rPr>
        <w:t>в</w:t>
      </w:r>
      <w:r w:rsidRPr="00D91774">
        <w:rPr>
          <w:rFonts w:ascii="Times New Roman" w:eastAsia="Times New Roman" w:hAnsi="Times New Roman" w:cs="Times New Roman"/>
          <w:sz w:val="32"/>
          <w:szCs w:val="32"/>
          <w:lang w:eastAsia="uk-UA"/>
        </w:rPr>
        <w:t xml:space="preserve"> Конференц-залі першого корпусу університету (</w:t>
      </w:r>
      <w:hyperlink r:id="rId6" w:history="1">
        <w:r w:rsidRPr="00D91774">
          <w:rPr>
            <w:rStyle w:val="a3"/>
            <w:rFonts w:ascii="Times New Roman" w:hAnsi="Times New Roman" w:cs="Times New Roman"/>
            <w:color w:val="auto"/>
            <w:sz w:val="32"/>
            <w:szCs w:val="32"/>
            <w:u w:val="none"/>
          </w:rPr>
          <w:t>проспект Перемоги, 54/1</w:t>
        </w:r>
      </w:hyperlink>
      <w:r w:rsidRPr="00D91774">
        <w:rPr>
          <w:rFonts w:ascii="Times New Roman" w:eastAsia="Times New Roman" w:hAnsi="Times New Roman" w:cs="Times New Roman"/>
          <w:sz w:val="32"/>
          <w:szCs w:val="32"/>
          <w:lang w:eastAsia="uk-UA"/>
        </w:rPr>
        <w:t>).</w:t>
      </w:r>
    </w:p>
    <w:p w:rsidR="00D91774" w:rsidRDefault="00D91774" w:rsidP="00D917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32"/>
          <w:szCs w:val="32"/>
          <w:lang w:eastAsia="uk-UA"/>
        </w:rPr>
      </w:pPr>
    </w:p>
    <w:p w:rsidR="00D91774" w:rsidRDefault="00D91774" w:rsidP="00D917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32"/>
          <w:szCs w:val="32"/>
          <w:lang w:eastAsia="uk-UA"/>
        </w:rPr>
      </w:pPr>
      <w:r w:rsidRPr="00D91774">
        <w:rPr>
          <w:rFonts w:ascii="Times New Roman" w:eastAsia="Times New Roman" w:hAnsi="Times New Roman" w:cs="Times New Roman"/>
          <w:sz w:val="32"/>
          <w:szCs w:val="32"/>
          <w:lang w:eastAsia="uk-UA"/>
        </w:rPr>
        <w:t>Початок засідання о 14.00.</w:t>
      </w:r>
    </w:p>
    <w:bookmarkEnd w:id="0"/>
    <w:p w:rsidR="00DF6E13" w:rsidRDefault="00DF6E13" w:rsidP="00D917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32"/>
          <w:szCs w:val="32"/>
          <w:lang w:eastAsia="uk-UA"/>
        </w:rPr>
      </w:pPr>
    </w:p>
    <w:p w:rsidR="007E05A5" w:rsidRDefault="007E05A5" w:rsidP="00D917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32"/>
          <w:szCs w:val="32"/>
          <w:lang w:eastAsia="uk-UA"/>
        </w:rPr>
      </w:pPr>
    </w:p>
    <w:p w:rsidR="007E05A5" w:rsidRPr="007E6C55" w:rsidRDefault="007E05A5" w:rsidP="007E05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C55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7E05A5" w:rsidRPr="007E6C55" w:rsidRDefault="007E05A5" w:rsidP="007E05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C55">
        <w:rPr>
          <w:rFonts w:ascii="Times New Roman" w:hAnsi="Times New Roman" w:cs="Times New Roman"/>
          <w:b/>
          <w:sz w:val="28"/>
          <w:szCs w:val="28"/>
        </w:rPr>
        <w:t xml:space="preserve">засідання Науково-методичної ради </w:t>
      </w:r>
    </w:p>
    <w:p w:rsidR="007E05A5" w:rsidRPr="007E6C55" w:rsidRDefault="007E05A5" w:rsidP="007E05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C55">
        <w:rPr>
          <w:rFonts w:ascii="Times New Roman" w:hAnsi="Times New Roman" w:cs="Times New Roman"/>
          <w:b/>
          <w:sz w:val="28"/>
          <w:szCs w:val="28"/>
        </w:rPr>
        <w:t xml:space="preserve">ДВНЗ «Київський національний економічний </w:t>
      </w:r>
    </w:p>
    <w:p w:rsidR="007E05A5" w:rsidRPr="007E6C55" w:rsidRDefault="007E05A5" w:rsidP="007E05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C55">
        <w:rPr>
          <w:rFonts w:ascii="Times New Roman" w:hAnsi="Times New Roman" w:cs="Times New Roman"/>
          <w:b/>
          <w:sz w:val="28"/>
          <w:szCs w:val="28"/>
        </w:rPr>
        <w:t>університет імені Вадима Гетьмана»</w:t>
      </w:r>
    </w:p>
    <w:p w:rsidR="007E05A5" w:rsidRPr="007E6C55" w:rsidRDefault="007E05A5" w:rsidP="007E05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7E6C55">
        <w:rPr>
          <w:rFonts w:ascii="Times New Roman" w:hAnsi="Times New Roman" w:cs="Times New Roman"/>
          <w:b/>
          <w:i/>
          <w:sz w:val="28"/>
          <w:szCs w:val="28"/>
        </w:rPr>
        <w:t>1</w:t>
      </w:r>
      <w:r>
        <w:rPr>
          <w:rFonts w:ascii="Times New Roman" w:hAnsi="Times New Roman" w:cs="Times New Roman"/>
          <w:b/>
          <w:i/>
          <w:sz w:val="28"/>
          <w:szCs w:val="28"/>
        </w:rPr>
        <w:t>2»</w:t>
      </w:r>
      <w:r w:rsidRPr="007E6C5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грудня</w:t>
      </w:r>
      <w:r w:rsidRPr="007E6C55">
        <w:rPr>
          <w:rFonts w:ascii="Times New Roman" w:hAnsi="Times New Roman" w:cs="Times New Roman"/>
          <w:b/>
          <w:i/>
          <w:sz w:val="28"/>
          <w:szCs w:val="28"/>
        </w:rPr>
        <w:t xml:space="preserve"> 2013 року</w:t>
      </w:r>
    </w:p>
    <w:p w:rsidR="007E05A5" w:rsidRDefault="007E05A5" w:rsidP="007E05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05A5" w:rsidRDefault="007E05A5" w:rsidP="007E05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180"/>
      </w:tblGrid>
      <w:tr w:rsidR="007E05A5" w:rsidTr="001E6EE9">
        <w:tc>
          <w:tcPr>
            <w:tcW w:w="675" w:type="dxa"/>
          </w:tcPr>
          <w:p w:rsidR="007E05A5" w:rsidRPr="00ED6F06" w:rsidRDefault="007E05A5" w:rsidP="001E6E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F0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180" w:type="dxa"/>
          </w:tcPr>
          <w:p w:rsidR="007E05A5" w:rsidRPr="00E57B33" w:rsidRDefault="007E05A5" w:rsidP="001E6EE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Обговорення</w:t>
            </w:r>
            <w:r w:rsidRPr="00E57B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пропозицій робочої групи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Науково-методичної ради з підготовки пропозицій </w:t>
            </w:r>
            <w:r w:rsidRPr="00E57B33">
              <w:rPr>
                <w:rFonts w:ascii="Times New Roman" w:hAnsi="Times New Roman" w:cs="Times New Roman"/>
                <w:b/>
                <w:sz w:val="28"/>
                <w:szCs w:val="28"/>
              </w:rPr>
              <w:t>щодо удосконалення організації навчального процесу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</w:t>
            </w:r>
            <w:r w:rsidRPr="00E57B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навчально-методичного забезпечення розвитку заочної форми навчання.</w:t>
            </w:r>
          </w:p>
        </w:tc>
      </w:tr>
      <w:tr w:rsidR="007E05A5" w:rsidTr="001E6EE9">
        <w:tc>
          <w:tcPr>
            <w:tcW w:w="675" w:type="dxa"/>
          </w:tcPr>
          <w:p w:rsidR="007E05A5" w:rsidRPr="00ED6F06" w:rsidRDefault="007E05A5" w:rsidP="001E6E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80" w:type="dxa"/>
          </w:tcPr>
          <w:p w:rsidR="007E05A5" w:rsidRDefault="007E05A5" w:rsidP="001E6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D49">
              <w:rPr>
                <w:rFonts w:ascii="Times New Roman" w:hAnsi="Times New Roman" w:cs="Times New Roman"/>
                <w:sz w:val="28"/>
                <w:szCs w:val="28"/>
              </w:rPr>
              <w:t xml:space="preserve">Доповідачі – члени робочої групи: </w:t>
            </w:r>
          </w:p>
          <w:p w:rsidR="007E05A5" w:rsidRDefault="007E05A5" w:rsidP="001E6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D4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Петюх Василь Миколайович</w:t>
            </w:r>
            <w:r w:rsidRPr="00C65D4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05A5" w:rsidRDefault="007E05A5" w:rsidP="001E6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D49">
              <w:rPr>
                <w:rFonts w:ascii="Times New Roman" w:hAnsi="Times New Roman" w:cs="Times New Roman"/>
                <w:sz w:val="28"/>
                <w:szCs w:val="28"/>
              </w:rPr>
              <w:t>заступник завідувача кафедри управління персоналом та економіки праці;</w:t>
            </w:r>
          </w:p>
          <w:p w:rsidR="007E05A5" w:rsidRDefault="007E05A5" w:rsidP="001E6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5D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Васильков</w:t>
            </w:r>
            <w:proofErr w:type="spellEnd"/>
            <w:r w:rsidRPr="00C65D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Володимир Георгійович</w:t>
            </w:r>
            <w:r w:rsidRPr="00C65D4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05A5" w:rsidRDefault="007E05A5" w:rsidP="001E6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D49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декана факультету економіки та управління, доцент кафедри економіки підприємств; </w:t>
            </w:r>
          </w:p>
          <w:p w:rsidR="007E05A5" w:rsidRDefault="007E05A5" w:rsidP="001E6E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65D4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Прохорова </w:t>
            </w:r>
            <w:proofErr w:type="spellStart"/>
            <w:r w:rsidRPr="00C65D4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Єлена</w:t>
            </w:r>
            <w:proofErr w:type="spellEnd"/>
            <w:r w:rsidRPr="00C65D4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Вікторівна</w:t>
            </w:r>
            <w:r w:rsidRPr="00C65D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</w:p>
          <w:p w:rsidR="007E05A5" w:rsidRDefault="007E05A5" w:rsidP="001E6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D49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завідувача кафедри стратегії підприємств; </w:t>
            </w:r>
          </w:p>
          <w:p w:rsidR="007E05A5" w:rsidRDefault="007E05A5" w:rsidP="001E6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5D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Гребешкова</w:t>
            </w:r>
            <w:proofErr w:type="spellEnd"/>
            <w:r w:rsidRPr="00C65D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Олена Миколаївна</w:t>
            </w:r>
            <w:r w:rsidRPr="00C65D4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05A5" w:rsidRDefault="007E05A5" w:rsidP="001E6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D49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декана факультету економіки та управління, доцент кафедри стратегії підприємств; </w:t>
            </w:r>
          </w:p>
          <w:p w:rsidR="007E05A5" w:rsidRDefault="007E05A5" w:rsidP="001E6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5D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Ходакевич</w:t>
            </w:r>
            <w:proofErr w:type="spellEnd"/>
            <w:r w:rsidRPr="00C65D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Сергій Іванович</w:t>
            </w:r>
            <w:r w:rsidRPr="00C65D4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05A5" w:rsidRDefault="007E05A5" w:rsidP="001E6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D49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декана кредитно-економічного факультету, доцент кафедри банківської справи; </w:t>
            </w:r>
          </w:p>
          <w:p w:rsidR="007E05A5" w:rsidRDefault="007E05A5" w:rsidP="001E6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5D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Логущенко</w:t>
            </w:r>
            <w:proofErr w:type="spellEnd"/>
            <w:r w:rsidRPr="00C65D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Інна Миколаївна</w:t>
            </w:r>
            <w:r w:rsidRPr="00C65D4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05A5" w:rsidRDefault="007E05A5" w:rsidP="001E6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D49"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завідувачка лабораторії навчально-методичного відділу; </w:t>
            </w:r>
          </w:p>
          <w:p w:rsidR="007E05A5" w:rsidRDefault="007E05A5" w:rsidP="001E6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D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Костенко Ірина Анатоліївна</w:t>
            </w:r>
            <w:r w:rsidRPr="00C65D4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05A5" w:rsidRDefault="007E05A5" w:rsidP="001E6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D49">
              <w:rPr>
                <w:rFonts w:ascii="Times New Roman" w:hAnsi="Times New Roman" w:cs="Times New Roman"/>
                <w:sz w:val="28"/>
                <w:szCs w:val="28"/>
              </w:rPr>
              <w:t xml:space="preserve">методист вищої категорії навчально-методичного відділу; </w:t>
            </w:r>
          </w:p>
          <w:p w:rsidR="007E05A5" w:rsidRDefault="007E05A5" w:rsidP="001E6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5A5" w:rsidRPr="00C65D49" w:rsidRDefault="007E05A5" w:rsidP="001E6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D49">
              <w:rPr>
                <w:rFonts w:ascii="Times New Roman" w:hAnsi="Times New Roman" w:cs="Times New Roman"/>
                <w:sz w:val="28"/>
                <w:szCs w:val="28"/>
              </w:rPr>
              <w:t>голова НМР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—</w:t>
            </w:r>
            <w:r w:rsidRPr="00C65D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C65D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Колот</w:t>
            </w:r>
            <w:proofErr w:type="spellEnd"/>
            <w:r w:rsidRPr="00C65D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Анатолій Михайлович</w:t>
            </w:r>
            <w:r w:rsidRPr="00C65D4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E05A5" w:rsidRDefault="007E05A5" w:rsidP="001E6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D49">
              <w:rPr>
                <w:rFonts w:ascii="Times New Roman" w:hAnsi="Times New Roman" w:cs="Times New Roman"/>
                <w:sz w:val="28"/>
                <w:szCs w:val="28"/>
              </w:rPr>
              <w:t xml:space="preserve">проректор з науково-педагогічної роботи, професор, </w:t>
            </w:r>
            <w:proofErr w:type="spellStart"/>
            <w:r w:rsidRPr="00C65D49">
              <w:rPr>
                <w:rFonts w:ascii="Times New Roman" w:hAnsi="Times New Roman" w:cs="Times New Roman"/>
                <w:sz w:val="28"/>
                <w:szCs w:val="28"/>
              </w:rPr>
              <w:t>д.е.н</w:t>
            </w:r>
            <w:proofErr w:type="spellEnd"/>
            <w:r w:rsidRPr="00C65D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E05A5" w:rsidRDefault="007E05A5" w:rsidP="001E6E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  <w:p w:rsidR="007E05A5" w:rsidRPr="00ED6F06" w:rsidRDefault="007E05A5" w:rsidP="001E6E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7E05A5" w:rsidTr="001E6EE9">
        <w:tc>
          <w:tcPr>
            <w:tcW w:w="675" w:type="dxa"/>
          </w:tcPr>
          <w:p w:rsidR="007E05A5" w:rsidRPr="00ED6F06" w:rsidRDefault="007E05A5" w:rsidP="001E6E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9180" w:type="dxa"/>
            <w:vAlign w:val="center"/>
          </w:tcPr>
          <w:p w:rsidR="007E05A5" w:rsidRPr="00B82ADB" w:rsidRDefault="007E05A5" w:rsidP="001E6EE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Досвід кафедри управління персоналом та економіки праці щодо і</w:t>
            </w:r>
            <w:r w:rsidRPr="00ED6F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мплементаці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ї</w:t>
            </w:r>
            <w:r w:rsidRPr="00ED6F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компетентнісного підходу в навчальний процес.</w:t>
            </w:r>
          </w:p>
        </w:tc>
      </w:tr>
      <w:tr w:rsidR="007E05A5" w:rsidTr="001E6EE9">
        <w:tc>
          <w:tcPr>
            <w:tcW w:w="675" w:type="dxa"/>
          </w:tcPr>
          <w:p w:rsidR="007E05A5" w:rsidRDefault="007E05A5" w:rsidP="001E6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0" w:type="dxa"/>
          </w:tcPr>
          <w:p w:rsidR="007E05A5" w:rsidRDefault="007E05A5" w:rsidP="001E6E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Доповідачі: </w:t>
            </w:r>
            <w:r w:rsidRPr="002F7BA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uk-UA"/>
              </w:rPr>
              <w:t>Петюх Василь Миколайович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</w:t>
            </w:r>
          </w:p>
          <w:p w:rsidR="007E05A5" w:rsidRPr="00ED6F06" w:rsidRDefault="007E05A5" w:rsidP="001E6EE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D6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заступник завідувача кафедри управління </w:t>
            </w:r>
          </w:p>
          <w:p w:rsidR="007E05A5" w:rsidRDefault="007E05A5" w:rsidP="001E6EE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D6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персоналом та економіки праці,</w:t>
            </w:r>
            <w:r w:rsidRPr="00ED6F0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</w:t>
            </w:r>
            <w:r w:rsidRPr="00ED6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рофесор, </w:t>
            </w:r>
            <w:proofErr w:type="spellStart"/>
            <w:r w:rsidRPr="00ED6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к.е.н</w:t>
            </w:r>
            <w:proofErr w:type="spellEnd"/>
            <w:r w:rsidRPr="00ED6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.</w:t>
            </w:r>
          </w:p>
          <w:p w:rsidR="007E05A5" w:rsidRDefault="007E05A5" w:rsidP="001E6EE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2F7BA6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uk-UA"/>
              </w:rPr>
              <w:t>Кожан Тамара Олексіївна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,</w:t>
            </w:r>
          </w:p>
          <w:p w:rsidR="007E05A5" w:rsidRPr="00ED6F06" w:rsidRDefault="007E05A5" w:rsidP="001E6EE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доцент </w:t>
            </w:r>
            <w:r w:rsidRPr="00ED6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кафедри управління </w:t>
            </w:r>
          </w:p>
          <w:p w:rsidR="007E05A5" w:rsidRDefault="007E05A5" w:rsidP="001E6EE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D6F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персоналом та економіки праці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к.е.н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.</w:t>
            </w:r>
          </w:p>
          <w:p w:rsidR="007E05A5" w:rsidRDefault="007E05A5" w:rsidP="001E6E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5A5" w:rsidTr="001E6EE9">
        <w:tc>
          <w:tcPr>
            <w:tcW w:w="675" w:type="dxa"/>
          </w:tcPr>
          <w:p w:rsidR="007E05A5" w:rsidRPr="00B42AFA" w:rsidRDefault="007E05A5" w:rsidP="001E6E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B42AF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80" w:type="dxa"/>
          </w:tcPr>
          <w:p w:rsidR="007E05A5" w:rsidRPr="00B42AFA" w:rsidRDefault="007E05A5" w:rsidP="001E6E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2AFA">
              <w:rPr>
                <w:rFonts w:ascii="Times New Roman" w:hAnsi="Times New Roman" w:cs="Times New Roman"/>
                <w:b/>
                <w:sz w:val="28"/>
                <w:szCs w:val="28"/>
              </w:rPr>
              <w:t>Різне:</w:t>
            </w:r>
          </w:p>
          <w:p w:rsidR="007E05A5" w:rsidRPr="00065906" w:rsidRDefault="007E05A5" w:rsidP="001E6EE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— </w:t>
            </w:r>
            <w:r w:rsidRPr="007E6C5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 рекомендацію до друку навчально-методичних видань:</w:t>
            </w:r>
          </w:p>
          <w:p w:rsidR="007E05A5" w:rsidRPr="00065906" w:rsidRDefault="007E05A5" w:rsidP="007E05A5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практикуму </w:t>
            </w:r>
            <w:r w:rsidRPr="0006590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0984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Земельне та аграрне право</w:t>
            </w:r>
            <w:r w:rsidRPr="00065906">
              <w:rPr>
                <w:rFonts w:ascii="Times New Roman" w:hAnsi="Times New Roman" w:cs="Times New Roman"/>
                <w:sz w:val="28"/>
                <w:szCs w:val="28"/>
              </w:rPr>
              <w:t>», підготовленого доцент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0659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Літошенко</w:t>
            </w:r>
            <w:proofErr w:type="spellEnd"/>
            <w:r w:rsidRPr="000659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659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65906">
              <w:rPr>
                <w:rFonts w:ascii="Times New Roman" w:hAnsi="Times New Roman" w:cs="Times New Roman"/>
                <w:sz w:val="28"/>
                <w:szCs w:val="28"/>
              </w:rPr>
              <w:t xml:space="preserve">. кафедри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правового регулювання економіки</w:t>
            </w:r>
            <w:r w:rsidRPr="00065906">
              <w:rPr>
                <w:rFonts w:ascii="Times New Roman" w:hAnsi="Times New Roman" w:cs="Times New Roman"/>
                <w:sz w:val="28"/>
                <w:szCs w:val="28"/>
              </w:rPr>
              <w:t xml:space="preserve"> обсягом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65906">
              <w:rPr>
                <w:rFonts w:ascii="Times New Roman" w:hAnsi="Times New Roman" w:cs="Times New Roman"/>
                <w:sz w:val="28"/>
                <w:szCs w:val="28"/>
              </w:rPr>
              <w:t>,5 др.арк.;</w:t>
            </w:r>
          </w:p>
          <w:p w:rsidR="007E05A5" w:rsidRPr="00065906" w:rsidRDefault="007E05A5" w:rsidP="007E05A5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практикуму «</w:t>
            </w:r>
            <w:r w:rsidRPr="00D83BD3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Об’єктно-орієнтоване програмування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підготовленого професором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Бєгуном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 кафедри інформаційного менеджменту</w:t>
            </w:r>
            <w:r w:rsidRPr="00065906">
              <w:rPr>
                <w:rFonts w:ascii="Times New Roman" w:hAnsi="Times New Roman" w:cs="Times New Roman"/>
                <w:sz w:val="28"/>
                <w:szCs w:val="28"/>
              </w:rPr>
              <w:t xml:space="preserve"> обсягом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65906">
              <w:rPr>
                <w:rFonts w:ascii="Times New Roman" w:hAnsi="Times New Roman" w:cs="Times New Roman"/>
                <w:sz w:val="28"/>
                <w:szCs w:val="28"/>
              </w:rPr>
              <w:t>,5 др.арк.;</w:t>
            </w:r>
          </w:p>
          <w:p w:rsidR="007E05A5" w:rsidRPr="0018526F" w:rsidRDefault="007E05A5" w:rsidP="007E05A5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навчального посібника «Політична економія: тренінги», підготовленого доцентами кафедри політичної економії обліково-економічного факультету Дем’янчук О.О.,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Хохич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Д.Г. та Тищенко М.П. обсягом </w:t>
            </w:r>
            <w:r w:rsidRPr="00007CF8"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др.арк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E05A5" w:rsidRDefault="007E05A5" w:rsidP="001E6E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5A5" w:rsidRDefault="007E05A5" w:rsidP="001E6EE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— </w:t>
            </w:r>
            <w:r w:rsidRPr="007E6C5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робочих навчальних програм: </w:t>
            </w:r>
          </w:p>
          <w:p w:rsidR="007E05A5" w:rsidRDefault="007E05A5" w:rsidP="007E05A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>з дисципліни «</w:t>
            </w:r>
            <w:r w:rsidRPr="00693A3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Економіка державного сектору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» для студентів </w:t>
            </w:r>
            <w:r w:rsidRPr="00B42A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 курсу, галузі знань «Економіка і підприємництво», напряму підготовки 6501 «Економічна теорія», розробленої кафедрою макроеко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номіки та державного управління;</w:t>
            </w:r>
          </w:p>
          <w:p w:rsidR="007E05A5" w:rsidRDefault="007E05A5" w:rsidP="007E05A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науки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693A3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Міжнародний менеджмент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» для студентів </w:t>
            </w:r>
            <w:r w:rsidRPr="00B42A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 курсу, галузі знань «Економіка і підприємництво»,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спеціальності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Міжнародна економіка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магістерська програма «Управління міжнародним бізнесом», 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розробленої кафедрою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міжнародного менеджменту;</w:t>
            </w:r>
          </w:p>
          <w:p w:rsidR="007E05A5" w:rsidRDefault="007E05A5" w:rsidP="007E05A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дисципліни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693A3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Міжнародний інноваційний менеджмент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» для студентів </w:t>
            </w:r>
            <w:r w:rsidRPr="00B42A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 курсу, галузі знань «Економіка і підприємництво»,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спеціальності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Міжнародна економіка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магістерська програма «Управління міжнародною конкурентоспроможністю», 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розробленої кафедрою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міжнародного менеджменту;</w:t>
            </w:r>
          </w:p>
          <w:p w:rsidR="007E05A5" w:rsidRDefault="007E05A5" w:rsidP="007E05A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дисципліни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693A3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Управлінська результативність в міжнародному бізнесі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» для студентів </w:t>
            </w:r>
            <w:r w:rsidRPr="00B42A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 курсу, галузі знань «Економіка і підприємництво»,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спеціальності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Міжнародна економіка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магістерська програма «Управління міжнародним бізнесом», 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розробленої кафедрою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міжнародного менеджменту;</w:t>
            </w:r>
          </w:p>
          <w:p w:rsidR="007E05A5" w:rsidRDefault="007E05A5" w:rsidP="007E05A5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науки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693A3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Глобальна економіка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» для студентів </w:t>
            </w:r>
            <w:r w:rsidRPr="00B42AF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 курсу, галузі знань «Економіка і підприємництво»,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спеціальності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Міжнародна економіка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магістерська програма «Управління міжнародним бізнесом», </w:t>
            </w:r>
            <w:r w:rsidRPr="00B42AFA">
              <w:rPr>
                <w:rFonts w:ascii="Times New Roman" w:hAnsi="Times New Roman" w:cs="Times New Roman"/>
                <w:sz w:val="28"/>
                <w:szCs w:val="28"/>
              </w:rPr>
              <w:t xml:space="preserve">розробленої кафедрою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міжнародного менеджменту.</w:t>
            </w:r>
          </w:p>
          <w:p w:rsidR="007E05A5" w:rsidRDefault="007E05A5" w:rsidP="001E6EE9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5A5" w:rsidRDefault="007E05A5" w:rsidP="001E6EE9">
            <w:pPr>
              <w:ind w:firstLine="34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— </w:t>
            </w:r>
            <w:r w:rsidRPr="007E6C5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навчально-методичного комплексу: </w:t>
            </w:r>
          </w:p>
          <w:p w:rsidR="007E05A5" w:rsidRPr="002F7BA6" w:rsidRDefault="007E05A5" w:rsidP="007E05A5">
            <w:pPr>
              <w:pStyle w:val="a5"/>
              <w:numPr>
                <w:ilvl w:val="0"/>
                <w:numId w:val="3"/>
              </w:numPr>
              <w:ind w:left="31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920">
              <w:rPr>
                <w:rFonts w:ascii="Times New Roman" w:hAnsi="Times New Roman" w:cs="Times New Roman"/>
                <w:sz w:val="28"/>
                <w:szCs w:val="28"/>
              </w:rPr>
              <w:t>з магістерської програми «</w:t>
            </w:r>
            <w:r w:rsidRPr="00FB3E23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Інформаційно-аналітичне забезпечення управління економічним та людським розвитком</w:t>
            </w:r>
            <w:r w:rsidRPr="00283920">
              <w:rPr>
                <w:rFonts w:ascii="Times New Roman" w:hAnsi="Times New Roman" w:cs="Times New Roman"/>
                <w:sz w:val="28"/>
                <w:szCs w:val="28"/>
              </w:rPr>
              <w:t xml:space="preserve">», підготовленого кафедрою статистики для  галузі знань «Економіка і підприємництво», спеціальності 8506 «Прикладна статистика»; </w:t>
            </w:r>
          </w:p>
        </w:tc>
      </w:tr>
    </w:tbl>
    <w:p w:rsidR="007E05A5" w:rsidRPr="00D91774" w:rsidRDefault="007E05A5" w:rsidP="00D9177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32"/>
          <w:szCs w:val="32"/>
          <w:lang w:eastAsia="uk-UA"/>
        </w:rPr>
      </w:pPr>
    </w:p>
    <w:sectPr w:rsidR="007E05A5" w:rsidRPr="00D917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A534C"/>
    <w:multiLevelType w:val="hybridMultilevel"/>
    <w:tmpl w:val="3F02AE76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50B6904"/>
    <w:multiLevelType w:val="hybridMultilevel"/>
    <w:tmpl w:val="6F267D8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FE25A6"/>
    <w:multiLevelType w:val="hybridMultilevel"/>
    <w:tmpl w:val="886C2BC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684"/>
    <w:rsid w:val="0017489A"/>
    <w:rsid w:val="00257684"/>
    <w:rsid w:val="0061726D"/>
    <w:rsid w:val="007E05A5"/>
    <w:rsid w:val="00D152A3"/>
    <w:rsid w:val="00D542BF"/>
    <w:rsid w:val="00D91774"/>
    <w:rsid w:val="00DD6858"/>
    <w:rsid w:val="00DF6E13"/>
    <w:rsid w:val="00EC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1774"/>
    <w:rPr>
      <w:color w:val="0000FF"/>
      <w:u w:val="single"/>
    </w:rPr>
  </w:style>
  <w:style w:type="table" w:styleId="a4">
    <w:name w:val="Table Grid"/>
    <w:basedOn w:val="a1"/>
    <w:uiPriority w:val="59"/>
    <w:rsid w:val="00D917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E05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1774"/>
    <w:rPr>
      <w:color w:val="0000FF"/>
      <w:u w:val="single"/>
    </w:rPr>
  </w:style>
  <w:style w:type="table" w:styleId="a4">
    <w:name w:val="Table Grid"/>
    <w:basedOn w:val="a1"/>
    <w:uiPriority w:val="59"/>
    <w:rsid w:val="00D917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E0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6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neu.edu.ua/ua/University_en/map/main_korp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2569</Words>
  <Characters>1465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2013-12-09T12:21:00Z</dcterms:created>
  <dcterms:modified xsi:type="dcterms:W3CDTF">2013-12-09T12:21:00Z</dcterms:modified>
</cp:coreProperties>
</file>